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6B" w:rsidRPr="0045786B" w:rsidRDefault="0045786B" w:rsidP="0045786B">
      <w:pPr>
        <w:suppressAutoHyphens w:val="0"/>
        <w:autoSpaceDN/>
        <w:spacing w:line="312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20"/>
          <w:lang w:eastAsia="ru-RU" w:bidi="ar-SA"/>
        </w:rPr>
      </w:pPr>
      <w:r w:rsidRPr="0045786B">
        <w:rPr>
          <w:rFonts w:eastAsia="Times New Roman" w:cs="Times New Roman"/>
          <w:kern w:val="0"/>
          <w:szCs w:val="20"/>
          <w:lang w:eastAsia="ru-RU"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771950" r:id="rId8"/>
        </w:object>
      </w:r>
    </w:p>
    <w:p w:rsidR="0045786B" w:rsidRPr="0045786B" w:rsidRDefault="0045786B" w:rsidP="0045786B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aps/>
          <w:kern w:val="0"/>
          <w:sz w:val="28"/>
          <w:szCs w:val="28"/>
          <w:lang w:eastAsia="ru-RU" w:bidi="ar-SA"/>
        </w:rPr>
      </w:pPr>
      <w:proofErr w:type="gramStart"/>
      <w:r w:rsidRPr="0045786B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45786B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45786B" w:rsidRPr="0045786B" w:rsidRDefault="0045786B" w:rsidP="0045786B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45786B"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  <w:t>п о с т а н о в л е н и е</w:t>
      </w:r>
    </w:p>
    <w:p w:rsidR="0045786B" w:rsidRPr="0045786B" w:rsidRDefault="0045786B" w:rsidP="0045786B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20"/>
          <w:lang w:eastAsia="ru-RU" w:bidi="ar-SA"/>
        </w:rPr>
      </w:pPr>
      <w:r w:rsidRPr="0045786B">
        <w:rPr>
          <w:rFonts w:eastAsia="Times New Roman" w:cs="Times New Roman"/>
          <w:noProof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0E152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5786B" w:rsidRPr="0045786B" w:rsidRDefault="0045786B" w:rsidP="0045786B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45786B" w:rsidRPr="0045786B" w:rsidRDefault="0045786B" w:rsidP="0045786B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45786B" w:rsidRPr="0045786B" w:rsidRDefault="0045786B" w:rsidP="0045786B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 w:rsidRPr="0045786B">
        <w:rPr>
          <w:rFonts w:eastAsia="Times New Roman" w:cs="Times New Roman"/>
          <w:kern w:val="0"/>
          <w:szCs w:val="20"/>
          <w:lang w:eastAsia="ru-RU" w:bidi="ar-SA"/>
        </w:rPr>
        <w:t>от___</w:t>
      </w:r>
      <w:r w:rsidR="00630D9E">
        <w:rPr>
          <w:rFonts w:eastAsia="Times New Roman" w:cs="Times New Roman"/>
          <w:kern w:val="0"/>
          <w:szCs w:val="20"/>
          <w:u w:val="single"/>
          <w:lang w:eastAsia="ru-RU" w:bidi="ar-SA"/>
        </w:rPr>
        <w:t>16.04.2024</w:t>
      </w:r>
      <w:r w:rsidRPr="0045786B">
        <w:rPr>
          <w:rFonts w:eastAsia="Times New Roman" w:cs="Times New Roman"/>
          <w:kern w:val="0"/>
          <w:szCs w:val="20"/>
          <w:lang w:eastAsia="ru-RU" w:bidi="ar-SA"/>
        </w:rPr>
        <w:t>___</w:t>
      </w:r>
      <w:proofErr w:type="gramStart"/>
      <w:r w:rsidRPr="0045786B">
        <w:rPr>
          <w:rFonts w:eastAsia="Times New Roman" w:cs="Times New Roman"/>
          <w:kern w:val="0"/>
          <w:szCs w:val="20"/>
          <w:lang w:eastAsia="ru-RU" w:bidi="ar-SA"/>
        </w:rPr>
        <w:t>_  №</w:t>
      </w:r>
      <w:proofErr w:type="gramEnd"/>
      <w:r w:rsidRPr="0045786B">
        <w:rPr>
          <w:rFonts w:eastAsia="Times New Roman" w:cs="Times New Roman"/>
          <w:kern w:val="0"/>
          <w:szCs w:val="20"/>
          <w:lang w:eastAsia="ru-RU" w:bidi="ar-SA"/>
        </w:rPr>
        <w:t xml:space="preserve">  __</w:t>
      </w:r>
      <w:r w:rsidR="00630D9E">
        <w:rPr>
          <w:rFonts w:eastAsia="Times New Roman" w:cs="Times New Roman"/>
          <w:kern w:val="0"/>
          <w:szCs w:val="20"/>
          <w:u w:val="single"/>
          <w:lang w:eastAsia="ru-RU" w:bidi="ar-SA"/>
        </w:rPr>
        <w:t>564-П</w:t>
      </w:r>
      <w:r w:rsidRPr="0045786B">
        <w:rPr>
          <w:rFonts w:eastAsia="Times New Roman" w:cs="Times New Roman"/>
          <w:kern w:val="0"/>
          <w:szCs w:val="20"/>
          <w:lang w:eastAsia="ru-RU" w:bidi="ar-SA"/>
        </w:rPr>
        <w:t>___</w:t>
      </w:r>
    </w:p>
    <w:p w:rsidR="0045786B" w:rsidRPr="0045786B" w:rsidRDefault="0045786B" w:rsidP="0045786B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5786B" w:rsidRPr="0045786B" w:rsidRDefault="0045786B" w:rsidP="0045786B">
      <w:pPr>
        <w:suppressAutoHyphens w:val="0"/>
        <w:autoSpaceDN/>
        <w:ind w:right="581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45786B">
        <w:rPr>
          <w:rFonts w:eastAsia="Times New Roman" w:cs="Times New Roman"/>
          <w:kern w:val="0"/>
          <w:lang w:eastAsia="ru-RU" w:bidi="ar-SA"/>
        </w:rPr>
        <w:t>г. Заречный</w:t>
      </w:r>
    </w:p>
    <w:p w:rsidR="0054725E" w:rsidRDefault="0054725E">
      <w:pPr>
        <w:pStyle w:val="Standard"/>
        <w:rPr>
          <w:sz w:val="25"/>
          <w:szCs w:val="25"/>
        </w:rPr>
      </w:pPr>
    </w:p>
    <w:p w:rsidR="00B40B0F" w:rsidRDefault="00B40B0F">
      <w:pPr>
        <w:pStyle w:val="Standard"/>
        <w:rPr>
          <w:sz w:val="25"/>
          <w:szCs w:val="25"/>
        </w:rPr>
      </w:pPr>
    </w:p>
    <w:p w:rsidR="0045786B" w:rsidRDefault="00BE0874" w:rsidP="0045786B">
      <w:pPr>
        <w:pStyle w:val="Standard"/>
        <w:jc w:val="center"/>
        <w:rPr>
          <w:rFonts w:cs="Liberation Serif"/>
          <w:b/>
          <w:bCs/>
          <w:sz w:val="25"/>
          <w:szCs w:val="25"/>
          <w:lang w:eastAsia="ar-SA"/>
        </w:rPr>
      </w:pPr>
      <w:bookmarkStart w:id="0" w:name="_Hlk112233251"/>
      <w:r>
        <w:rPr>
          <w:rFonts w:cs="Liberation Serif"/>
          <w:b/>
          <w:bCs/>
          <w:sz w:val="25"/>
          <w:szCs w:val="25"/>
          <w:lang w:eastAsia="ar-SA"/>
        </w:rPr>
        <w:t xml:space="preserve">Об утверждении Правил выдачи единого социального сертификата на получение двух </w:t>
      </w:r>
    </w:p>
    <w:p w:rsidR="0054725E" w:rsidRDefault="00BE0874" w:rsidP="0045786B">
      <w:pPr>
        <w:pStyle w:val="Standard"/>
        <w:jc w:val="center"/>
        <w:rPr>
          <w:rFonts w:cs="Liberation Serif"/>
          <w:b/>
          <w:bCs/>
          <w:sz w:val="25"/>
          <w:szCs w:val="25"/>
          <w:lang w:eastAsia="ar-SA"/>
        </w:rPr>
      </w:pPr>
      <w:r>
        <w:rPr>
          <w:rFonts w:cs="Liberation Serif"/>
          <w:b/>
          <w:bCs/>
          <w:sz w:val="25"/>
          <w:szCs w:val="25"/>
          <w:lang w:eastAsia="ar-SA"/>
        </w:rPr>
        <w:t>и более муниципальных услуг в социальной сфере, отнесенных к полномочиям органов местного самоуправления городского округа Заречный</w:t>
      </w:r>
    </w:p>
    <w:p w:rsidR="0045786B" w:rsidRDefault="0045786B">
      <w:pPr>
        <w:pStyle w:val="Standard"/>
        <w:ind w:firstLine="709"/>
        <w:jc w:val="both"/>
        <w:rPr>
          <w:rFonts w:cs="Liberation Serif"/>
          <w:b/>
          <w:sz w:val="25"/>
          <w:szCs w:val="25"/>
          <w:lang w:eastAsia="ar-SA"/>
        </w:rPr>
      </w:pPr>
    </w:p>
    <w:p w:rsidR="00B40B0F" w:rsidRDefault="00B40B0F">
      <w:pPr>
        <w:pStyle w:val="Standard"/>
        <w:ind w:firstLine="709"/>
        <w:jc w:val="both"/>
        <w:rPr>
          <w:rFonts w:cs="Liberation Serif"/>
          <w:b/>
          <w:sz w:val="25"/>
          <w:szCs w:val="25"/>
          <w:lang w:eastAsia="ar-SA"/>
        </w:rPr>
      </w:pPr>
    </w:p>
    <w:p w:rsidR="0054725E" w:rsidRDefault="00BE0874">
      <w:pPr>
        <w:pStyle w:val="ae"/>
        <w:spacing w:before="0" w:after="0" w:line="240" w:lineRule="auto"/>
        <w:ind w:firstLine="709"/>
        <w:jc w:val="both"/>
      </w:pPr>
      <w:r>
        <w:rPr>
          <w:rFonts w:cs="Liberation Serif"/>
          <w:bCs/>
          <w:sz w:val="25"/>
          <w:szCs w:val="25"/>
        </w:rPr>
        <w:t xml:space="preserve">В соответствии </w:t>
      </w:r>
      <w:r>
        <w:rPr>
          <w:rFonts w:cs="Liberation Serif"/>
          <w:bCs/>
          <w:sz w:val="25"/>
          <w:szCs w:val="25"/>
          <w:lang w:bidi="ru-RU"/>
        </w:rPr>
        <w:t xml:space="preserve">с частью 9 статьи 20 Федерального закона от 13 июля 2020 года </w:t>
      </w:r>
      <w:r w:rsidR="0045786B">
        <w:rPr>
          <w:rFonts w:cs="Liberation Serif"/>
          <w:bCs/>
          <w:sz w:val="25"/>
          <w:szCs w:val="25"/>
          <w:lang w:bidi="ru-RU"/>
        </w:rPr>
        <w:br/>
      </w:r>
      <w:r>
        <w:rPr>
          <w:rFonts w:cs="Liberation Serif"/>
          <w:bCs/>
          <w:sz w:val="25"/>
          <w:szCs w:val="25"/>
          <w:lang w:bidi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cs="Liberation Serif"/>
          <w:sz w:val="25"/>
          <w:szCs w:val="25"/>
          <w:lang w:eastAsia="ar-SA"/>
        </w:rPr>
        <w:t>, на основании ст. ст. 28, 31 Устава городского округа Заречный администрация городского округа Заречный</w:t>
      </w:r>
    </w:p>
    <w:p w:rsidR="0054725E" w:rsidRDefault="00BE0874">
      <w:pPr>
        <w:pStyle w:val="Standard"/>
        <w:jc w:val="both"/>
      </w:pPr>
      <w:r>
        <w:rPr>
          <w:rFonts w:cs="Liberation Serif"/>
          <w:b/>
          <w:bCs/>
          <w:sz w:val="25"/>
          <w:szCs w:val="25"/>
          <w:lang w:eastAsia="ar-SA"/>
        </w:rPr>
        <w:t>ПОСТАНОВЛЯЕТ:</w:t>
      </w:r>
    </w:p>
    <w:p w:rsidR="0054725E" w:rsidRDefault="00BE0874">
      <w:pPr>
        <w:pStyle w:val="Standard"/>
        <w:numPr>
          <w:ilvl w:val="0"/>
          <w:numId w:val="2"/>
        </w:numPr>
        <w:ind w:left="0" w:firstLine="709"/>
        <w:jc w:val="both"/>
        <w:rPr>
          <w:rFonts w:cs="Liberation Serif"/>
          <w:bCs/>
          <w:sz w:val="25"/>
          <w:szCs w:val="25"/>
          <w:lang w:eastAsia="ar-SA"/>
        </w:rPr>
      </w:pPr>
      <w:r>
        <w:rPr>
          <w:rFonts w:cs="Liberation Serif"/>
          <w:bCs/>
          <w:sz w:val="25"/>
          <w:szCs w:val="25"/>
          <w:lang w:eastAsia="ar-SA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администрации городского округа Заречный (далее – Правила).</w:t>
      </w:r>
    </w:p>
    <w:p w:rsidR="0054725E" w:rsidRDefault="00BE0874">
      <w:pPr>
        <w:pStyle w:val="Standard"/>
        <w:numPr>
          <w:ilvl w:val="0"/>
          <w:numId w:val="2"/>
        </w:numPr>
        <w:ind w:left="0" w:firstLine="709"/>
        <w:jc w:val="both"/>
        <w:rPr>
          <w:rFonts w:cs="Liberation Serif"/>
          <w:bCs/>
          <w:sz w:val="25"/>
          <w:szCs w:val="25"/>
          <w:lang w:eastAsia="ar-SA"/>
        </w:rPr>
      </w:pPr>
      <w:r>
        <w:rPr>
          <w:rFonts w:cs="Liberation Serif"/>
          <w:bCs/>
          <w:sz w:val="25"/>
          <w:szCs w:val="25"/>
          <w:lang w:eastAsia="ar-SA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администрации городского округа Заречный,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муниципального образования.</w:t>
      </w:r>
    </w:p>
    <w:p w:rsidR="0054725E" w:rsidRDefault="00BE0874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rFonts w:cs="Liberation Serif"/>
          <w:bCs/>
          <w:sz w:val="25"/>
          <w:szCs w:val="25"/>
          <w:lang w:eastAsia="ar-SA"/>
        </w:rPr>
        <w:t>Настоящее постановление вступает в силу в день, следующий за днем его официального опубликования.</w:t>
      </w:r>
    </w:p>
    <w:p w:rsidR="0045786B" w:rsidRDefault="00BE0874" w:rsidP="0045786B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rFonts w:cs="Liberation Serif"/>
          <w:sz w:val="25"/>
          <w:szCs w:val="25"/>
          <w:lang w:eastAsia="ar-SA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="0045786B" w:rsidRPr="0045786B">
        <w:rPr>
          <w:rStyle w:val="Internetlink"/>
          <w:rFonts w:cs="Liberation Serif"/>
          <w:color w:val="auto"/>
          <w:sz w:val="25"/>
          <w:szCs w:val="25"/>
          <w:u w:val="none"/>
          <w:lang w:eastAsia="ar-SA" w:bidi="ar-SA"/>
        </w:rPr>
        <w:t>www.gorod-zarechny.ru</w:t>
      </w:r>
      <w:r>
        <w:rPr>
          <w:rFonts w:cs="Liberation Serif"/>
          <w:sz w:val="25"/>
          <w:szCs w:val="25"/>
          <w:lang w:eastAsia="ar-SA"/>
        </w:rPr>
        <w:t>).</w:t>
      </w:r>
    </w:p>
    <w:p w:rsidR="0054725E" w:rsidRDefault="00BE0874" w:rsidP="0045786B">
      <w:pPr>
        <w:pStyle w:val="Standard"/>
        <w:numPr>
          <w:ilvl w:val="0"/>
          <w:numId w:val="2"/>
        </w:numPr>
        <w:ind w:left="0" w:firstLine="709"/>
        <w:jc w:val="both"/>
      </w:pPr>
      <w:r w:rsidRPr="0045786B">
        <w:rPr>
          <w:rFonts w:cs="Liberation Serif"/>
          <w:sz w:val="25"/>
          <w:szCs w:val="25"/>
          <w:lang w:eastAsia="ar-SA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54725E" w:rsidRDefault="0054725E">
      <w:pPr>
        <w:pStyle w:val="Standard"/>
        <w:ind w:firstLine="540"/>
        <w:jc w:val="both"/>
        <w:rPr>
          <w:rFonts w:cs="Liberation Serif"/>
          <w:sz w:val="25"/>
          <w:szCs w:val="25"/>
          <w:lang w:eastAsia="ar-SA"/>
        </w:rPr>
      </w:pPr>
    </w:p>
    <w:tbl>
      <w:tblPr>
        <w:tblW w:w="993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2410"/>
        <w:gridCol w:w="3134"/>
      </w:tblGrid>
      <w:tr w:rsidR="0054725E" w:rsidTr="0092045A">
        <w:trPr>
          <w:trHeight w:val="900"/>
        </w:trPr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25E" w:rsidRDefault="00BE0874">
            <w:pPr>
              <w:jc w:val="both"/>
            </w:pPr>
            <w:r>
              <w:rPr>
                <w:rFonts w:cs="Liberation Serif"/>
                <w:sz w:val="25"/>
                <w:szCs w:val="25"/>
                <w:lang w:eastAsia="ar-SA"/>
              </w:rPr>
              <w:t>Глава</w:t>
            </w:r>
          </w:p>
          <w:p w:rsidR="0054725E" w:rsidRDefault="00BE0874">
            <w:pPr>
              <w:jc w:val="both"/>
            </w:pPr>
            <w:r>
              <w:rPr>
                <w:rFonts w:cs="Liberation Serif"/>
                <w:sz w:val="25"/>
                <w:szCs w:val="25"/>
                <w:lang w:eastAsia="ar-SA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25E" w:rsidRDefault="0054725E">
            <w:pPr>
              <w:jc w:val="both"/>
              <w:rPr>
                <w:rFonts w:cs="Liberation Serif"/>
                <w:sz w:val="25"/>
                <w:szCs w:val="25"/>
              </w:rPr>
            </w:pPr>
          </w:p>
          <w:p w:rsidR="0054725E" w:rsidRDefault="0054725E">
            <w:pPr>
              <w:jc w:val="both"/>
              <w:rPr>
                <w:rFonts w:cs="Liberation Serif"/>
                <w:sz w:val="25"/>
                <w:szCs w:val="25"/>
              </w:rPr>
            </w:pPr>
          </w:p>
          <w:p w:rsidR="0054725E" w:rsidRDefault="0054725E">
            <w:pPr>
              <w:jc w:val="both"/>
            </w:pPr>
          </w:p>
        </w:tc>
        <w:tc>
          <w:tcPr>
            <w:tcW w:w="3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25E" w:rsidRDefault="0054725E">
            <w:pPr>
              <w:jc w:val="both"/>
              <w:rPr>
                <w:rFonts w:cs="Liberation Serif"/>
                <w:sz w:val="25"/>
                <w:szCs w:val="25"/>
              </w:rPr>
            </w:pPr>
          </w:p>
          <w:p w:rsidR="0045786B" w:rsidRDefault="0045786B">
            <w:pPr>
              <w:jc w:val="both"/>
              <w:rPr>
                <w:rFonts w:cs="Liberation Serif"/>
                <w:sz w:val="25"/>
                <w:szCs w:val="25"/>
              </w:rPr>
            </w:pPr>
          </w:p>
          <w:p w:rsidR="0054725E" w:rsidRDefault="00BE0874">
            <w:pPr>
              <w:ind w:right="-108"/>
              <w:jc w:val="right"/>
            </w:pPr>
            <w:r>
              <w:rPr>
                <w:rFonts w:cs="Liberation Serif"/>
                <w:sz w:val="25"/>
                <w:szCs w:val="25"/>
                <w:lang w:eastAsia="ar-SA"/>
              </w:rPr>
              <w:t xml:space="preserve">       А.В. Захарцев</w:t>
            </w:r>
          </w:p>
        </w:tc>
      </w:tr>
    </w:tbl>
    <w:p w:rsidR="00B40B0F" w:rsidRDefault="00B40B0F" w:rsidP="0045786B">
      <w:pPr>
        <w:spacing w:before="100"/>
        <w:ind w:left="5954"/>
        <w:textAlignment w:val="auto"/>
        <w:rPr>
          <w:rFonts w:eastAsia="Times New Roman" w:cs="Liberation Serif"/>
          <w:kern w:val="0"/>
          <w:shd w:val="clear" w:color="auto" w:fill="FFFFFF"/>
          <w:lang w:eastAsia="ru-RU" w:bidi="ar-SA"/>
        </w:rPr>
      </w:pPr>
      <w:bookmarkStart w:id="1" w:name="_Hlk109056855"/>
    </w:p>
    <w:p w:rsidR="0054725E" w:rsidRDefault="00BE0874" w:rsidP="0045786B">
      <w:pPr>
        <w:spacing w:before="100"/>
        <w:ind w:left="5954"/>
        <w:textAlignment w:val="auto"/>
      </w:pPr>
      <w:r>
        <w:rPr>
          <w:rFonts w:eastAsia="Times New Roman" w:cs="Liberation Serif"/>
          <w:kern w:val="0"/>
          <w:shd w:val="clear" w:color="auto" w:fill="FFFFFF"/>
          <w:lang w:eastAsia="ru-RU" w:bidi="ar-SA"/>
        </w:rPr>
        <w:lastRenderedPageBreak/>
        <w:t>УТВЕРЖДЕНЫ</w:t>
      </w:r>
    </w:p>
    <w:p w:rsidR="0054725E" w:rsidRDefault="00BE0874" w:rsidP="0045786B">
      <w:pPr>
        <w:ind w:left="5954"/>
        <w:textAlignment w:val="auto"/>
      </w:pPr>
      <w:r>
        <w:rPr>
          <w:rFonts w:eastAsia="Times New Roman" w:cs="Liberation Serif"/>
          <w:kern w:val="0"/>
          <w:shd w:val="clear" w:color="auto" w:fill="FFFFFF"/>
          <w:lang w:eastAsia="ru-RU" w:bidi="ar-SA"/>
        </w:rPr>
        <w:t>постановлением</w:t>
      </w:r>
      <w:r>
        <w:rPr>
          <w:rFonts w:eastAsia="Times New Roman" w:cs="Liberation Serif"/>
          <w:kern w:val="0"/>
          <w:lang w:eastAsia="ru-RU" w:bidi="ar-SA"/>
        </w:rPr>
        <w:t xml:space="preserve"> администрации</w:t>
      </w:r>
    </w:p>
    <w:p w:rsidR="0054725E" w:rsidRDefault="00BE0874" w:rsidP="0045786B">
      <w:pPr>
        <w:ind w:left="5954"/>
        <w:textAlignment w:val="auto"/>
        <w:rPr>
          <w:rFonts w:eastAsia="Times New Roman" w:cs="Liberation Serif"/>
          <w:kern w:val="0"/>
          <w:lang w:eastAsia="ru-RU" w:bidi="ar-SA"/>
        </w:rPr>
      </w:pPr>
      <w:r>
        <w:rPr>
          <w:rFonts w:eastAsia="Times New Roman" w:cs="Liberation Serif"/>
          <w:kern w:val="0"/>
          <w:lang w:eastAsia="ru-RU" w:bidi="ar-SA"/>
        </w:rPr>
        <w:t>городского округа Заречный</w:t>
      </w:r>
    </w:p>
    <w:p w:rsidR="00630D9E" w:rsidRPr="00630D9E" w:rsidRDefault="00630D9E" w:rsidP="00630D9E">
      <w:pPr>
        <w:ind w:left="5954"/>
        <w:textAlignment w:val="auto"/>
        <w:rPr>
          <w:rFonts w:eastAsia="Times New Roman" w:cs="Liberation Serif"/>
          <w:kern w:val="0"/>
          <w:lang w:eastAsia="ru-RU" w:bidi="ar-SA"/>
        </w:rPr>
      </w:pPr>
      <w:r w:rsidRPr="00630D9E">
        <w:rPr>
          <w:rFonts w:eastAsia="Times New Roman" w:cs="Liberation Serif"/>
          <w:kern w:val="0"/>
          <w:lang w:eastAsia="ru-RU" w:bidi="ar-SA"/>
        </w:rPr>
        <w:t>от___</w:t>
      </w:r>
      <w:r w:rsidRPr="00630D9E">
        <w:rPr>
          <w:rFonts w:eastAsia="Times New Roman" w:cs="Liberation Serif"/>
          <w:kern w:val="0"/>
          <w:u w:val="single"/>
          <w:lang w:eastAsia="ru-RU" w:bidi="ar-SA"/>
        </w:rPr>
        <w:t>16.04.2024</w:t>
      </w:r>
      <w:r w:rsidRPr="00630D9E">
        <w:rPr>
          <w:rFonts w:eastAsia="Times New Roman" w:cs="Liberation Serif"/>
          <w:kern w:val="0"/>
          <w:lang w:eastAsia="ru-RU" w:bidi="ar-SA"/>
        </w:rPr>
        <w:t>___</w:t>
      </w:r>
      <w:proofErr w:type="gramStart"/>
      <w:r w:rsidRPr="00630D9E">
        <w:rPr>
          <w:rFonts w:eastAsia="Times New Roman" w:cs="Liberation Serif"/>
          <w:kern w:val="0"/>
          <w:lang w:eastAsia="ru-RU" w:bidi="ar-SA"/>
        </w:rPr>
        <w:t>_  №</w:t>
      </w:r>
      <w:proofErr w:type="gramEnd"/>
      <w:r w:rsidRPr="00630D9E">
        <w:rPr>
          <w:rFonts w:eastAsia="Times New Roman" w:cs="Liberation Serif"/>
          <w:kern w:val="0"/>
          <w:lang w:eastAsia="ru-RU" w:bidi="ar-SA"/>
        </w:rPr>
        <w:t xml:space="preserve">  __</w:t>
      </w:r>
      <w:r w:rsidRPr="00630D9E">
        <w:rPr>
          <w:rFonts w:eastAsia="Times New Roman" w:cs="Liberation Serif"/>
          <w:kern w:val="0"/>
          <w:u w:val="single"/>
          <w:lang w:eastAsia="ru-RU" w:bidi="ar-SA"/>
        </w:rPr>
        <w:t>564-П</w:t>
      </w:r>
      <w:r w:rsidRPr="00630D9E">
        <w:rPr>
          <w:rFonts w:eastAsia="Times New Roman" w:cs="Liberation Serif"/>
          <w:kern w:val="0"/>
          <w:lang w:eastAsia="ru-RU" w:bidi="ar-SA"/>
        </w:rPr>
        <w:t>___</w:t>
      </w:r>
    </w:p>
    <w:p w:rsidR="0045786B" w:rsidRDefault="00BE0874" w:rsidP="0045786B">
      <w:pPr>
        <w:ind w:left="5954"/>
        <w:textAlignment w:val="auto"/>
        <w:rPr>
          <w:rFonts w:eastAsia="Times New Roman" w:cs="Liberation Serif"/>
          <w:bCs/>
          <w:kern w:val="0"/>
          <w:lang w:eastAsia="ru-RU" w:bidi="ar-SA"/>
        </w:rPr>
      </w:pPr>
      <w:bookmarkStart w:id="2" w:name="_GoBack"/>
      <w:bookmarkEnd w:id="2"/>
      <w:r>
        <w:rPr>
          <w:rFonts w:eastAsia="Times New Roman" w:cs="Liberation Serif"/>
          <w:kern w:val="0"/>
          <w:lang w:eastAsia="ru-RU" w:bidi="ar-SA"/>
        </w:rPr>
        <w:t>«</w:t>
      </w:r>
      <w:r>
        <w:rPr>
          <w:rFonts w:eastAsia="Times New Roman" w:cs="Liberation Serif"/>
          <w:bCs/>
          <w:kern w:val="0"/>
          <w:lang w:eastAsia="ru-RU" w:bidi="ar-SA"/>
        </w:rPr>
        <w:t xml:space="preserve">Об утверждении Правил выдачи единого социального сертификата </w:t>
      </w:r>
    </w:p>
    <w:p w:rsidR="0054725E" w:rsidRDefault="00BE0874" w:rsidP="0045786B">
      <w:pPr>
        <w:ind w:left="5954"/>
        <w:textAlignment w:val="auto"/>
      </w:pPr>
      <w:r>
        <w:rPr>
          <w:rFonts w:eastAsia="Times New Roman" w:cs="Liberation Serif"/>
          <w:bCs/>
          <w:kern w:val="0"/>
          <w:lang w:eastAsia="ru-RU" w:bidi="ar-SA"/>
        </w:rPr>
        <w:t>на получение двух и более муниципальных услуг в социальной сфере, отнесенных к полномочиям органов местного самоуправления городского округа Заречный</w:t>
      </w:r>
      <w:r>
        <w:rPr>
          <w:rFonts w:eastAsia="Times New Roman" w:cs="Liberation Serif"/>
          <w:kern w:val="0"/>
          <w:lang w:eastAsia="ru-RU" w:bidi="ar-SA"/>
        </w:rPr>
        <w:t>»</w:t>
      </w:r>
    </w:p>
    <w:p w:rsidR="0054725E" w:rsidRDefault="0054725E">
      <w:pPr>
        <w:pStyle w:val="formattext"/>
        <w:ind w:left="709"/>
        <w:jc w:val="center"/>
        <w:rPr>
          <w:rFonts w:cs="Liberation Serif"/>
          <w:b/>
          <w:bCs/>
          <w:sz w:val="26"/>
          <w:szCs w:val="26"/>
        </w:rPr>
      </w:pPr>
    </w:p>
    <w:p w:rsidR="0054725E" w:rsidRDefault="0054725E" w:rsidP="0045786B">
      <w:pPr>
        <w:pStyle w:val="formattext"/>
        <w:spacing w:before="0" w:after="0"/>
        <w:jc w:val="center"/>
        <w:rPr>
          <w:rFonts w:cs="Liberation Serif"/>
          <w:b/>
          <w:bCs/>
          <w:sz w:val="26"/>
          <w:szCs w:val="26"/>
        </w:rPr>
      </w:pPr>
    </w:p>
    <w:p w:rsidR="0054725E" w:rsidRDefault="00BE0874" w:rsidP="0045786B">
      <w:pPr>
        <w:pStyle w:val="formattext"/>
        <w:spacing w:before="0" w:after="0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ПРАВИЛА</w:t>
      </w:r>
      <w:r>
        <w:rPr>
          <w:rFonts w:cs="Liberation Serif"/>
          <w:b/>
          <w:bCs/>
        </w:rPr>
        <w:br/>
      </w:r>
      <w:bookmarkEnd w:id="1"/>
      <w:r>
        <w:rPr>
          <w:rFonts w:cs="Liberation Serif"/>
          <w:b/>
          <w:bCs/>
        </w:rPr>
        <w:t>выдачи единого социального сертификата на получение двух и более муниципальных услуг в социальной сфере, отнесенных к полномочиям администрации городского округа Заречный</w:t>
      </w:r>
    </w:p>
    <w:p w:rsidR="0054725E" w:rsidRDefault="0054725E" w:rsidP="0045786B">
      <w:pPr>
        <w:pStyle w:val="formattext"/>
        <w:spacing w:before="0" w:after="0"/>
        <w:jc w:val="center"/>
        <w:rPr>
          <w:rFonts w:cs="Liberation Serif"/>
          <w:b/>
          <w:bCs/>
        </w:rPr>
      </w:pPr>
    </w:p>
    <w:p w:rsidR="0045786B" w:rsidRDefault="0045786B" w:rsidP="0045786B">
      <w:pPr>
        <w:pStyle w:val="formattext"/>
        <w:spacing w:before="0" w:after="0"/>
        <w:jc w:val="center"/>
        <w:rPr>
          <w:rFonts w:cs="Liberation Serif"/>
          <w:b/>
          <w:bCs/>
        </w:rPr>
      </w:pPr>
    </w:p>
    <w:p w:rsidR="0054725E" w:rsidRDefault="00BE0874" w:rsidP="0045786B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</w:pPr>
      <w:r>
        <w:rPr>
          <w:rFonts w:cs="Liberation Serif"/>
          <w:bCs/>
        </w:rPr>
        <w:t>Правила выдачи единого социального сертификата на получение двух и более муниципальных услуг в социальной сфере, отнесенных к полномочиям администрации городского округа Заречный (далее- Правила)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администрации городского округа Заречный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</w:pPr>
      <w:r>
        <w:rPr>
          <w:rFonts w:cs="Liberation Serif"/>
          <w:bCs/>
        </w:rPr>
        <w:t>Под уполномоченным органом в целях настоящих Правил понимается орган местного самоуправления городского округа Заречный,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54725E" w:rsidRDefault="00BE0874">
      <w:pPr>
        <w:pStyle w:val="formattext"/>
        <w:spacing w:before="0" w:after="0"/>
        <w:ind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Иные понятия, применяемые в настоящих Правилах, используются в значениях, указанных в Федеральном законе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  <w:rPr>
          <w:rFonts w:cs="Liberation Serif"/>
          <w:bCs/>
        </w:rPr>
      </w:pPr>
      <w:bookmarkStart w:id="3" w:name="_Ref114222410"/>
      <w:r>
        <w:rPr>
          <w:rFonts w:cs="Liberation Serif"/>
          <w:bCs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городского округа Заречный,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3"/>
    <w:p w:rsidR="0054725E" w:rsidRDefault="00BE0874">
      <w:pPr>
        <w:pStyle w:val="formattext"/>
        <w:spacing w:before="0" w:after="0"/>
        <w:ind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 xml:space="preserve">Потребитель в указанных целях вправе обратиться в администрацию городского округа Заречный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rFonts w:cs="Liberation Serif"/>
          <w:bCs/>
        </w:rPr>
        <w:lastRenderedPageBreak/>
        <w:t>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>
        <w:rPr>
          <w:rFonts w:cs="Liberation Serif"/>
          <w:bCs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 ноября 2020 года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54725E" w:rsidRDefault="00BE0874">
      <w:pPr>
        <w:pStyle w:val="formattext"/>
        <w:spacing w:before="0" w:after="0"/>
        <w:ind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>
        <w:rPr>
          <w:rFonts w:cs="Liberation Serif"/>
          <w:bCs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54725E" w:rsidRDefault="00BE0874">
      <w:pPr>
        <w:pStyle w:val="formattext"/>
        <w:spacing w:before="0" w:after="0"/>
        <w:ind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</w:t>
      </w:r>
      <w:r>
        <w:rPr>
          <w:rFonts w:cs="Liberation Serif"/>
          <w:bCs/>
        </w:rPr>
        <w:lastRenderedPageBreak/>
        <w:t>лицевого счета застрахованного лица в системе индивидуального (персонифицированного) учета (СНИЛС) потребителя услуг.</w:t>
      </w:r>
    </w:p>
    <w:p w:rsidR="0054725E" w:rsidRDefault="00BE0874">
      <w:pPr>
        <w:pStyle w:val="formattext"/>
        <w:numPr>
          <w:ilvl w:val="0"/>
          <w:numId w:val="16"/>
        </w:numPr>
        <w:spacing w:before="0" w:after="0"/>
        <w:ind w:left="0" w:firstLine="709"/>
        <w:jc w:val="both"/>
        <w:rPr>
          <w:rFonts w:cs="Liberation Serif"/>
          <w:bCs/>
        </w:rPr>
      </w:pPr>
      <w:r>
        <w:rPr>
          <w:rFonts w:cs="Liberation Serif"/>
          <w:bCs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bookmarkEnd w:id="0"/>
    <w:p w:rsidR="0054725E" w:rsidRDefault="0054725E">
      <w:pPr>
        <w:pStyle w:val="formattext"/>
        <w:spacing w:before="0" w:after="0"/>
        <w:ind w:left="709"/>
        <w:jc w:val="both"/>
        <w:rPr>
          <w:rFonts w:cs="Liberation Serif"/>
        </w:rPr>
      </w:pPr>
    </w:p>
    <w:sectPr w:rsidR="0054725E" w:rsidSect="00B40B0F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A5" w:rsidRDefault="008F67A5">
      <w:r>
        <w:separator/>
      </w:r>
    </w:p>
  </w:endnote>
  <w:endnote w:type="continuationSeparator" w:id="0">
    <w:p w:rsidR="008F67A5" w:rsidRDefault="008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A5" w:rsidRDefault="008F67A5">
      <w:r>
        <w:rPr>
          <w:color w:val="000000"/>
        </w:rPr>
        <w:separator/>
      </w:r>
    </w:p>
  </w:footnote>
  <w:footnote w:type="continuationSeparator" w:id="0">
    <w:p w:rsidR="008F67A5" w:rsidRDefault="008F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7D" w:rsidRPr="0045786B" w:rsidRDefault="00BE0874">
    <w:pPr>
      <w:pStyle w:val="a5"/>
      <w:jc w:val="center"/>
    </w:pPr>
    <w:r w:rsidRPr="0045786B">
      <w:fldChar w:fldCharType="begin"/>
    </w:r>
    <w:r w:rsidRPr="0045786B">
      <w:instrText xml:space="preserve"> PAGE </w:instrText>
    </w:r>
    <w:r w:rsidRPr="0045786B">
      <w:fldChar w:fldCharType="separate"/>
    </w:r>
    <w:r w:rsidR="00630D9E">
      <w:rPr>
        <w:noProof/>
      </w:rPr>
      <w:t>3</w:t>
    </w:r>
    <w:r w:rsidRPr="0045786B">
      <w:fldChar w:fldCharType="end"/>
    </w:r>
  </w:p>
  <w:p w:rsidR="0045786B" w:rsidRPr="0045786B" w:rsidRDefault="0045786B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934"/>
    <w:multiLevelType w:val="multilevel"/>
    <w:tmpl w:val="6C8E26CA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F11F7A"/>
    <w:multiLevelType w:val="multilevel"/>
    <w:tmpl w:val="8C844418"/>
    <w:styleLink w:val="WWNum11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 w15:restartNumberingAfterBreak="0">
    <w:nsid w:val="10C20EC4"/>
    <w:multiLevelType w:val="multilevel"/>
    <w:tmpl w:val="43405EF4"/>
    <w:styleLink w:val="WWNum2"/>
    <w:lvl w:ilvl="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4E307DF"/>
    <w:multiLevelType w:val="multilevel"/>
    <w:tmpl w:val="57249C5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" w15:restartNumberingAfterBreak="0">
    <w:nsid w:val="2330130C"/>
    <w:multiLevelType w:val="multilevel"/>
    <w:tmpl w:val="D206B508"/>
    <w:styleLink w:val="WWNum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</w:lvl>
    <w:lvl w:ilvl="5">
      <w:numFmt w:val="bullet"/>
      <w:lvlText w:val="-"/>
      <w:lvlJc w:val="left"/>
      <w:pPr>
        <w:ind w:left="4320" w:hanging="360"/>
      </w:pPr>
    </w:lvl>
    <w:lvl w:ilvl="6">
      <w:numFmt w:val="bullet"/>
      <w:lvlText w:val="-"/>
      <w:lvlJc w:val="left"/>
      <w:pPr>
        <w:ind w:left="5040" w:hanging="360"/>
      </w:pPr>
    </w:lvl>
    <w:lvl w:ilvl="7">
      <w:numFmt w:val="bullet"/>
      <w:lvlText w:val="-"/>
      <w:lvlJc w:val="left"/>
      <w:pPr>
        <w:ind w:left="5760" w:hanging="360"/>
      </w:pPr>
    </w:lvl>
    <w:lvl w:ilvl="8">
      <w:numFmt w:val="bullet"/>
      <w:lvlText w:val="-"/>
      <w:lvlJc w:val="left"/>
      <w:pPr>
        <w:ind w:left="6480" w:hanging="360"/>
      </w:pPr>
    </w:lvl>
  </w:abstractNum>
  <w:abstractNum w:abstractNumId="5" w15:restartNumberingAfterBreak="0">
    <w:nsid w:val="318F057C"/>
    <w:multiLevelType w:val="multilevel"/>
    <w:tmpl w:val="4C9C61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AB7479"/>
    <w:multiLevelType w:val="multilevel"/>
    <w:tmpl w:val="2CC0307A"/>
    <w:styleLink w:val="WWNum1"/>
    <w:lvl w:ilvl="0">
      <w:start w:val="1"/>
      <w:numFmt w:val="decimal"/>
      <w:lvlText w:val="%1."/>
      <w:lvlJc w:val="left"/>
      <w:pPr>
        <w:ind w:left="1917" w:hanging="924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7" w15:restartNumberingAfterBreak="0">
    <w:nsid w:val="36E77F74"/>
    <w:multiLevelType w:val="multilevel"/>
    <w:tmpl w:val="BD40C9D8"/>
    <w:styleLink w:val="WWNum1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B793F58"/>
    <w:multiLevelType w:val="multilevel"/>
    <w:tmpl w:val="B74C4EDE"/>
    <w:styleLink w:val="WWNum10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9" w15:restartNumberingAfterBreak="0">
    <w:nsid w:val="3E0E63F1"/>
    <w:multiLevelType w:val="multilevel"/>
    <w:tmpl w:val="A4CE04A2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A2A7C16"/>
    <w:multiLevelType w:val="multilevel"/>
    <w:tmpl w:val="7048EE7A"/>
    <w:styleLink w:val="WWNum13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1" w15:restartNumberingAfterBreak="0">
    <w:nsid w:val="51D05C7A"/>
    <w:multiLevelType w:val="multilevel"/>
    <w:tmpl w:val="1730CD60"/>
    <w:styleLink w:val="WWNum12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2" w15:restartNumberingAfterBreak="0">
    <w:nsid w:val="54807F30"/>
    <w:multiLevelType w:val="multilevel"/>
    <w:tmpl w:val="601A20CE"/>
    <w:styleLink w:val="WWNum5"/>
    <w:lvl w:ilvl="0">
      <w:start w:val="1"/>
      <w:numFmt w:val="decimal"/>
      <w:lvlText w:val="%1."/>
      <w:lvlJc w:val="left"/>
      <w:pPr>
        <w:ind w:left="2059" w:hanging="924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3" w15:restartNumberingAfterBreak="0">
    <w:nsid w:val="55C12819"/>
    <w:multiLevelType w:val="multilevel"/>
    <w:tmpl w:val="2528E45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0352906"/>
    <w:multiLevelType w:val="multilevel"/>
    <w:tmpl w:val="F4445EE6"/>
    <w:styleLink w:val="WWNum6"/>
    <w:lvl w:ilvl="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9BC6497"/>
    <w:multiLevelType w:val="multilevel"/>
    <w:tmpl w:val="788E4F6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5E"/>
    <w:rsid w:val="003B7114"/>
    <w:rsid w:val="0045786B"/>
    <w:rsid w:val="0054725E"/>
    <w:rsid w:val="00630D9E"/>
    <w:rsid w:val="008F67A5"/>
    <w:rsid w:val="0092045A"/>
    <w:rsid w:val="00B40B0F"/>
    <w:rsid w:val="00BE0874"/>
    <w:rsid w:val="00CF1E6D"/>
    <w:rsid w:val="00F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F2A7"/>
  <w15:docId w15:val="{ACEA7056-4BBE-4E09-BAE8-CABD43A6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left">
    <w:name w:val="Header left"/>
    <w:basedOn w:val="a5"/>
    <w:pPr>
      <w:tabs>
        <w:tab w:val="clear" w:pos="4819"/>
        <w:tab w:val="clear" w:pos="9638"/>
        <w:tab w:val="center" w:pos="4961"/>
        <w:tab w:val="right" w:pos="9922"/>
      </w:tabs>
    </w:pPr>
  </w:style>
  <w:style w:type="paragraph" w:customStyle="1" w:styleId="1">
    <w:name w:val="Обычная таблица1"/>
    <w:pPr>
      <w:suppressAutoHyphens/>
      <w:spacing w:after="160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msonormal0">
    <w:name w:val="msonormal"/>
    <w:basedOn w:val="Standard"/>
    <w:pPr>
      <w:spacing w:before="100" w:after="100"/>
    </w:pPr>
    <w:rPr>
      <w:lang w:eastAsia="ru-RU"/>
    </w:rPr>
  </w:style>
  <w:style w:type="paragraph" w:customStyle="1" w:styleId="xl66">
    <w:name w:val="xl66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7">
    <w:name w:val="xl67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9">
    <w:name w:val="xl69"/>
    <w:basedOn w:val="Standard"/>
    <w:pPr>
      <w:spacing w:before="100" w:after="100"/>
      <w:textAlignment w:val="top"/>
    </w:pPr>
    <w:rPr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lang w:eastAsia="ru-RU"/>
    </w:rPr>
  </w:style>
  <w:style w:type="paragraph" w:customStyle="1" w:styleId="xl71">
    <w:name w:val="xl71"/>
    <w:basedOn w:val="Standard"/>
    <w:pPr>
      <w:spacing w:before="100" w:after="100"/>
      <w:textAlignment w:val="top"/>
    </w:pPr>
    <w:rPr>
      <w:lang w:eastAsia="ru-RU"/>
    </w:rPr>
  </w:style>
  <w:style w:type="paragraph" w:customStyle="1" w:styleId="xl72">
    <w:name w:val="xl72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lang w:eastAsia="ru-RU"/>
    </w:rPr>
  </w:style>
  <w:style w:type="paragraph" w:customStyle="1" w:styleId="xl83">
    <w:name w:val="xl83"/>
    <w:basedOn w:val="Standard"/>
    <w:pPr>
      <w:spacing w:before="100" w:after="100"/>
      <w:jc w:val="right"/>
      <w:textAlignment w:val="top"/>
    </w:pPr>
    <w:rPr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lang w:eastAsia="ru-RU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lang w:eastAsia="ru-RU"/>
    </w:rPr>
  </w:style>
  <w:style w:type="paragraph" w:styleId="a6">
    <w:name w:val="Balloon Text"/>
    <w:basedOn w:val="Standard"/>
    <w:pPr>
      <w:ind w:firstLine="720"/>
    </w:pPr>
    <w:rPr>
      <w:rFonts w:ascii="Tahoma" w:eastAsia="Tahoma" w:hAnsi="Tahoma" w:cs="Tahoma"/>
      <w:sz w:val="16"/>
      <w:szCs w:val="16"/>
    </w:rPr>
  </w:style>
  <w:style w:type="paragraph" w:customStyle="1" w:styleId="NormalTableWW">
    <w:name w:val="Normal Table (WW)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7">
    <w:name w:val="Нормальный (таблица)"/>
    <w:basedOn w:val="Standard"/>
    <w:next w:val="Standard"/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Текст абзаца"/>
    <w:basedOn w:val="Standard"/>
    <w:pPr>
      <w:ind w:firstLine="709"/>
    </w:pPr>
    <w:rPr>
      <w:rFonts w:cs="Times New Roman"/>
    </w:rPr>
  </w:style>
  <w:style w:type="paragraph" w:styleId="aa">
    <w:name w:val="List Paragraph"/>
    <w:basedOn w:val="Standard"/>
    <w:pPr>
      <w:ind w:left="720"/>
    </w:pPr>
  </w:style>
  <w:style w:type="paragraph" w:customStyle="1" w:styleId="ConsPlusTitle">
    <w:name w:val="ConsPlusTitle"/>
    <w:pPr>
      <w:widowControl w:val="0"/>
      <w:suppressAutoHyphens/>
      <w:textAlignment w:val="auto"/>
    </w:pPr>
    <w:rPr>
      <w:rFonts w:ascii="Arial" w:eastAsia="Courier New" w:hAnsi="Arial" w:cs="Arial"/>
      <w:b/>
      <w:bCs/>
      <w:sz w:val="20"/>
      <w:szCs w:val="20"/>
      <w:lang w:eastAsia="ru-RU" w:bidi="ar-SA"/>
    </w:rPr>
  </w:style>
  <w:style w:type="paragraph" w:styleId="ab">
    <w:name w:val="Revision"/>
    <w:pPr>
      <w:suppressAutoHyphens/>
      <w:textAlignment w:val="auto"/>
    </w:pPr>
    <w:rPr>
      <w:rFonts w:ascii="Arial" w:eastAsia="Courier New" w:hAnsi="Arial" w:cs="Arial"/>
      <w:lang w:eastAsia="ru-RU" w:bidi="ar-SA"/>
    </w:rPr>
  </w:style>
  <w:style w:type="paragraph" w:styleId="ac">
    <w:name w:val="annotation text"/>
    <w:basedOn w:val="Standard"/>
    <w:pPr>
      <w:ind w:firstLine="720"/>
    </w:pPr>
    <w:rPr>
      <w:sz w:val="20"/>
      <w:szCs w:val="20"/>
    </w:rPr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formattext">
    <w:name w:val="formattext"/>
    <w:basedOn w:val="Standard"/>
    <w:pPr>
      <w:spacing w:before="100" w:after="100"/>
    </w:pPr>
    <w:rPr>
      <w:rFonts w:cs="Times New Roman"/>
    </w:rPr>
  </w:style>
  <w:style w:type="paragraph" w:customStyle="1" w:styleId="StandardWW">
    <w:name w:val="Standard (WW)"/>
    <w:pPr>
      <w:suppressAutoHyphens/>
    </w:pPr>
  </w:style>
  <w:style w:type="paragraph" w:customStyle="1" w:styleId="ae">
    <w:name w:val="Обычный (Интернет)"/>
    <w:basedOn w:val="Standard"/>
    <w:pPr>
      <w:spacing w:before="100" w:after="142" w:line="276" w:lineRule="auto"/>
    </w:pPr>
    <w:rPr>
      <w:rFonts w:cs="Times New Roman"/>
    </w:rPr>
  </w:style>
  <w:style w:type="paragraph" w:customStyle="1" w:styleId="10">
    <w:name w:val="Сетка таблицы1"/>
    <w:basedOn w:val="NormalTableWW"/>
  </w:style>
  <w:style w:type="paragraph" w:styleId="af">
    <w:name w:val="Normal (Web)"/>
    <w:basedOn w:val="a"/>
    <w:pPr>
      <w:spacing w:before="100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Emphasis"/>
    <w:rPr>
      <w:i/>
      <w:iCs/>
    </w:rPr>
  </w:style>
  <w:style w:type="character" w:customStyle="1" w:styleId="af1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DefaultParagraphFontWW">
    <w:name w:val="Default Paragraph Font (WW)"/>
  </w:style>
  <w:style w:type="character" w:customStyle="1" w:styleId="11">
    <w:name w:val="Заголовок 1 Знак"/>
    <w:basedOn w:val="DefaultParagraphFontWW"/>
    <w:rPr>
      <w:b/>
      <w:bCs/>
      <w:color w:val="26282F"/>
    </w:rPr>
  </w:style>
  <w:style w:type="character" w:customStyle="1" w:styleId="3">
    <w:name w:val="Заголовок 3 Знак"/>
    <w:basedOn w:val="DefaultParagraphFontWW"/>
    <w:rPr>
      <w:rFonts w:ascii="Calibri Light" w:eastAsia="Times New Roman" w:hAnsi="Calibri Light" w:cs="Times New Roman"/>
      <w:color w:val="1F3763"/>
    </w:rPr>
  </w:style>
  <w:style w:type="character" w:customStyle="1" w:styleId="af2">
    <w:name w:val="Цветовое выделение"/>
    <w:rPr>
      <w:b/>
      <w:color w:val="26282F"/>
    </w:rPr>
  </w:style>
  <w:style w:type="character" w:customStyle="1" w:styleId="af3">
    <w:name w:val="Гипертекстовая ссылка"/>
    <w:rPr>
      <w:b w:val="0"/>
      <w:color w:val="106BBE"/>
    </w:rPr>
  </w:style>
  <w:style w:type="character" w:customStyle="1" w:styleId="af4">
    <w:name w:val="Текст абзаца Знак"/>
    <w:rPr>
      <w:rFonts w:ascii="Times New Roman" w:eastAsia="Times New Roman" w:hAnsi="Times New Roman" w:cs="Times New Roman"/>
      <w:sz w:val="24"/>
      <w:lang w:val="ru-RU" w:eastAsia="ru-RU"/>
    </w:rPr>
  </w:style>
  <w:style w:type="character" w:styleId="af5">
    <w:name w:val="Placeholder Text"/>
    <w:basedOn w:val="DefaultParagraphFontWW"/>
    <w:rPr>
      <w:rFonts w:ascii="Times New Roman" w:eastAsia="Times New Roman" w:hAnsi="Times New Roman" w:cs="Times New Roman"/>
      <w:color w:val="808080"/>
      <w:sz w:val="24"/>
      <w:szCs w:val="24"/>
    </w:rPr>
  </w:style>
  <w:style w:type="character" w:styleId="af6">
    <w:name w:val="annotation reference"/>
    <w:basedOn w:val="DefaultParagraphFontWW"/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Текст примечания Знак"/>
    <w:basedOn w:val="DefaultParagraphFontWW"/>
    <w:rPr>
      <w:sz w:val="20"/>
      <w:szCs w:val="20"/>
    </w:rPr>
  </w:style>
  <w:style w:type="character" w:customStyle="1" w:styleId="af8">
    <w:name w:val="Тема примечания Знак"/>
    <w:basedOn w:val="af7"/>
    <w:rPr>
      <w:b/>
      <w:bCs/>
      <w:sz w:val="20"/>
      <w:szCs w:val="20"/>
    </w:rPr>
  </w:style>
  <w:style w:type="character" w:customStyle="1" w:styleId="2">
    <w:name w:val="Основной текст (2)"/>
    <w:basedOn w:val="DefaultParagraphFontWW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DefaultParagraphFontWW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u w:val="none"/>
    </w:rPr>
  </w:style>
  <w:style w:type="character" w:customStyle="1" w:styleId="af9">
    <w:name w:val="Абзац списка Знак"/>
    <w:rPr>
      <w:rFonts w:ascii="Arial" w:eastAsia="Arial" w:hAnsi="Arial" w:cs="Arial"/>
      <w:sz w:val="24"/>
      <w:lang w:val="ru-RU" w:eastAsia="ru-RU"/>
    </w:rPr>
  </w:style>
  <w:style w:type="character" w:customStyle="1" w:styleId="ListLabel1">
    <w:name w:val="ListLabel 1"/>
    <w:rPr>
      <w:rFonts w:cs="Times New Roman"/>
      <w:b w:val="0"/>
      <w:strike w:val="0"/>
      <w:dstrike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Times New Roman"/>
      <w:b w:val="0"/>
      <w:strike w:val="0"/>
      <w:dstrike w:val="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fa">
    <w:name w:val="footer"/>
    <w:basedOn w:val="a"/>
    <w:link w:val="afb"/>
    <w:uiPriority w:val="99"/>
    <w:unhideWhenUsed/>
    <w:rsid w:val="004578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45786B"/>
    <w:rPr>
      <w:rFonts w:cs="Mangal"/>
      <w:szCs w:val="21"/>
    </w:rPr>
  </w:style>
  <w:style w:type="character" w:styleId="afc">
    <w:name w:val="Hyperlink"/>
    <w:basedOn w:val="a0"/>
    <w:uiPriority w:val="99"/>
    <w:unhideWhenUsed/>
    <w:rsid w:val="0045786B"/>
    <w:rPr>
      <w:color w:val="0563C1" w:themeColor="hyperlink"/>
      <w:u w:val="single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17.04.2024\DB14E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DB14EE2</Template>
  <TotalTime>0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Данильчик</dc:creator>
  <cp:lastModifiedBy>Ольга Измоденова</cp:lastModifiedBy>
  <cp:revision>3</cp:revision>
  <cp:lastPrinted>2024-04-15T04:32:00Z</cp:lastPrinted>
  <dcterms:created xsi:type="dcterms:W3CDTF">2024-04-15T04:33:00Z</dcterms:created>
  <dcterms:modified xsi:type="dcterms:W3CDTF">2024-04-16T06:25:00Z</dcterms:modified>
</cp:coreProperties>
</file>