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AB52EE" wp14:editId="0699580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A13D90">
        <w:rPr>
          <w:rFonts w:ascii="Arial" w:eastAsia="Times New Roman" w:hAnsi="Arial" w:cs="Arial"/>
          <w:b/>
          <w:lang w:eastAsia="ru-RU"/>
        </w:rPr>
        <w:t>ПЕРВОЕ  ОЧЕРЕДНОЕ</w:t>
      </w:r>
      <w:proofErr w:type="gramEnd"/>
      <w:r w:rsidRPr="00A13D90">
        <w:rPr>
          <w:rFonts w:ascii="Arial" w:eastAsia="Times New Roman" w:hAnsi="Arial" w:cs="Arial"/>
          <w:b/>
          <w:lang w:eastAsia="ru-RU"/>
        </w:rPr>
        <w:t xml:space="preserve"> ЗАСЕДАНИЕ</w:t>
      </w:r>
    </w:p>
    <w:p w:rsidR="00D21F36" w:rsidRPr="00A13D90" w:rsidRDefault="00D21F36" w:rsidP="00D21F36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D21F36" w:rsidRPr="00A13D90" w:rsidRDefault="00D21F36" w:rsidP="00D21F36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F36" w:rsidRPr="00A13D90" w:rsidRDefault="00D21F36" w:rsidP="00D21F36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29.09.2016г.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D21F36" w:rsidRPr="00A13D90" w:rsidRDefault="00D21F36" w:rsidP="00D21F36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F36" w:rsidRPr="009A2E40" w:rsidRDefault="00D21F36" w:rsidP="00D21F36">
      <w:pPr>
        <w:spacing w:after="0" w:line="240" w:lineRule="auto"/>
        <w:ind w:left="-360" w:right="510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О формировании конкурсной комиссии по организации </w:t>
      </w:r>
      <w:proofErr w:type="gramStart"/>
      <w:r w:rsidRPr="009A2E40">
        <w:rPr>
          <w:rFonts w:ascii="Arial" w:eastAsia="Times New Roman" w:hAnsi="Arial" w:cs="Arial"/>
          <w:sz w:val="26"/>
          <w:szCs w:val="26"/>
          <w:lang w:eastAsia="ru-RU"/>
        </w:rPr>
        <w:t>и  проведению</w:t>
      </w:r>
      <w:proofErr w:type="gramEnd"/>
      <w:r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 конкурса по отбору кандидатур на должность Главы городского округа Заречный</w:t>
      </w:r>
    </w:p>
    <w:p w:rsidR="00D21F36" w:rsidRPr="009A2E40" w:rsidRDefault="00D21F36" w:rsidP="00D21F36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F36" w:rsidRPr="009A2E40" w:rsidRDefault="00D21F36" w:rsidP="00D21F36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>В соответствии с ч. 2.1 статьи 36 Федерального закона № 131-ФЗ «Об общих принципах организации местного самоуправления в Российской Федерации», на основании статей 25, 28 Устава городского округа Заречный, Положения о порядке проведения конкурса по отбору кандидатур на должность Главы городского округа Заречный, утвержденного решением Думы от 26.05.2016г. № 76-Р, в связи с назначением конкурса по отбору кандидатур на должность Главы городского округа Заречный</w:t>
      </w:r>
    </w:p>
    <w:p w:rsidR="00D21F36" w:rsidRPr="009A2E40" w:rsidRDefault="00D21F36" w:rsidP="00D21F36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F36" w:rsidRPr="009A2E40" w:rsidRDefault="00D21F36" w:rsidP="00D21F36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>Дума решила:</w:t>
      </w:r>
    </w:p>
    <w:p w:rsidR="00D21F36" w:rsidRPr="009A2E40" w:rsidRDefault="00D21F36" w:rsidP="00D21F36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F36" w:rsidRPr="009A2E40" w:rsidRDefault="00D21F36" w:rsidP="00D21F36">
      <w:pPr>
        <w:numPr>
          <w:ilvl w:val="0"/>
          <w:numId w:val="1"/>
        </w:numPr>
        <w:spacing w:after="0" w:line="240" w:lineRule="auto"/>
        <w:ind w:left="-426" w:firstLine="56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>Начать формирование конкурсной комиссии по проведению конкурса по отбору кандидатур на должность Главы городского округа Заречный (далее – конкурсная комиссия).</w:t>
      </w:r>
    </w:p>
    <w:p w:rsidR="00D21F36" w:rsidRPr="009A2E40" w:rsidRDefault="00D21F36" w:rsidP="00D21F36">
      <w:pPr>
        <w:numPr>
          <w:ilvl w:val="0"/>
          <w:numId w:val="1"/>
        </w:numPr>
        <w:spacing w:after="0" w:line="240" w:lineRule="auto"/>
        <w:ind w:left="-426" w:firstLine="56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>Установить численный состав конкурсной комиссии – 10 человек.</w:t>
      </w:r>
    </w:p>
    <w:p w:rsidR="00D21F36" w:rsidRPr="009A2E40" w:rsidRDefault="00D21F36" w:rsidP="00D21F36">
      <w:pPr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>3.   Утвердить часть персонального состава конкурсной комиссии:</w:t>
      </w:r>
    </w:p>
    <w:p w:rsidR="00D21F36" w:rsidRPr="009A2E40" w:rsidRDefault="00A669D8" w:rsidP="00D21F36">
      <w:pPr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>1)</w:t>
      </w:r>
      <w:r w:rsidR="00D21F36"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21F36" w:rsidRPr="009A2E40">
        <w:rPr>
          <w:rFonts w:ascii="Arial" w:eastAsia="Times New Roman" w:hAnsi="Arial" w:cs="Arial"/>
          <w:sz w:val="26"/>
          <w:szCs w:val="26"/>
          <w:lang w:eastAsia="ru-RU"/>
        </w:rPr>
        <w:t>Боярских В.Н., председатель Думы городского округа Заречный;</w:t>
      </w:r>
    </w:p>
    <w:p w:rsidR="00D21F36" w:rsidRPr="009A2E40" w:rsidRDefault="00D21F36" w:rsidP="00D21F36">
      <w:pPr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669D8" w:rsidRPr="009A2E40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  Сидоров И.И., директор Белоярской АЭС;</w:t>
      </w:r>
    </w:p>
    <w:p w:rsidR="00D21F36" w:rsidRPr="009A2E40" w:rsidRDefault="00D21F36" w:rsidP="00D21F36">
      <w:pPr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A669D8" w:rsidRPr="009A2E40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  Корчагин О.М., депутат Законодательного собрания Свердловской области;</w:t>
      </w:r>
    </w:p>
    <w:p w:rsidR="00D21F36" w:rsidRPr="009A2E40" w:rsidRDefault="00D21F36" w:rsidP="00D21F36">
      <w:pPr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A669D8" w:rsidRPr="009A2E40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 Марков Д.В., директор АО «Института реакторных материалов»</w:t>
      </w:r>
      <w:bookmarkStart w:id="0" w:name="_GoBack"/>
      <w:bookmarkEnd w:id="0"/>
    </w:p>
    <w:p w:rsidR="00A669D8" w:rsidRPr="009A2E40" w:rsidRDefault="00D21F36" w:rsidP="00D21F36">
      <w:pPr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A669D8" w:rsidRPr="009A2E40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 Ковалев М.Л., </w:t>
      </w:r>
      <w:r w:rsidR="00C63DBC" w:rsidRPr="009A2E40">
        <w:rPr>
          <w:rFonts w:ascii="Arial" w:eastAsia="Times New Roman" w:hAnsi="Arial" w:cs="Arial"/>
          <w:sz w:val="26"/>
          <w:szCs w:val="26"/>
          <w:lang w:eastAsia="ru-RU"/>
        </w:rPr>
        <w:t>секретарь</w:t>
      </w:r>
      <w:r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 местного отделения КПРФ</w:t>
      </w:r>
      <w:r w:rsidR="00A669D8" w:rsidRPr="009A2E4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21F36" w:rsidRPr="009A2E40" w:rsidRDefault="00A669D8" w:rsidP="00A669D8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="00D21F36"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4. Направить Губернатору Свердловской области уведомление об объявлении конкурса и формировании конкурсной комиссии по отбору кандидатур на должность Главы городского округа Заречный в срок до </w:t>
      </w:r>
      <w:r w:rsidRPr="009A2E40">
        <w:rPr>
          <w:rFonts w:ascii="Arial" w:eastAsia="Times New Roman" w:hAnsi="Arial" w:cs="Arial"/>
          <w:sz w:val="26"/>
          <w:szCs w:val="26"/>
          <w:lang w:eastAsia="ru-RU"/>
        </w:rPr>
        <w:t>30 сент</w:t>
      </w:r>
      <w:r w:rsidR="00D21F36" w:rsidRPr="009A2E40">
        <w:rPr>
          <w:rFonts w:ascii="Arial" w:eastAsia="Times New Roman" w:hAnsi="Arial" w:cs="Arial"/>
          <w:sz w:val="26"/>
          <w:szCs w:val="26"/>
          <w:lang w:eastAsia="ru-RU"/>
        </w:rPr>
        <w:t>ября 2016 года.</w:t>
      </w:r>
    </w:p>
    <w:p w:rsidR="00D21F36" w:rsidRPr="009A2E40" w:rsidRDefault="00D21F36" w:rsidP="00D21F36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>5. Опубликовать настоящее решение в установленном порядке и разместить на официальном сайте городского округа Заречный в сети «Интернет».</w:t>
      </w:r>
    </w:p>
    <w:p w:rsidR="00D21F36" w:rsidRPr="009A2E40" w:rsidRDefault="00D21F36" w:rsidP="00D21F36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5598" w:rsidRPr="009A2E40" w:rsidRDefault="004B5598" w:rsidP="00A669D8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1BB4" w:rsidRPr="009A2E40" w:rsidRDefault="00D21F36" w:rsidP="004B5598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                        </w:t>
      </w:r>
      <w:r w:rsidR="004B5598"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="00A669D8" w:rsidRPr="009A2E40">
        <w:rPr>
          <w:rFonts w:ascii="Arial" w:eastAsia="Times New Roman" w:hAnsi="Arial" w:cs="Arial"/>
          <w:sz w:val="26"/>
          <w:szCs w:val="26"/>
          <w:lang w:eastAsia="ru-RU"/>
        </w:rPr>
        <w:t>В.Н. Боярских</w:t>
      </w:r>
    </w:p>
    <w:sectPr w:rsidR="00451BB4" w:rsidRPr="009A2E40" w:rsidSect="00A669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36"/>
    <w:rsid w:val="00451BB4"/>
    <w:rsid w:val="004B5598"/>
    <w:rsid w:val="009A2E40"/>
    <w:rsid w:val="00A669D8"/>
    <w:rsid w:val="00C63DBC"/>
    <w:rsid w:val="00D2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79D3"/>
  <w15:chartTrackingRefBased/>
  <w15:docId w15:val="{69472F31-93AA-40D5-B190-72B1BB2F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2016-10-03T06:59:00Z</cp:lastPrinted>
  <dcterms:created xsi:type="dcterms:W3CDTF">2016-09-30T10:36:00Z</dcterms:created>
  <dcterms:modified xsi:type="dcterms:W3CDTF">2016-10-03T07:01:00Z</dcterms:modified>
</cp:coreProperties>
</file>