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6" w:rsidRPr="006362BE" w:rsidRDefault="00CC2326" w:rsidP="00CC2326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b/>
          <w:bCs/>
          <w:color w:val="auto"/>
          <w:sz w:val="26"/>
          <w:szCs w:val="26"/>
        </w:rPr>
        <w:t>БАНКРОТСТВО ФИЗИЧЕСКИХ ЛИЦ</w:t>
      </w:r>
    </w:p>
    <w:p w:rsidR="00CC2326" w:rsidRPr="006362BE" w:rsidRDefault="00CC2326" w:rsidP="00CC2326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362BE">
        <w:rPr>
          <w:rFonts w:ascii="Times New Roman" w:hAnsi="Times New Roman" w:cs="Times New Roman"/>
          <w:bCs/>
          <w:sz w:val="26"/>
          <w:szCs w:val="26"/>
        </w:rPr>
        <w:t xml:space="preserve">Если </w:t>
      </w:r>
      <w:r w:rsidRPr="006362BE">
        <w:rPr>
          <w:rFonts w:ascii="Times New Roman" w:hAnsi="Times New Roman" w:cs="Times New Roman"/>
          <w:b/>
          <w:bCs/>
          <w:sz w:val="26"/>
          <w:szCs w:val="26"/>
        </w:rPr>
        <w:t>размер обязательств</w:t>
      </w:r>
      <w:r w:rsidRPr="006362BE">
        <w:rPr>
          <w:rFonts w:ascii="Times New Roman" w:hAnsi="Times New Roman" w:cs="Times New Roman"/>
          <w:bCs/>
          <w:sz w:val="26"/>
          <w:szCs w:val="26"/>
        </w:rPr>
        <w:t xml:space="preserve"> физического лица </w:t>
      </w:r>
      <w:r w:rsidRPr="006362BE">
        <w:rPr>
          <w:rFonts w:ascii="Times New Roman" w:hAnsi="Times New Roman" w:cs="Times New Roman"/>
          <w:b/>
          <w:bCs/>
          <w:sz w:val="26"/>
          <w:szCs w:val="26"/>
        </w:rPr>
        <w:t xml:space="preserve">превышает 500 тысяч рублей </w:t>
      </w:r>
      <w:r w:rsidRPr="006362BE">
        <w:rPr>
          <w:rFonts w:ascii="Times New Roman" w:hAnsi="Times New Roman" w:cs="Times New Roman"/>
          <w:bCs/>
          <w:sz w:val="26"/>
          <w:szCs w:val="26"/>
        </w:rPr>
        <w:t xml:space="preserve">и выплата долга одному кредитору приводит к невозможности выплаты долга другому кредитору, </w:t>
      </w:r>
      <w:r w:rsidRPr="006362BE">
        <w:rPr>
          <w:rFonts w:ascii="Times New Roman" w:hAnsi="Times New Roman" w:cs="Times New Roman"/>
          <w:b/>
          <w:bCs/>
          <w:sz w:val="26"/>
          <w:szCs w:val="26"/>
          <w:u w:val="single"/>
        </w:rPr>
        <w:t>физическое лицо обязано подать заявление о своем банкротстве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62BE">
        <w:rPr>
          <w:rFonts w:ascii="Times New Roman" w:hAnsi="Times New Roman" w:cs="Times New Roman"/>
          <w:bCs/>
          <w:sz w:val="26"/>
          <w:szCs w:val="26"/>
        </w:rPr>
        <w:t xml:space="preserve">Физическое лицо </w:t>
      </w:r>
      <w:r w:rsidRPr="006362BE">
        <w:rPr>
          <w:rFonts w:ascii="Times New Roman" w:hAnsi="Times New Roman" w:cs="Times New Roman"/>
          <w:b/>
          <w:bCs/>
          <w:sz w:val="26"/>
          <w:szCs w:val="26"/>
        </w:rPr>
        <w:t>вправе</w:t>
      </w:r>
      <w:r w:rsidRPr="006362BE">
        <w:rPr>
          <w:rFonts w:ascii="Times New Roman" w:hAnsi="Times New Roman" w:cs="Times New Roman"/>
          <w:bCs/>
          <w:sz w:val="26"/>
          <w:szCs w:val="26"/>
        </w:rPr>
        <w:t xml:space="preserve"> подать заявление о своем банкротстве, если предвидит свое банкротство и может обосновать причины своей неплатежеспособности 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В процедуре банкротства на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единственное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жилье гражданина-должника, если оно не обременено залогом (ипотекой),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нельзя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обратить взыскание</w:t>
      </w:r>
    </w:p>
    <w:p w:rsidR="00CC2326" w:rsidRPr="006362BE" w:rsidRDefault="00CC2326" w:rsidP="00CC2326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ОТВЕТСТВЕННОСТЬ!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Неисполнение гражданином или индивидуальным предпринимателем обязанности по подаче заявления о своем банкротстве влечет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наложение штрафа до 10 тысяч рублей</w:t>
      </w:r>
      <w:r w:rsidR="00D423AD" w:rsidRPr="006362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и существенно увеличивает риск </w:t>
      </w:r>
      <w:proofErr w:type="spellStart"/>
      <w:r w:rsidRPr="006362BE">
        <w:rPr>
          <w:rFonts w:ascii="Times New Roman" w:hAnsi="Times New Roman" w:cs="Times New Roman"/>
          <w:color w:val="auto"/>
          <w:sz w:val="26"/>
          <w:szCs w:val="26"/>
        </w:rPr>
        <w:t>неосвобождения</w:t>
      </w:r>
      <w:proofErr w:type="spellEnd"/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гражданина от обязательств по итогам процедуры банкротства.</w:t>
      </w:r>
    </w:p>
    <w:p w:rsidR="00CC2326" w:rsidRPr="006362BE" w:rsidRDefault="00CC2326" w:rsidP="00D423A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Документы, направляемые в арбитражный суд:</w:t>
      </w:r>
    </w:p>
    <w:p w:rsidR="00CC2326" w:rsidRPr="006362BE" w:rsidRDefault="00CC2326" w:rsidP="00D423A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заявление о своем банкротстве, - документы, подтверждающие долги</w:t>
      </w:r>
      <w:r w:rsidR="00D423AD"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доходах, опись имущества</w:t>
      </w:r>
      <w:r w:rsidR="00D423AD"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>информацию о значительны</w:t>
      </w:r>
      <w:r w:rsidR="00D423AD"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х сделках за прошедшие три года,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справки о банковских счетах</w:t>
      </w:r>
      <w:r w:rsidR="00D423AD"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свидетельства о заключении (расторжении) брака и др.</w:t>
      </w:r>
    </w:p>
    <w:p w:rsidR="00CC2326" w:rsidRPr="006362BE" w:rsidRDefault="00CC2326" w:rsidP="00D423A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Расходы на процедуру банкротства: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Государственная пошлина</w:t>
      </w:r>
      <w:r w:rsidRPr="006362BE">
        <w:rPr>
          <w:rFonts w:ascii="Times New Roman" w:hAnsi="Times New Roman" w:cs="Times New Roman"/>
          <w:i/>
          <w:color w:val="auto"/>
          <w:sz w:val="26"/>
          <w:szCs w:val="26"/>
        </w:rPr>
        <w:t xml:space="preserve"> – 6 000 рублей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Вознаграждение финансового управляющего – </w:t>
      </w:r>
      <w:r w:rsidRPr="006362BE">
        <w:rPr>
          <w:rFonts w:ascii="Times New Roman" w:hAnsi="Times New Roman" w:cs="Times New Roman"/>
          <w:i/>
          <w:color w:val="auto"/>
          <w:sz w:val="26"/>
          <w:szCs w:val="26"/>
        </w:rPr>
        <w:t>25 000 рублей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Почтовые и иные расходы на процедуру банкротства </w:t>
      </w:r>
      <w:r w:rsidRPr="006362BE">
        <w:rPr>
          <w:rFonts w:ascii="Times New Roman" w:hAnsi="Times New Roman" w:cs="Times New Roman"/>
          <w:i/>
          <w:color w:val="auto"/>
          <w:sz w:val="26"/>
          <w:szCs w:val="26"/>
        </w:rPr>
        <w:t>– от 5 000 рублей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Дела о банкротстве гражданина и индивидуального предпринимателя рассматриваются арбитражным судом по одним и тем же правилам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любой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стадии дела о банкротстве должник и кредиторы могут урегулировать свои разногласия, заключив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мировое соглашение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CC2326" w:rsidRPr="006362BE" w:rsidTr="00CC2326">
        <w:tc>
          <w:tcPr>
            <w:tcW w:w="5245" w:type="dxa"/>
            <w:shd w:val="clear" w:color="auto" w:fill="auto"/>
          </w:tcPr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Если финансовые затруднения временные, и их можно разрешить;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Есть стабильный доход и достаточно имущества для выплаты просроченных долгов в течение трех лет;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Лицо является добросовестным должником и готово сотрудничать с арбитражным судом и финансовым управляющим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Тогда судом применяется</w:t>
            </w: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6362B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процедура реструктуризации долгов гражданина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Результат: лицо восстанавливает свою платежеспособность</w:t>
            </w:r>
          </w:p>
        </w:tc>
        <w:tc>
          <w:tcPr>
            <w:tcW w:w="5528" w:type="dxa"/>
            <w:shd w:val="clear" w:color="auto" w:fill="auto"/>
          </w:tcPr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Если просроченные долги значительно превышают стоимость имущества должника и размер ожидаемого дохода: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Есть средства для оплаты расходов по делу о банкротстве;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Лицо является добросовестным должником и готово сотрудничать с арбитражным судом и финансовым управляющим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Тогда судом применяется </w:t>
            </w:r>
            <w:r w:rsidRPr="006362BE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процедура реализации имущества гражданина</w:t>
            </w:r>
          </w:p>
          <w:p w:rsidR="00CC2326" w:rsidRPr="006362BE" w:rsidRDefault="00CC2326" w:rsidP="00CC2326">
            <w:pPr>
              <w:pStyle w:val="Default"/>
              <w:ind w:firstLine="709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62B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Результат: часть долгов может быть списана</w:t>
            </w:r>
          </w:p>
        </w:tc>
      </w:tr>
    </w:tbl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Правило об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освобождении должника от исполнения обязательств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не применяется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>, если лицо: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НЕ сотрудничает с арбитражным судом и финансовым управляющим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лицо ранее привлекалось к уголовной или административной ответственности за неправомерные действия в ходе процедуры своего банкротства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долги образовались вследствие мошеннических действий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 xml:space="preserve">По окончании процедуры банкротства лицо </w:t>
      </w:r>
      <w:r w:rsidRPr="006362BE">
        <w:rPr>
          <w:rFonts w:ascii="Times New Roman" w:hAnsi="Times New Roman" w:cs="Times New Roman"/>
          <w:b/>
          <w:color w:val="auto"/>
          <w:sz w:val="26"/>
          <w:szCs w:val="26"/>
        </w:rPr>
        <w:t>НЕ освобождается</w:t>
      </w:r>
      <w:r w:rsidR="00D423AD" w:rsidRPr="006362B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6362BE">
        <w:rPr>
          <w:rFonts w:ascii="Times New Roman" w:hAnsi="Times New Roman" w:cs="Times New Roman"/>
          <w:color w:val="auto"/>
          <w:sz w:val="26"/>
          <w:szCs w:val="26"/>
        </w:rPr>
        <w:t>от обязательств по выплате:</w:t>
      </w:r>
    </w:p>
    <w:p w:rsidR="00CC2326" w:rsidRPr="006362BE" w:rsidRDefault="00CC2326" w:rsidP="00CC232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алиментов; заработной платы своим сотрудникам;</w:t>
      </w:r>
    </w:p>
    <w:p w:rsidR="00666BE9" w:rsidRPr="006362BE" w:rsidRDefault="00CC2326" w:rsidP="006362BE">
      <w:pPr>
        <w:pStyle w:val="Default"/>
        <w:ind w:firstLine="709"/>
        <w:jc w:val="both"/>
        <w:rPr>
          <w:sz w:val="26"/>
          <w:szCs w:val="26"/>
        </w:rPr>
      </w:pPr>
      <w:r w:rsidRPr="006362BE">
        <w:rPr>
          <w:rFonts w:ascii="Times New Roman" w:hAnsi="Times New Roman" w:cs="Times New Roman"/>
          <w:color w:val="auto"/>
          <w:sz w:val="26"/>
          <w:szCs w:val="26"/>
        </w:rPr>
        <w:t>- ущерба в порядке субсидиарной ответственности и признанных недействительными сделок</w:t>
      </w:r>
      <w:r w:rsidR="006362BE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sectPr w:rsidR="00666BE9" w:rsidRPr="006362BE" w:rsidSect="007E2C8B">
      <w:footerReference w:type="even" r:id="rId7"/>
      <w:footerReference w:type="default" r:id="rId8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5" w:rsidRDefault="009B55F5" w:rsidP="00CC2326">
      <w:r>
        <w:separator/>
      </w:r>
    </w:p>
  </w:endnote>
  <w:endnote w:type="continuationSeparator" w:id="0">
    <w:p w:rsidR="009B55F5" w:rsidRDefault="009B55F5" w:rsidP="00CC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D5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306" w:rsidRDefault="009B55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9B55F5" w:rsidP="00FE059F">
    <w:pPr>
      <w:pStyle w:val="a3"/>
    </w:pPr>
  </w:p>
  <w:p w:rsidR="00FE059F" w:rsidRPr="00FE059F" w:rsidRDefault="009B55F5" w:rsidP="00FE0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5" w:rsidRDefault="009B55F5" w:rsidP="00CC2326">
      <w:r>
        <w:separator/>
      </w:r>
    </w:p>
  </w:footnote>
  <w:footnote w:type="continuationSeparator" w:id="0">
    <w:p w:rsidR="009B55F5" w:rsidRDefault="009B55F5" w:rsidP="00CC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6"/>
    <w:rsid w:val="0022669D"/>
    <w:rsid w:val="006362BE"/>
    <w:rsid w:val="00666BE9"/>
    <w:rsid w:val="009B55F5"/>
    <w:rsid w:val="00CC2326"/>
    <w:rsid w:val="00D423AD"/>
    <w:rsid w:val="00D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C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C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C2326"/>
  </w:style>
  <w:style w:type="paragraph" w:styleId="a6">
    <w:name w:val="header"/>
    <w:basedOn w:val="a"/>
    <w:link w:val="a7"/>
    <w:semiHidden/>
    <w:rsid w:val="00CC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C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C2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C2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C2326"/>
  </w:style>
  <w:style w:type="paragraph" w:styleId="a6">
    <w:name w:val="header"/>
    <w:basedOn w:val="a"/>
    <w:link w:val="a7"/>
    <w:semiHidden/>
    <w:rsid w:val="00CC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C2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2017-11-01T04:02:00Z</dcterms:created>
  <dcterms:modified xsi:type="dcterms:W3CDTF">2017-11-02T06:03:00Z</dcterms:modified>
</cp:coreProperties>
</file>