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D87" w:rsidRDefault="00286F2A">
      <w:pPr>
        <w:spacing w:line="312" w:lineRule="auto"/>
        <w:jc w:val="center"/>
      </w:pPr>
      <w:r>
        <w:rPr>
          <w:rFonts w:ascii="Liberation Serif" w:hAnsi="Liberation Serif"/>
        </w:rPr>
        <w:object w:dxaOrig="792" w:dyaOrig="1008" w14:anchorId="16C96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0pt;visibility:visible;mso-wrap-style:square" o:ole="">
            <v:imagedata r:id="rId6" o:title=""/>
          </v:shape>
          <o:OLEObject Type="Embed" ProgID="Word.Document.8" ShapeID="Object 1" DrawAspect="Content" ObjectID="_1682929069" r:id="rId7"/>
        </w:object>
      </w:r>
    </w:p>
    <w:p w:rsidR="004A0D13" w:rsidRPr="004A0D13" w:rsidRDefault="004A0D13" w:rsidP="004A0D13">
      <w:pPr>
        <w:widowControl/>
        <w:suppressAutoHyphens w:val="0"/>
        <w:autoSpaceDN/>
        <w:spacing w:line="360" w:lineRule="auto"/>
        <w:jc w:val="center"/>
        <w:textAlignment w:val="auto"/>
        <w:rPr>
          <w:rFonts w:ascii="Liberation Serif" w:hAnsi="Liberation Serif"/>
          <w:caps/>
          <w:sz w:val="28"/>
          <w:szCs w:val="28"/>
        </w:rPr>
      </w:pPr>
      <w:proofErr w:type="gramStart"/>
      <w:r w:rsidRPr="004A0D13">
        <w:rPr>
          <w:rFonts w:ascii="Liberation Serif" w:hAnsi="Liberation Serif"/>
          <w:caps/>
          <w:sz w:val="28"/>
          <w:szCs w:val="28"/>
        </w:rPr>
        <w:t>администрация  Городского</w:t>
      </w:r>
      <w:proofErr w:type="gramEnd"/>
      <w:r w:rsidRPr="004A0D13">
        <w:rPr>
          <w:rFonts w:ascii="Liberation Serif" w:hAnsi="Liberation Serif"/>
          <w:caps/>
          <w:sz w:val="28"/>
          <w:szCs w:val="28"/>
        </w:rPr>
        <w:t xml:space="preserve">  округа  Заречный</w:t>
      </w:r>
    </w:p>
    <w:p w:rsidR="004A0D13" w:rsidRPr="004A0D13" w:rsidRDefault="004A0D13" w:rsidP="004A0D13">
      <w:pPr>
        <w:widowControl/>
        <w:suppressAutoHyphens w:val="0"/>
        <w:autoSpaceDN/>
        <w:spacing w:line="360" w:lineRule="auto"/>
        <w:jc w:val="center"/>
        <w:textAlignment w:val="auto"/>
        <w:rPr>
          <w:rFonts w:ascii="Liberation Serif" w:hAnsi="Liberation Serif"/>
          <w:b/>
          <w:caps/>
          <w:sz w:val="32"/>
          <w:szCs w:val="32"/>
        </w:rPr>
      </w:pPr>
      <w:r w:rsidRPr="004A0D13">
        <w:rPr>
          <w:rFonts w:ascii="Liberation Serif" w:hAnsi="Liberation Serif"/>
          <w:b/>
          <w:caps/>
          <w:sz w:val="32"/>
          <w:szCs w:val="32"/>
        </w:rPr>
        <w:t>п о с т а н о в л е н и е</w:t>
      </w:r>
    </w:p>
    <w:p w:rsidR="004A0D13" w:rsidRPr="004A0D13" w:rsidRDefault="004A0D13" w:rsidP="004A0D13">
      <w:pPr>
        <w:widowControl/>
        <w:suppressAutoHyphens w:val="0"/>
        <w:autoSpaceDN/>
        <w:jc w:val="both"/>
        <w:textAlignment w:val="auto"/>
        <w:rPr>
          <w:rFonts w:ascii="Liberation Serif" w:hAnsi="Liberation Serif"/>
          <w:sz w:val="18"/>
        </w:rPr>
      </w:pPr>
      <w:r w:rsidRPr="004A0D13">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9387D29"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4A0D13" w:rsidRPr="004A0D13" w:rsidRDefault="004A0D13" w:rsidP="004A0D13">
      <w:pPr>
        <w:widowControl/>
        <w:suppressAutoHyphens w:val="0"/>
        <w:autoSpaceDN/>
        <w:jc w:val="both"/>
        <w:textAlignment w:val="auto"/>
        <w:rPr>
          <w:rFonts w:ascii="Liberation Serif" w:hAnsi="Liberation Serif"/>
          <w:sz w:val="16"/>
          <w:szCs w:val="16"/>
        </w:rPr>
      </w:pPr>
    </w:p>
    <w:p w:rsidR="004A0D13" w:rsidRPr="004A0D13" w:rsidRDefault="004A0D13" w:rsidP="004A0D13">
      <w:pPr>
        <w:widowControl/>
        <w:suppressAutoHyphens w:val="0"/>
        <w:autoSpaceDN/>
        <w:jc w:val="both"/>
        <w:textAlignment w:val="auto"/>
        <w:rPr>
          <w:rFonts w:ascii="Liberation Serif" w:hAnsi="Liberation Serif"/>
          <w:sz w:val="16"/>
          <w:szCs w:val="16"/>
        </w:rPr>
      </w:pPr>
    </w:p>
    <w:p w:rsidR="004A0D13" w:rsidRPr="004A0D13" w:rsidRDefault="004A0D13" w:rsidP="004A0D13">
      <w:pPr>
        <w:widowControl/>
        <w:suppressAutoHyphens w:val="0"/>
        <w:autoSpaceDN/>
        <w:jc w:val="both"/>
        <w:textAlignment w:val="auto"/>
        <w:rPr>
          <w:rFonts w:ascii="Liberation Serif" w:hAnsi="Liberation Serif"/>
          <w:sz w:val="24"/>
        </w:rPr>
      </w:pPr>
      <w:r w:rsidRPr="004A0D13">
        <w:rPr>
          <w:rFonts w:ascii="Liberation Serif" w:hAnsi="Liberation Serif"/>
          <w:sz w:val="24"/>
        </w:rPr>
        <w:t>от___</w:t>
      </w:r>
      <w:r w:rsidR="001B5222">
        <w:rPr>
          <w:rFonts w:ascii="Liberation Serif" w:hAnsi="Liberation Serif"/>
          <w:sz w:val="24"/>
          <w:u w:val="single"/>
        </w:rPr>
        <w:t>19.05.2021</w:t>
      </w:r>
      <w:r w:rsidRPr="004A0D13">
        <w:rPr>
          <w:rFonts w:ascii="Liberation Serif" w:hAnsi="Liberation Serif"/>
          <w:sz w:val="24"/>
        </w:rPr>
        <w:t>__</w:t>
      </w:r>
      <w:proofErr w:type="gramStart"/>
      <w:r w:rsidRPr="004A0D13">
        <w:rPr>
          <w:rFonts w:ascii="Liberation Serif" w:hAnsi="Liberation Serif"/>
          <w:sz w:val="24"/>
        </w:rPr>
        <w:t>_  №</w:t>
      </w:r>
      <w:proofErr w:type="gramEnd"/>
      <w:r w:rsidRPr="004A0D13">
        <w:rPr>
          <w:rFonts w:ascii="Liberation Serif" w:hAnsi="Liberation Serif"/>
          <w:sz w:val="24"/>
        </w:rPr>
        <w:t xml:space="preserve">  ___</w:t>
      </w:r>
      <w:r w:rsidR="001B5222">
        <w:rPr>
          <w:rFonts w:ascii="Liberation Serif" w:hAnsi="Liberation Serif"/>
          <w:sz w:val="24"/>
          <w:u w:val="single"/>
        </w:rPr>
        <w:t>519-П</w:t>
      </w:r>
      <w:r w:rsidRPr="004A0D13">
        <w:rPr>
          <w:rFonts w:ascii="Liberation Serif" w:hAnsi="Liberation Serif"/>
          <w:sz w:val="24"/>
        </w:rPr>
        <w:t>___</w:t>
      </w:r>
    </w:p>
    <w:p w:rsidR="004A0D13" w:rsidRPr="004A0D13" w:rsidRDefault="004A0D13" w:rsidP="004A0D13">
      <w:pPr>
        <w:widowControl/>
        <w:suppressAutoHyphens w:val="0"/>
        <w:autoSpaceDN/>
        <w:jc w:val="both"/>
        <w:textAlignment w:val="auto"/>
        <w:rPr>
          <w:rFonts w:ascii="Liberation Serif" w:hAnsi="Liberation Serif"/>
          <w:sz w:val="28"/>
          <w:szCs w:val="28"/>
        </w:rPr>
      </w:pPr>
    </w:p>
    <w:p w:rsidR="004A0D13" w:rsidRPr="004A0D13" w:rsidRDefault="004A0D13" w:rsidP="004A0D13">
      <w:pPr>
        <w:widowControl/>
        <w:suppressAutoHyphens w:val="0"/>
        <w:autoSpaceDN/>
        <w:ind w:right="5812"/>
        <w:jc w:val="center"/>
        <w:textAlignment w:val="auto"/>
        <w:rPr>
          <w:rFonts w:ascii="Liberation Serif" w:hAnsi="Liberation Serif"/>
          <w:sz w:val="24"/>
          <w:szCs w:val="24"/>
        </w:rPr>
      </w:pPr>
      <w:r w:rsidRPr="004A0D13">
        <w:rPr>
          <w:rFonts w:ascii="Liberation Serif" w:hAnsi="Liberation Serif"/>
          <w:sz w:val="24"/>
          <w:szCs w:val="24"/>
        </w:rPr>
        <w:t>г. Заречный</w:t>
      </w:r>
    </w:p>
    <w:p w:rsidR="00E35D87" w:rsidRDefault="00E35D87">
      <w:pPr>
        <w:rPr>
          <w:rFonts w:ascii="Liberation Serif" w:hAnsi="Liberation Serif"/>
          <w:sz w:val="28"/>
          <w:szCs w:val="28"/>
        </w:rPr>
      </w:pPr>
    </w:p>
    <w:p w:rsidR="00E35D87" w:rsidRDefault="00E35D87">
      <w:pPr>
        <w:rPr>
          <w:rFonts w:ascii="Liberation Serif" w:hAnsi="Liberation Serif"/>
          <w:sz w:val="28"/>
          <w:szCs w:val="28"/>
        </w:rPr>
      </w:pPr>
    </w:p>
    <w:p w:rsidR="00E35D87" w:rsidRDefault="00286F2A">
      <w:pPr>
        <w:autoSpaceDE w:val="0"/>
        <w:jc w:val="center"/>
        <w:rPr>
          <w:rFonts w:ascii="Liberation Serif" w:eastAsia="Calibri" w:hAnsi="Liberation Serif"/>
          <w:b/>
          <w:sz w:val="28"/>
          <w:szCs w:val="28"/>
          <w:lang w:eastAsia="en-US"/>
        </w:rPr>
      </w:pPr>
      <w:r>
        <w:rPr>
          <w:rFonts w:ascii="Liberation Serif" w:eastAsia="Calibri" w:hAnsi="Liberation Serif"/>
          <w:b/>
          <w:sz w:val="28"/>
          <w:szCs w:val="28"/>
          <w:lang w:eastAsia="en-US"/>
        </w:rPr>
        <w:t>О подготовке жилищного фонда, объектов социального, культурного, бытового назначения и коммунального хозяйства городского округа Заречный к работе в осенне-зимний период 2021/2022 годов</w:t>
      </w:r>
    </w:p>
    <w:p w:rsidR="00E35D87" w:rsidRDefault="00E35D87">
      <w:pPr>
        <w:ind w:left="142"/>
        <w:jc w:val="center"/>
        <w:rPr>
          <w:rFonts w:ascii="Liberation Serif" w:hAnsi="Liberation Serif"/>
          <w:b/>
          <w:sz w:val="28"/>
          <w:szCs w:val="28"/>
        </w:rPr>
      </w:pPr>
    </w:p>
    <w:p w:rsidR="004A0D13" w:rsidRDefault="004A0D13">
      <w:pPr>
        <w:ind w:left="142"/>
        <w:jc w:val="center"/>
        <w:rPr>
          <w:rFonts w:ascii="Liberation Serif" w:hAnsi="Liberation Serif"/>
          <w:b/>
          <w:sz w:val="28"/>
          <w:szCs w:val="28"/>
        </w:rPr>
      </w:pPr>
    </w:p>
    <w:p w:rsidR="00E35D87" w:rsidRDefault="00286F2A">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В соответствии с Федеральным законом от 27 июля 2010 года № 190-ФЗ          «О теплоснабжении», Приказом Министерства энергетики Российской Федерации от 12.03.2013 № 103 «Об утверждении правил оценки готовности к отопительному периоду», в целях обеспечения реализации мероприятий по подготовке жилищного фонда, объектов социального, культурного, бытового назначения и коммунального хозяйства городского округа Заречный к работе в осенне-зимний период 2021/2022 годов, на основании ст. ст. 28, 31 Устава городского округа Заречный администрация городского округа Заречный</w:t>
      </w:r>
    </w:p>
    <w:p w:rsidR="00E35D87" w:rsidRDefault="00286F2A">
      <w:pPr>
        <w:autoSpaceDE w:val="0"/>
        <w:jc w:val="both"/>
        <w:rPr>
          <w:rFonts w:ascii="Liberation Serif" w:eastAsia="Calibri" w:hAnsi="Liberation Serif"/>
          <w:b/>
          <w:bCs/>
          <w:sz w:val="28"/>
          <w:szCs w:val="28"/>
          <w:lang w:eastAsia="en-US"/>
        </w:rPr>
      </w:pPr>
      <w:r>
        <w:rPr>
          <w:rFonts w:ascii="Liberation Serif" w:eastAsia="Calibri" w:hAnsi="Liberation Serif"/>
          <w:b/>
          <w:bCs/>
          <w:sz w:val="28"/>
          <w:szCs w:val="28"/>
          <w:lang w:eastAsia="en-US"/>
        </w:rPr>
        <w:t>ПОСТАНОВЛЯЕТ:</w:t>
      </w:r>
    </w:p>
    <w:p w:rsidR="00E35D87" w:rsidRDefault="00286F2A">
      <w:pPr>
        <w:autoSpaceDE w:val="0"/>
        <w:ind w:firstLine="709"/>
        <w:jc w:val="both"/>
      </w:pPr>
      <w:r>
        <w:rPr>
          <w:rFonts w:ascii="Liberation Serif" w:eastAsia="Calibri" w:hAnsi="Liberation Serif"/>
          <w:sz w:val="28"/>
          <w:szCs w:val="28"/>
          <w:lang w:eastAsia="en-US"/>
        </w:rPr>
        <w:t>1.</w:t>
      </w:r>
      <w:r>
        <w:rPr>
          <w:rFonts w:ascii="Liberation Serif" w:eastAsia="Calibri" w:hAnsi="Liberation Serif"/>
          <w:sz w:val="28"/>
          <w:szCs w:val="28"/>
          <w:lang w:eastAsia="en-US"/>
        </w:rPr>
        <w:tab/>
        <w:t>Утвердить План мероприятий по подготовке жилищного фонда, объектов социального, культурного, бытового назначения и коммунального хозяйства городского округа Заречный к работе в осенне-зимний период 2021/2022 годов (далее – План мероприятий) (прилагается).</w:t>
      </w:r>
    </w:p>
    <w:p w:rsidR="00E35D87" w:rsidRDefault="00286F2A">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2.</w:t>
      </w:r>
      <w:r>
        <w:rPr>
          <w:rFonts w:ascii="Liberation Serif" w:eastAsia="Calibri" w:hAnsi="Liberation Serif"/>
          <w:sz w:val="28"/>
          <w:szCs w:val="28"/>
          <w:lang w:eastAsia="en-US"/>
        </w:rPr>
        <w:tab/>
        <w:t>Рекомендовать руководителям энергоснабжающих организаций и организаций, осуществляющих управление и (или) эксплуатацию жилого фонда, объектов социального, культурного и бытового назначения городского округа Заречный независимо от их организационно-правовой формы:</w:t>
      </w:r>
    </w:p>
    <w:p w:rsidR="00E35D87" w:rsidRDefault="00286F2A">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1)</w:t>
      </w:r>
      <w:r>
        <w:rPr>
          <w:rFonts w:ascii="Liberation Serif" w:eastAsia="Calibri" w:hAnsi="Liberation Serif"/>
          <w:sz w:val="28"/>
          <w:szCs w:val="28"/>
          <w:lang w:eastAsia="en-US"/>
        </w:rPr>
        <w:tab/>
        <w:t>до 15 сентября 2021 года завершить подготовку к эксплуатации в осенне-зимний период 2021/2022 годов жилищного фонда, объектов социального, культурного, бытового назначения и коммунального хозяйства городского округа Заречный;</w:t>
      </w:r>
    </w:p>
    <w:p w:rsidR="00E35D87" w:rsidRDefault="00286F2A">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2)</w:t>
      </w:r>
      <w:r>
        <w:rPr>
          <w:rFonts w:ascii="Liberation Serif" w:eastAsia="Calibri" w:hAnsi="Liberation Serif"/>
          <w:sz w:val="28"/>
          <w:szCs w:val="28"/>
          <w:lang w:eastAsia="en-US"/>
        </w:rPr>
        <w:tab/>
        <w:t>произвести текущий и капитальный ремонт теплоисточников, наружных инженерных сетей (при необходимости);</w:t>
      </w:r>
    </w:p>
    <w:p w:rsidR="00E35D87" w:rsidRDefault="00286F2A">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3)</w:t>
      </w:r>
      <w:r>
        <w:rPr>
          <w:rFonts w:ascii="Liberation Serif" w:eastAsia="Calibri" w:hAnsi="Liberation Serif"/>
          <w:sz w:val="28"/>
          <w:szCs w:val="28"/>
          <w:lang w:eastAsia="en-US"/>
        </w:rPr>
        <w:tab/>
        <w:t xml:space="preserve">обеспечить теплоисточники (котельные), осуществляющие теплоснабжение жилых домов и объектов социальной сферы, вторыми независимыми источниками электроснабжения; </w:t>
      </w:r>
    </w:p>
    <w:p w:rsidR="004A0D13" w:rsidRDefault="004A0D13">
      <w:pPr>
        <w:autoSpaceDE w:val="0"/>
        <w:ind w:firstLine="709"/>
        <w:jc w:val="both"/>
        <w:rPr>
          <w:rFonts w:ascii="Liberation Serif" w:eastAsia="Calibri" w:hAnsi="Liberation Serif"/>
          <w:sz w:val="28"/>
          <w:szCs w:val="28"/>
          <w:lang w:eastAsia="en-US"/>
        </w:rPr>
      </w:pPr>
    </w:p>
    <w:p w:rsidR="00E35D87" w:rsidRDefault="00286F2A">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lastRenderedPageBreak/>
        <w:t>4)</w:t>
      </w:r>
      <w:r>
        <w:rPr>
          <w:rFonts w:ascii="Liberation Serif" w:eastAsia="Calibri" w:hAnsi="Liberation Serif"/>
          <w:sz w:val="28"/>
          <w:szCs w:val="28"/>
          <w:lang w:eastAsia="en-US"/>
        </w:rPr>
        <w:tab/>
        <w:t>обеспечить подготовку спецавтотранспорта и механизмов к работе в зимних условиях;</w:t>
      </w:r>
    </w:p>
    <w:p w:rsidR="00E35D87" w:rsidRDefault="00286F2A">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5)</w:t>
      </w:r>
      <w:r>
        <w:rPr>
          <w:rFonts w:ascii="Liberation Serif" w:eastAsia="Calibri" w:hAnsi="Liberation Serif"/>
          <w:sz w:val="28"/>
          <w:szCs w:val="28"/>
          <w:lang w:eastAsia="en-US"/>
        </w:rPr>
        <w:tab/>
        <w:t>до 15 сентября 2021 года обеспечить создание запасов материально-технических ресурсов в соответствии с установленными нормативами для ликвидации аварийных ситуаций в жилищном фонде, на объектах и сетях коммунальной инфраструктуры;</w:t>
      </w:r>
    </w:p>
    <w:p w:rsidR="00E35D87" w:rsidRDefault="00286F2A">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6)</w:t>
      </w:r>
      <w:r>
        <w:rPr>
          <w:rFonts w:ascii="Liberation Serif" w:eastAsia="Calibri" w:hAnsi="Liberation Serif"/>
          <w:sz w:val="28"/>
          <w:szCs w:val="28"/>
          <w:lang w:eastAsia="en-US"/>
        </w:rPr>
        <w:tab/>
        <w:t>создать, оснастить и поддерживать в постоянной готовности силы и средства, предназначенные для своевременного оперативного реагирования на аварийные ситуации;</w:t>
      </w:r>
    </w:p>
    <w:p w:rsidR="00E35D87" w:rsidRDefault="00286F2A">
      <w:pPr>
        <w:autoSpaceDE w:val="0"/>
        <w:ind w:firstLine="709"/>
        <w:jc w:val="both"/>
      </w:pPr>
      <w:r>
        <w:rPr>
          <w:rFonts w:ascii="Liberation Serif" w:eastAsia="Calibri" w:hAnsi="Liberation Serif"/>
          <w:sz w:val="28"/>
          <w:szCs w:val="28"/>
          <w:lang w:eastAsia="en-US"/>
        </w:rPr>
        <w:t>7)</w:t>
      </w:r>
      <w:r>
        <w:rPr>
          <w:rFonts w:ascii="Liberation Serif" w:eastAsia="Calibri" w:hAnsi="Liberation Serif"/>
          <w:sz w:val="28"/>
          <w:szCs w:val="28"/>
          <w:lang w:eastAsia="en-US"/>
        </w:rPr>
        <w:tab/>
        <w:t>предоставлять в установленные сроки в администрацию городского округа Заречный (отдел муниципального хозяйства) сведения о подготовке жилищного фонда, объектов социальной сферы, объектов и сетей коммунальной инфраструктуры к работе в осенне-зимний период 2021/2022 годов по установленным формам;</w:t>
      </w:r>
    </w:p>
    <w:p w:rsidR="00E35D87" w:rsidRDefault="00286F2A">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8)</w:t>
      </w:r>
      <w:r>
        <w:rPr>
          <w:rFonts w:ascii="Liberation Serif" w:eastAsia="Calibri" w:hAnsi="Liberation Serif"/>
          <w:sz w:val="28"/>
          <w:szCs w:val="28"/>
          <w:lang w:eastAsia="en-US"/>
        </w:rPr>
        <w:tab/>
        <w:t>повысить требования к должностным лицам, ответственным за предоставление информации о подготовке к работе в осенне-зимний период по форме федерального государственного статистического наблюдения № 1-ЖКХ (зима);</w:t>
      </w:r>
    </w:p>
    <w:p w:rsidR="00E35D87" w:rsidRDefault="00286F2A">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9)</w:t>
      </w:r>
      <w:r>
        <w:rPr>
          <w:rFonts w:ascii="Liberation Serif" w:eastAsia="Calibri" w:hAnsi="Liberation Serif"/>
          <w:sz w:val="28"/>
          <w:szCs w:val="28"/>
          <w:lang w:eastAsia="en-US"/>
        </w:rPr>
        <w:tab/>
        <w:t>обеспечить погашение к началу отопительного сезона 2021/2022 годов задолженности за ранее поставленные топливно-энергетические ресурсы;</w:t>
      </w:r>
    </w:p>
    <w:p w:rsidR="00E35D87" w:rsidRDefault="00286F2A">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10)</w:t>
      </w:r>
      <w:r>
        <w:rPr>
          <w:rFonts w:ascii="Liberation Serif" w:eastAsia="Calibri" w:hAnsi="Liberation Serif"/>
          <w:sz w:val="28"/>
          <w:szCs w:val="28"/>
          <w:lang w:eastAsia="en-US"/>
        </w:rPr>
        <w:tab/>
        <w:t>обеспечить своевременность текущих расчетов за потребленные топливно-энергетические ресурсы и коммунальные услуги;</w:t>
      </w:r>
    </w:p>
    <w:p w:rsidR="00E35D87" w:rsidRDefault="00286F2A">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11)</w:t>
      </w:r>
      <w:r>
        <w:rPr>
          <w:rFonts w:ascii="Liberation Serif" w:eastAsia="Calibri" w:hAnsi="Liberation Serif"/>
          <w:sz w:val="28"/>
          <w:szCs w:val="28"/>
          <w:lang w:eastAsia="en-US"/>
        </w:rPr>
        <w:tab/>
        <w:t xml:space="preserve">обеспечить выполнение требований Приказа Министерства энергетики РФ от 12.03.2013 № 103 «Об утверждении правил оценки готовности к отопительному периоду». </w:t>
      </w:r>
    </w:p>
    <w:p w:rsidR="00E35D87" w:rsidRDefault="00286F2A">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3.</w:t>
      </w:r>
      <w:r>
        <w:rPr>
          <w:rFonts w:ascii="Liberation Serif" w:eastAsia="Calibri" w:hAnsi="Liberation Serif"/>
          <w:sz w:val="28"/>
          <w:szCs w:val="28"/>
          <w:lang w:eastAsia="en-US"/>
        </w:rPr>
        <w:tab/>
        <w:t xml:space="preserve">Рекомендовать потребителям тепловой энергии обеспечить выполнение требований Приказа Министерства энергетики РФ от 12.03.2013             № 103 «Об утверждении правил оценки готовности к отопительному периоду». </w:t>
      </w:r>
    </w:p>
    <w:p w:rsidR="00E35D87" w:rsidRDefault="00286F2A">
      <w:pPr>
        <w:autoSpaceDE w:val="0"/>
        <w:ind w:firstLine="709"/>
        <w:jc w:val="both"/>
      </w:pPr>
      <w:r>
        <w:rPr>
          <w:rFonts w:ascii="Liberation Serif" w:eastAsia="Calibri" w:hAnsi="Liberation Serif"/>
          <w:sz w:val="28"/>
          <w:szCs w:val="28"/>
          <w:lang w:eastAsia="en-US"/>
        </w:rPr>
        <w:t>4.</w:t>
      </w:r>
      <w:r>
        <w:rPr>
          <w:rFonts w:ascii="Liberation Serif" w:eastAsia="Calibri" w:hAnsi="Liberation Serif"/>
          <w:sz w:val="28"/>
          <w:szCs w:val="28"/>
          <w:lang w:eastAsia="en-US"/>
        </w:rPr>
        <w:tab/>
        <w:t>Руководителям организаций, осуществляющим управление и (или) эксплуатацию жилого фонда: МУП ГО Заречный «Единый город» (Ехлаков А.С.), ООО «ДЕЗ» (Трубина О.Н.), ТСЖ «Наш дом» (Ведерников В.Н.), ООО «ФРЗ ЖКХ» (Ведерников В.Н.), ТСЖ «Аквариум» (Дубровский К.С.), ТСЖ «СССТ-Заречный» (Заостровных Е.Н.), УК «Ленинградская» (Шмидт Е.В.), Ассоциация «ОТСЖ «Квартал» (Игошина Н.Н.), Ассоциация «ОТСЖ «Согласие» (Бисерова О.А.), ООО «Викинг» (Журавлева Л.П.), ТСЖ «Лазурный берег» (Афанасьев Е.Г.), ТСЖ «Мечта» (Митро С.П.), ТСЖ «Бажовское 1» (Шумский А.А.), ТСЖ «Клары Цеткин 7» (Мильхен В.А.), ТСЖ «Лермонтова 13» (Мильхен В.А.), ТСЖ «Лермонтова 17» (Мильхен В.А.), ТСЖ «Победы 20» (Головина Ю.В.), ООО «Управляющая компания «Партнер» (Иванцова Н.И.), ООО «УК «Малиновка»» (Голубева Е.А.), ТСЖ «50 лет ВЛКСМ 12» (Кореневская О.П.), представить в срок до 15 сентября 2021 года в администрацию городского округа Заречный паспорта готовности жилищного фонда к эксплуатации в зимний период 2021/2022 годов в соответствии с правилами и нормами технической эксплуатации жилищного фонда.</w:t>
      </w:r>
    </w:p>
    <w:p w:rsidR="00E35D87" w:rsidRDefault="00286F2A">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lastRenderedPageBreak/>
        <w:t>5.</w:t>
      </w:r>
      <w:r>
        <w:rPr>
          <w:rFonts w:ascii="Liberation Serif" w:eastAsia="Calibri" w:hAnsi="Liberation Serif"/>
          <w:sz w:val="28"/>
          <w:szCs w:val="28"/>
          <w:lang w:eastAsia="en-US"/>
        </w:rPr>
        <w:tab/>
        <w:t>Возложить функции по сбору и обобщению отчетной информации о подготовке жилищного фонда, объектов социального, культурного, бытового назначения и коммунального хозяйства городского округа Заречный к работе в осенне-зимний период 2021/2022 годов на отдел муниципального хозяйства администрации городского округа Заречный (Тюлина Ю.В.).</w:t>
      </w:r>
    </w:p>
    <w:p w:rsidR="00E35D87" w:rsidRDefault="00286F2A">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6.</w:t>
      </w:r>
      <w:r>
        <w:rPr>
          <w:rFonts w:ascii="Liberation Serif" w:eastAsia="Calibri" w:hAnsi="Liberation Serif"/>
          <w:sz w:val="28"/>
          <w:szCs w:val="28"/>
          <w:lang w:eastAsia="en-US"/>
        </w:rPr>
        <w:tab/>
        <w:t>Контроль за исполнением настоящего постановления оставляю за собой.</w:t>
      </w:r>
    </w:p>
    <w:p w:rsidR="00E35D87" w:rsidRDefault="00286F2A">
      <w:pPr>
        <w:autoSpaceDE w:val="0"/>
        <w:ind w:firstLine="709"/>
        <w:jc w:val="both"/>
      </w:pPr>
      <w:r>
        <w:rPr>
          <w:rFonts w:ascii="Liberation Serif" w:eastAsia="Calibri" w:hAnsi="Liberation Serif"/>
          <w:sz w:val="28"/>
          <w:szCs w:val="28"/>
          <w:lang w:eastAsia="en-US"/>
        </w:rPr>
        <w:t>7.</w:t>
      </w:r>
      <w:r>
        <w:rPr>
          <w:rFonts w:ascii="Liberation Serif" w:eastAsia="Calibri" w:hAnsi="Liberation Serif"/>
          <w:sz w:val="28"/>
          <w:szCs w:val="28"/>
          <w:lang w:eastAsia="en-US"/>
        </w:rPr>
        <w:tab/>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E35D87" w:rsidRDefault="00E35D87">
      <w:pPr>
        <w:autoSpaceDE w:val="0"/>
        <w:ind w:firstLine="709"/>
        <w:jc w:val="both"/>
        <w:rPr>
          <w:rFonts w:ascii="Liberation Serif" w:eastAsia="Calibri" w:hAnsi="Liberation Serif"/>
          <w:sz w:val="28"/>
          <w:szCs w:val="28"/>
          <w:lang w:eastAsia="en-US"/>
        </w:rPr>
      </w:pPr>
    </w:p>
    <w:p w:rsidR="00E35D87" w:rsidRDefault="00E35D87">
      <w:pPr>
        <w:autoSpaceDE w:val="0"/>
        <w:ind w:firstLine="709"/>
        <w:jc w:val="both"/>
        <w:rPr>
          <w:rFonts w:ascii="Liberation Serif" w:eastAsia="Calibri" w:hAnsi="Liberation Serif"/>
          <w:sz w:val="28"/>
          <w:szCs w:val="28"/>
          <w:lang w:eastAsia="en-US"/>
        </w:rPr>
      </w:pPr>
    </w:p>
    <w:p w:rsidR="00E35D87" w:rsidRDefault="00286F2A">
      <w:pPr>
        <w:autoSpaceDE w:val="0"/>
        <w:jc w:val="both"/>
        <w:rPr>
          <w:rFonts w:ascii="Liberation Serif" w:eastAsia="Calibri" w:hAnsi="Liberation Serif"/>
          <w:sz w:val="28"/>
          <w:szCs w:val="28"/>
          <w:lang w:eastAsia="en-US"/>
        </w:rPr>
      </w:pPr>
      <w:r>
        <w:rPr>
          <w:rFonts w:ascii="Liberation Serif" w:eastAsia="Calibri" w:hAnsi="Liberation Serif"/>
          <w:sz w:val="28"/>
          <w:szCs w:val="28"/>
          <w:lang w:eastAsia="en-US"/>
        </w:rPr>
        <w:t>Глава</w:t>
      </w:r>
    </w:p>
    <w:p w:rsidR="00E35D87" w:rsidRDefault="00286F2A">
      <w:pPr>
        <w:autoSpaceDE w:val="0"/>
        <w:jc w:val="both"/>
        <w:rPr>
          <w:rFonts w:ascii="Liberation Serif" w:eastAsia="Calibri" w:hAnsi="Liberation Serif"/>
          <w:sz w:val="28"/>
          <w:szCs w:val="28"/>
          <w:lang w:eastAsia="en-US"/>
        </w:rPr>
      </w:pPr>
      <w:r>
        <w:rPr>
          <w:rFonts w:ascii="Liberation Serif" w:eastAsia="Calibri" w:hAnsi="Liberation Serif"/>
          <w:sz w:val="28"/>
          <w:szCs w:val="28"/>
          <w:lang w:eastAsia="en-US"/>
        </w:rPr>
        <w:t>городского округа Заречный                                                                   А.В. Захарцев</w:t>
      </w:r>
    </w:p>
    <w:p w:rsidR="00E35D87" w:rsidRDefault="00E35D87">
      <w:pPr>
        <w:autoSpaceDE w:val="0"/>
        <w:ind w:firstLine="709"/>
        <w:jc w:val="both"/>
        <w:rPr>
          <w:rFonts w:ascii="Liberation Serif" w:eastAsia="Calibri" w:hAnsi="Liberation Serif"/>
          <w:sz w:val="28"/>
          <w:szCs w:val="28"/>
          <w:lang w:eastAsia="en-US"/>
        </w:rPr>
      </w:pPr>
    </w:p>
    <w:p w:rsidR="00E35D87" w:rsidRDefault="00E35D87">
      <w:pPr>
        <w:autoSpaceDE w:val="0"/>
        <w:ind w:firstLine="709"/>
        <w:jc w:val="both"/>
        <w:rPr>
          <w:rFonts w:ascii="Liberation Serif" w:eastAsia="Calibri" w:hAnsi="Liberation Serif"/>
          <w:sz w:val="28"/>
          <w:szCs w:val="28"/>
          <w:lang w:eastAsia="en-US"/>
        </w:rPr>
      </w:pPr>
    </w:p>
    <w:p w:rsidR="00E35D87" w:rsidRDefault="00E35D87">
      <w:pPr>
        <w:autoSpaceDE w:val="0"/>
        <w:ind w:firstLine="709"/>
        <w:jc w:val="both"/>
        <w:rPr>
          <w:rFonts w:ascii="Liberation Serif" w:eastAsia="Calibri" w:hAnsi="Liberation Serif"/>
          <w:sz w:val="28"/>
          <w:szCs w:val="28"/>
          <w:lang w:eastAsia="en-US"/>
        </w:rPr>
      </w:pPr>
    </w:p>
    <w:p w:rsidR="00E35D87" w:rsidRDefault="00E35D87">
      <w:pPr>
        <w:autoSpaceDE w:val="0"/>
        <w:ind w:firstLine="709"/>
        <w:jc w:val="both"/>
        <w:rPr>
          <w:rFonts w:ascii="Liberation Serif" w:eastAsia="Calibri" w:hAnsi="Liberation Serif"/>
          <w:sz w:val="28"/>
          <w:szCs w:val="28"/>
          <w:lang w:eastAsia="en-US"/>
        </w:rPr>
      </w:pPr>
    </w:p>
    <w:p w:rsidR="00E35D87" w:rsidRDefault="00E35D87">
      <w:pPr>
        <w:autoSpaceDE w:val="0"/>
        <w:ind w:firstLine="709"/>
        <w:jc w:val="both"/>
        <w:rPr>
          <w:rFonts w:ascii="Liberation Serif" w:eastAsia="Calibri" w:hAnsi="Liberation Serif"/>
          <w:sz w:val="28"/>
          <w:szCs w:val="28"/>
          <w:lang w:eastAsia="en-US"/>
        </w:rPr>
      </w:pPr>
    </w:p>
    <w:p w:rsidR="00E35D87" w:rsidRDefault="00E35D87">
      <w:pPr>
        <w:autoSpaceDE w:val="0"/>
        <w:ind w:firstLine="709"/>
        <w:jc w:val="both"/>
        <w:rPr>
          <w:rFonts w:ascii="Liberation Serif" w:eastAsia="Calibri" w:hAnsi="Liberation Serif"/>
          <w:sz w:val="28"/>
          <w:szCs w:val="28"/>
          <w:lang w:eastAsia="en-US"/>
        </w:rPr>
      </w:pPr>
    </w:p>
    <w:p w:rsidR="00E35D87" w:rsidRDefault="00E35D87">
      <w:pPr>
        <w:autoSpaceDE w:val="0"/>
        <w:ind w:firstLine="709"/>
        <w:jc w:val="both"/>
        <w:rPr>
          <w:rFonts w:ascii="Liberation Serif" w:eastAsia="Calibri" w:hAnsi="Liberation Serif"/>
          <w:sz w:val="28"/>
          <w:szCs w:val="28"/>
          <w:lang w:eastAsia="en-US"/>
        </w:rPr>
      </w:pPr>
    </w:p>
    <w:p w:rsidR="00E35D87" w:rsidRDefault="00E35D87">
      <w:pPr>
        <w:autoSpaceDE w:val="0"/>
        <w:ind w:firstLine="709"/>
        <w:jc w:val="both"/>
        <w:rPr>
          <w:rFonts w:ascii="Liberation Serif" w:eastAsia="Calibri" w:hAnsi="Liberation Serif"/>
          <w:sz w:val="28"/>
          <w:szCs w:val="28"/>
          <w:lang w:eastAsia="en-US"/>
        </w:rPr>
      </w:pPr>
    </w:p>
    <w:p w:rsidR="00E35D87" w:rsidRDefault="00E35D87">
      <w:pPr>
        <w:autoSpaceDE w:val="0"/>
        <w:ind w:firstLine="709"/>
        <w:jc w:val="both"/>
        <w:rPr>
          <w:rFonts w:ascii="Liberation Serif" w:eastAsia="Calibri" w:hAnsi="Liberation Serif"/>
          <w:sz w:val="28"/>
          <w:szCs w:val="28"/>
          <w:lang w:eastAsia="en-US"/>
        </w:rPr>
      </w:pPr>
    </w:p>
    <w:p w:rsidR="00E35D87" w:rsidRDefault="00E35D87">
      <w:pPr>
        <w:autoSpaceDE w:val="0"/>
        <w:ind w:firstLine="709"/>
        <w:jc w:val="both"/>
        <w:rPr>
          <w:rFonts w:ascii="Liberation Serif" w:eastAsia="Calibri" w:hAnsi="Liberation Serif"/>
          <w:sz w:val="28"/>
          <w:szCs w:val="28"/>
          <w:lang w:eastAsia="en-US"/>
        </w:rPr>
      </w:pPr>
    </w:p>
    <w:p w:rsidR="00E35D87" w:rsidRDefault="00E35D87">
      <w:pPr>
        <w:autoSpaceDE w:val="0"/>
        <w:ind w:firstLine="709"/>
        <w:jc w:val="both"/>
        <w:rPr>
          <w:rFonts w:ascii="Liberation Serif" w:eastAsia="Calibri" w:hAnsi="Liberation Serif"/>
          <w:sz w:val="28"/>
          <w:szCs w:val="28"/>
          <w:lang w:eastAsia="en-US"/>
        </w:rPr>
      </w:pPr>
    </w:p>
    <w:p w:rsidR="00E35D87" w:rsidRDefault="00E35D87">
      <w:pPr>
        <w:autoSpaceDE w:val="0"/>
        <w:ind w:firstLine="709"/>
        <w:jc w:val="both"/>
        <w:rPr>
          <w:rFonts w:ascii="Liberation Serif" w:eastAsia="Calibri" w:hAnsi="Liberation Serif"/>
          <w:sz w:val="28"/>
          <w:szCs w:val="28"/>
          <w:lang w:eastAsia="en-US"/>
        </w:rPr>
      </w:pPr>
    </w:p>
    <w:p w:rsidR="00E35D87" w:rsidRDefault="00E35D87">
      <w:pPr>
        <w:autoSpaceDE w:val="0"/>
        <w:ind w:firstLine="709"/>
        <w:jc w:val="both"/>
        <w:rPr>
          <w:rFonts w:ascii="Liberation Serif" w:eastAsia="Calibri" w:hAnsi="Liberation Serif"/>
          <w:sz w:val="28"/>
          <w:szCs w:val="28"/>
          <w:lang w:eastAsia="en-US"/>
        </w:rPr>
      </w:pPr>
    </w:p>
    <w:p w:rsidR="00E35D87" w:rsidRDefault="00E35D87">
      <w:pPr>
        <w:autoSpaceDE w:val="0"/>
        <w:ind w:firstLine="709"/>
        <w:jc w:val="both"/>
        <w:rPr>
          <w:rFonts w:ascii="Liberation Serif" w:eastAsia="Calibri" w:hAnsi="Liberation Serif"/>
          <w:sz w:val="28"/>
          <w:szCs w:val="28"/>
          <w:lang w:eastAsia="en-US"/>
        </w:rPr>
      </w:pPr>
    </w:p>
    <w:p w:rsidR="00E35D87" w:rsidRDefault="00E35D87">
      <w:pPr>
        <w:autoSpaceDE w:val="0"/>
        <w:ind w:firstLine="709"/>
        <w:jc w:val="both"/>
        <w:rPr>
          <w:rFonts w:ascii="Liberation Serif" w:eastAsia="Calibri" w:hAnsi="Liberation Serif"/>
          <w:sz w:val="28"/>
          <w:szCs w:val="28"/>
          <w:lang w:eastAsia="en-US"/>
        </w:rPr>
      </w:pPr>
    </w:p>
    <w:p w:rsidR="00E35D87" w:rsidRDefault="00E35D87">
      <w:pPr>
        <w:autoSpaceDE w:val="0"/>
        <w:ind w:firstLine="709"/>
        <w:jc w:val="both"/>
        <w:rPr>
          <w:rFonts w:ascii="Liberation Serif" w:eastAsia="Calibri" w:hAnsi="Liberation Serif"/>
          <w:sz w:val="28"/>
          <w:szCs w:val="28"/>
          <w:lang w:eastAsia="en-US"/>
        </w:rPr>
      </w:pPr>
    </w:p>
    <w:p w:rsidR="00E35D87" w:rsidRDefault="00E35D87">
      <w:pPr>
        <w:autoSpaceDE w:val="0"/>
        <w:ind w:firstLine="709"/>
        <w:jc w:val="both"/>
        <w:rPr>
          <w:rFonts w:ascii="Liberation Serif" w:eastAsia="Calibri" w:hAnsi="Liberation Serif"/>
          <w:sz w:val="28"/>
          <w:szCs w:val="28"/>
          <w:lang w:eastAsia="en-US"/>
        </w:rPr>
      </w:pPr>
    </w:p>
    <w:p w:rsidR="00E35D87" w:rsidRDefault="00E35D87">
      <w:pPr>
        <w:autoSpaceDE w:val="0"/>
        <w:ind w:firstLine="709"/>
        <w:jc w:val="both"/>
        <w:rPr>
          <w:rFonts w:ascii="Liberation Serif" w:eastAsia="Calibri" w:hAnsi="Liberation Serif"/>
          <w:sz w:val="28"/>
          <w:szCs w:val="28"/>
          <w:lang w:eastAsia="en-US"/>
        </w:rPr>
      </w:pPr>
    </w:p>
    <w:p w:rsidR="00E35D87" w:rsidRDefault="00E35D87">
      <w:pPr>
        <w:autoSpaceDE w:val="0"/>
        <w:ind w:firstLine="709"/>
        <w:jc w:val="both"/>
        <w:rPr>
          <w:rFonts w:ascii="Liberation Serif" w:eastAsia="Calibri" w:hAnsi="Liberation Serif"/>
          <w:sz w:val="28"/>
          <w:szCs w:val="28"/>
          <w:lang w:eastAsia="en-US"/>
        </w:rPr>
      </w:pPr>
    </w:p>
    <w:p w:rsidR="00E35D87" w:rsidRDefault="00E35D87">
      <w:pPr>
        <w:autoSpaceDE w:val="0"/>
        <w:ind w:firstLine="709"/>
        <w:jc w:val="both"/>
        <w:rPr>
          <w:rFonts w:ascii="Liberation Serif" w:eastAsia="Calibri" w:hAnsi="Liberation Serif"/>
          <w:sz w:val="28"/>
          <w:szCs w:val="28"/>
          <w:lang w:eastAsia="en-US"/>
        </w:rPr>
      </w:pPr>
    </w:p>
    <w:p w:rsidR="00E35D87" w:rsidRDefault="00E35D87">
      <w:pPr>
        <w:autoSpaceDE w:val="0"/>
        <w:ind w:firstLine="709"/>
        <w:jc w:val="both"/>
        <w:rPr>
          <w:rFonts w:ascii="Liberation Serif" w:eastAsia="Calibri" w:hAnsi="Liberation Serif"/>
          <w:sz w:val="28"/>
          <w:szCs w:val="28"/>
          <w:lang w:eastAsia="en-US"/>
        </w:rPr>
      </w:pPr>
    </w:p>
    <w:p w:rsidR="00E35D87" w:rsidRDefault="00E35D87">
      <w:pPr>
        <w:autoSpaceDE w:val="0"/>
        <w:ind w:firstLine="709"/>
        <w:jc w:val="both"/>
        <w:rPr>
          <w:rFonts w:ascii="Liberation Serif" w:eastAsia="Calibri" w:hAnsi="Liberation Serif"/>
          <w:sz w:val="28"/>
          <w:szCs w:val="28"/>
          <w:lang w:eastAsia="en-US"/>
        </w:rPr>
      </w:pPr>
    </w:p>
    <w:p w:rsidR="00E35D87" w:rsidRDefault="00E35D87">
      <w:pPr>
        <w:autoSpaceDE w:val="0"/>
        <w:ind w:firstLine="709"/>
        <w:jc w:val="both"/>
        <w:rPr>
          <w:rFonts w:ascii="Liberation Serif" w:eastAsia="Calibri" w:hAnsi="Liberation Serif"/>
          <w:sz w:val="28"/>
          <w:szCs w:val="28"/>
          <w:lang w:eastAsia="en-US"/>
        </w:rPr>
      </w:pPr>
    </w:p>
    <w:p w:rsidR="00E35D87" w:rsidRDefault="00E35D87">
      <w:pPr>
        <w:autoSpaceDE w:val="0"/>
        <w:ind w:firstLine="709"/>
        <w:jc w:val="both"/>
        <w:rPr>
          <w:rFonts w:ascii="Liberation Serif" w:eastAsia="Calibri" w:hAnsi="Liberation Serif"/>
          <w:sz w:val="28"/>
          <w:szCs w:val="28"/>
          <w:lang w:eastAsia="en-US"/>
        </w:rPr>
      </w:pPr>
    </w:p>
    <w:p w:rsidR="00E35D87" w:rsidRDefault="00E35D87">
      <w:pPr>
        <w:autoSpaceDE w:val="0"/>
        <w:ind w:firstLine="709"/>
        <w:jc w:val="both"/>
        <w:rPr>
          <w:rFonts w:ascii="Liberation Serif" w:eastAsia="Calibri" w:hAnsi="Liberation Serif"/>
          <w:sz w:val="28"/>
          <w:szCs w:val="28"/>
          <w:lang w:eastAsia="en-US"/>
        </w:rPr>
      </w:pPr>
    </w:p>
    <w:p w:rsidR="00E35D87" w:rsidRDefault="00E35D87">
      <w:pPr>
        <w:autoSpaceDE w:val="0"/>
        <w:ind w:firstLine="709"/>
        <w:jc w:val="both"/>
        <w:rPr>
          <w:rFonts w:ascii="Liberation Serif" w:eastAsia="Calibri" w:hAnsi="Liberation Serif"/>
          <w:sz w:val="28"/>
          <w:szCs w:val="28"/>
          <w:lang w:eastAsia="en-US"/>
        </w:rPr>
        <w:sectPr w:rsidR="00E35D87" w:rsidSect="004A0D13">
          <w:headerReference w:type="default" r:id="rId8"/>
          <w:pgSz w:w="11907" w:h="16840"/>
          <w:pgMar w:top="1135" w:right="567" w:bottom="1134" w:left="1418" w:header="851" w:footer="851" w:gutter="0"/>
          <w:cols w:space="720"/>
          <w:titlePg/>
        </w:sectPr>
      </w:pPr>
    </w:p>
    <w:p w:rsidR="00E35D87" w:rsidRDefault="00286F2A">
      <w:pPr>
        <w:widowControl/>
        <w:ind w:left="9781"/>
        <w:textAlignment w:val="auto"/>
        <w:rPr>
          <w:rFonts w:ascii="Liberation Serif" w:hAnsi="Liberation Serif"/>
          <w:sz w:val="24"/>
          <w:szCs w:val="24"/>
        </w:rPr>
      </w:pPr>
      <w:r>
        <w:rPr>
          <w:rFonts w:ascii="Liberation Serif" w:hAnsi="Liberation Serif"/>
          <w:sz w:val="24"/>
          <w:szCs w:val="24"/>
        </w:rPr>
        <w:lastRenderedPageBreak/>
        <w:t>УТВЕРЖДЕН</w:t>
      </w:r>
    </w:p>
    <w:p w:rsidR="00E35D87" w:rsidRDefault="00286F2A">
      <w:pPr>
        <w:widowControl/>
        <w:ind w:left="9781"/>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E35D87" w:rsidRDefault="00286F2A">
      <w:pPr>
        <w:widowControl/>
        <w:ind w:left="9781"/>
        <w:textAlignment w:val="auto"/>
        <w:rPr>
          <w:rFonts w:ascii="Liberation Serif" w:hAnsi="Liberation Serif"/>
          <w:sz w:val="24"/>
          <w:szCs w:val="24"/>
        </w:rPr>
      </w:pPr>
      <w:r>
        <w:rPr>
          <w:rFonts w:ascii="Liberation Serif" w:hAnsi="Liberation Serif"/>
          <w:sz w:val="24"/>
          <w:szCs w:val="24"/>
        </w:rPr>
        <w:t xml:space="preserve">городского округа Заречный </w:t>
      </w:r>
    </w:p>
    <w:p w:rsidR="004A0D13" w:rsidRDefault="004A0D13">
      <w:pPr>
        <w:widowControl/>
        <w:ind w:left="9781"/>
        <w:textAlignment w:val="auto"/>
        <w:rPr>
          <w:rFonts w:ascii="Liberation Serif" w:hAnsi="Liberation Serif"/>
          <w:sz w:val="24"/>
          <w:szCs w:val="24"/>
        </w:rPr>
      </w:pPr>
      <w:r w:rsidRPr="004A0D13">
        <w:rPr>
          <w:rFonts w:ascii="Liberation Serif" w:hAnsi="Liberation Serif"/>
          <w:sz w:val="24"/>
          <w:szCs w:val="24"/>
        </w:rPr>
        <w:t>от___</w:t>
      </w:r>
      <w:r w:rsidR="001B5222">
        <w:rPr>
          <w:rFonts w:ascii="Liberation Serif" w:hAnsi="Liberation Serif"/>
          <w:sz w:val="24"/>
          <w:szCs w:val="24"/>
          <w:u w:val="single"/>
        </w:rPr>
        <w:t>19.05.2021</w:t>
      </w:r>
      <w:r w:rsidRPr="004A0D13">
        <w:rPr>
          <w:rFonts w:ascii="Liberation Serif" w:hAnsi="Liberation Serif"/>
          <w:sz w:val="24"/>
          <w:szCs w:val="24"/>
        </w:rPr>
        <w:t>__</w:t>
      </w:r>
      <w:proofErr w:type="gramStart"/>
      <w:r w:rsidRPr="004A0D13">
        <w:rPr>
          <w:rFonts w:ascii="Liberation Serif" w:hAnsi="Liberation Serif"/>
          <w:sz w:val="24"/>
          <w:szCs w:val="24"/>
        </w:rPr>
        <w:t>_  №</w:t>
      </w:r>
      <w:proofErr w:type="gramEnd"/>
      <w:r w:rsidRPr="004A0D13">
        <w:rPr>
          <w:rFonts w:ascii="Liberation Serif" w:hAnsi="Liberation Serif"/>
          <w:sz w:val="24"/>
          <w:szCs w:val="24"/>
        </w:rPr>
        <w:t xml:space="preserve">  ___</w:t>
      </w:r>
      <w:r w:rsidR="001B5222">
        <w:rPr>
          <w:rFonts w:ascii="Liberation Serif" w:hAnsi="Liberation Serif"/>
          <w:sz w:val="24"/>
          <w:szCs w:val="24"/>
          <w:u w:val="single"/>
        </w:rPr>
        <w:t>519-П</w:t>
      </w:r>
      <w:r w:rsidRPr="004A0D13">
        <w:rPr>
          <w:rFonts w:ascii="Liberation Serif" w:hAnsi="Liberation Serif"/>
          <w:sz w:val="24"/>
          <w:szCs w:val="24"/>
        </w:rPr>
        <w:t xml:space="preserve">___ </w:t>
      </w:r>
    </w:p>
    <w:p w:rsidR="00E35D87" w:rsidRDefault="00286F2A">
      <w:pPr>
        <w:widowControl/>
        <w:ind w:left="9781"/>
        <w:textAlignment w:val="auto"/>
        <w:rPr>
          <w:rFonts w:ascii="Liberation Serif" w:hAnsi="Liberation Serif"/>
          <w:sz w:val="24"/>
          <w:szCs w:val="24"/>
        </w:rPr>
      </w:pPr>
      <w:r>
        <w:rPr>
          <w:rFonts w:ascii="Liberation Serif" w:hAnsi="Liberation Serif"/>
          <w:sz w:val="24"/>
          <w:szCs w:val="24"/>
        </w:rPr>
        <w:t xml:space="preserve">«О подготовке </w:t>
      </w:r>
      <w:bookmarkStart w:id="0" w:name="_GoBack"/>
      <w:bookmarkEnd w:id="0"/>
      <w:r>
        <w:rPr>
          <w:rFonts w:ascii="Liberation Serif" w:hAnsi="Liberation Serif"/>
          <w:sz w:val="24"/>
          <w:szCs w:val="24"/>
        </w:rPr>
        <w:t xml:space="preserve">жилищного фонда, объектов социального, культурного, бытового назначения и коммунального хозяйства городского округа Заречный к работе </w:t>
      </w:r>
    </w:p>
    <w:p w:rsidR="00E35D87" w:rsidRDefault="00286F2A">
      <w:pPr>
        <w:widowControl/>
        <w:ind w:left="9781"/>
        <w:textAlignment w:val="auto"/>
        <w:rPr>
          <w:rFonts w:ascii="Liberation Serif" w:hAnsi="Liberation Serif"/>
          <w:sz w:val="24"/>
          <w:szCs w:val="24"/>
        </w:rPr>
      </w:pPr>
      <w:r>
        <w:rPr>
          <w:rFonts w:ascii="Liberation Serif" w:hAnsi="Liberation Serif"/>
          <w:sz w:val="24"/>
          <w:szCs w:val="24"/>
        </w:rPr>
        <w:t>в осенне-зимний период 2021/2022 годов»</w:t>
      </w:r>
    </w:p>
    <w:p w:rsidR="00E35D87" w:rsidRDefault="00E35D87">
      <w:pPr>
        <w:widowControl/>
        <w:jc w:val="right"/>
        <w:textAlignment w:val="auto"/>
        <w:rPr>
          <w:rFonts w:ascii="Liberation Serif" w:hAnsi="Liberation Serif"/>
          <w:sz w:val="24"/>
          <w:szCs w:val="24"/>
        </w:rPr>
      </w:pPr>
    </w:p>
    <w:p w:rsidR="00E35D87" w:rsidRDefault="00286F2A">
      <w:pPr>
        <w:widowControl/>
        <w:jc w:val="center"/>
        <w:textAlignment w:val="auto"/>
      </w:pPr>
      <w:r>
        <w:rPr>
          <w:rFonts w:ascii="Liberation Serif" w:hAnsi="Liberation Serif"/>
          <w:b/>
          <w:sz w:val="24"/>
          <w:szCs w:val="24"/>
        </w:rPr>
        <w:t>ПЛАН</w:t>
      </w:r>
    </w:p>
    <w:p w:rsidR="00E35D87" w:rsidRDefault="00286F2A">
      <w:pPr>
        <w:widowControl/>
        <w:jc w:val="center"/>
        <w:textAlignment w:val="auto"/>
      </w:pPr>
      <w:r>
        <w:rPr>
          <w:rFonts w:ascii="Liberation Serif" w:hAnsi="Liberation Serif"/>
          <w:b/>
          <w:sz w:val="24"/>
          <w:szCs w:val="24"/>
        </w:rPr>
        <w:t>мероприятий по подготовке жилищного фонда, объектов социального, культурного, бытового назначения и коммунального хозяйства городского округа Заречный к работе в осенне-зимний период 2021/2022 годов</w:t>
      </w:r>
    </w:p>
    <w:p w:rsidR="00E35D87" w:rsidRDefault="00E35D87">
      <w:pPr>
        <w:widowControl/>
      </w:pPr>
    </w:p>
    <w:tbl>
      <w:tblPr>
        <w:tblW w:w="15163" w:type="dxa"/>
        <w:jc w:val="center"/>
        <w:tblCellMar>
          <w:left w:w="10" w:type="dxa"/>
          <w:right w:w="10" w:type="dxa"/>
        </w:tblCellMar>
        <w:tblLook w:val="0000" w:firstRow="0" w:lastRow="0" w:firstColumn="0" w:lastColumn="0" w:noHBand="0" w:noVBand="0"/>
      </w:tblPr>
      <w:tblGrid>
        <w:gridCol w:w="766"/>
        <w:gridCol w:w="5466"/>
        <w:gridCol w:w="1476"/>
        <w:gridCol w:w="1789"/>
        <w:gridCol w:w="1184"/>
        <w:gridCol w:w="1591"/>
        <w:gridCol w:w="1496"/>
        <w:gridCol w:w="1806"/>
      </w:tblGrid>
      <w:tr w:rsidR="00E35D87">
        <w:trPr>
          <w:trHeight w:val="264"/>
          <w:jc w:val="center"/>
        </w:trPr>
        <w:tc>
          <w:tcPr>
            <w:tcW w:w="7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jc w:val="center"/>
              <w:rPr>
                <w:rFonts w:ascii="Liberation Serif" w:eastAsia="Calibri" w:hAnsi="Liberation Serif"/>
                <w:lang w:eastAsia="en-US"/>
              </w:rPr>
            </w:pPr>
            <w:r>
              <w:rPr>
                <w:rFonts w:ascii="Liberation Serif" w:eastAsia="Calibri" w:hAnsi="Liberation Serif"/>
                <w:lang w:eastAsia="en-US"/>
              </w:rPr>
              <w:t>№ п\п</w:t>
            </w:r>
          </w:p>
        </w:tc>
        <w:tc>
          <w:tcPr>
            <w:tcW w:w="54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jc w:val="center"/>
              <w:rPr>
                <w:rFonts w:ascii="Liberation Serif" w:eastAsia="Calibri" w:hAnsi="Liberation Serif"/>
                <w:lang w:eastAsia="en-US"/>
              </w:rPr>
            </w:pPr>
            <w:r>
              <w:rPr>
                <w:rFonts w:ascii="Liberation Serif" w:eastAsia="Calibri" w:hAnsi="Liberation Serif"/>
                <w:lang w:eastAsia="en-US"/>
              </w:rPr>
              <w:t>Наименование работ</w:t>
            </w:r>
          </w:p>
        </w:tc>
        <w:tc>
          <w:tcPr>
            <w:tcW w:w="60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jc w:val="center"/>
              <w:rPr>
                <w:rFonts w:ascii="Liberation Serif" w:eastAsia="Calibri" w:hAnsi="Liberation Serif"/>
                <w:lang w:eastAsia="en-US"/>
              </w:rPr>
            </w:pPr>
            <w:r>
              <w:rPr>
                <w:rFonts w:ascii="Liberation Serif" w:eastAsia="Calibri" w:hAnsi="Liberation Serif"/>
                <w:lang w:eastAsia="en-US"/>
              </w:rPr>
              <w:t>Затраты на выполнение работ, руб</w:t>
            </w:r>
          </w:p>
        </w:tc>
        <w:tc>
          <w:tcPr>
            <w:tcW w:w="14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jc w:val="center"/>
              <w:rPr>
                <w:rFonts w:ascii="Liberation Serif" w:eastAsia="Calibri" w:hAnsi="Liberation Serif"/>
                <w:lang w:eastAsia="en-US"/>
              </w:rPr>
            </w:pPr>
            <w:r>
              <w:rPr>
                <w:rFonts w:ascii="Liberation Serif" w:eastAsia="Calibri" w:hAnsi="Liberation Serif"/>
                <w:lang w:eastAsia="en-US"/>
              </w:rPr>
              <w:t>Срок завершения работ, примечание</w:t>
            </w: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jc w:val="center"/>
              <w:rPr>
                <w:rFonts w:ascii="Liberation Serif" w:eastAsia="Calibri" w:hAnsi="Liberation Serif"/>
                <w:lang w:eastAsia="en-US"/>
              </w:rPr>
            </w:pPr>
            <w:r>
              <w:rPr>
                <w:rFonts w:ascii="Liberation Serif" w:eastAsia="Calibri" w:hAnsi="Liberation Serif"/>
                <w:lang w:eastAsia="en-US"/>
              </w:rPr>
              <w:t>Исполнитель</w:t>
            </w:r>
          </w:p>
        </w:tc>
      </w:tr>
      <w:tr w:rsidR="00E35D87">
        <w:trPr>
          <w:trHeight w:val="684"/>
          <w:jc w:val="center"/>
        </w:trPr>
        <w:tc>
          <w:tcPr>
            <w:tcW w:w="7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c>
          <w:tcPr>
            <w:tcW w:w="54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средства бюджета ГО</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средства эксплуатирующих организаций</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средства инвесторов</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всего</w:t>
            </w: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jc w:val="center"/>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jc w:val="center"/>
              <w:rPr>
                <w:rFonts w:ascii="Liberation Serif" w:eastAsia="Calibri" w:hAnsi="Liberation Serif"/>
                <w:lang w:eastAsia="en-US"/>
              </w:rPr>
            </w:pPr>
            <w:r>
              <w:rPr>
                <w:rFonts w:ascii="Liberation Serif" w:eastAsia="Calibri" w:hAnsi="Liberation Serif"/>
                <w:lang w:eastAsia="en-US"/>
              </w:rPr>
              <w:t>2</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jc w:val="center"/>
              <w:rPr>
                <w:rFonts w:ascii="Liberation Serif" w:eastAsia="Calibri" w:hAnsi="Liberation Serif"/>
                <w:lang w:eastAsia="en-US"/>
              </w:rPr>
            </w:pPr>
            <w:r>
              <w:rPr>
                <w:rFonts w:ascii="Liberation Serif" w:eastAsia="Calibri" w:hAnsi="Liberation Serif"/>
                <w:lang w:eastAsia="en-US"/>
              </w:rPr>
              <w:t>3</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jc w:val="center"/>
              <w:rPr>
                <w:rFonts w:ascii="Liberation Serif" w:eastAsia="Calibri" w:hAnsi="Liberation Serif"/>
                <w:lang w:eastAsia="en-US"/>
              </w:rPr>
            </w:pPr>
            <w:r>
              <w:rPr>
                <w:rFonts w:ascii="Liberation Serif" w:eastAsia="Calibri" w:hAnsi="Liberation Serif"/>
                <w:lang w:eastAsia="en-US"/>
              </w:rPr>
              <w:t>4</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jc w:val="center"/>
              <w:rPr>
                <w:rFonts w:ascii="Liberation Serif" w:eastAsia="Calibri" w:hAnsi="Liberation Serif"/>
                <w:lang w:eastAsia="en-US"/>
              </w:rPr>
            </w:pPr>
            <w:r>
              <w:rPr>
                <w:rFonts w:ascii="Liberation Serif" w:eastAsia="Calibri" w:hAnsi="Liberation Serif"/>
                <w:lang w:eastAsia="en-US"/>
              </w:rPr>
              <w:t>5</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jc w:val="center"/>
              <w:rPr>
                <w:rFonts w:ascii="Liberation Serif" w:eastAsia="Calibri" w:hAnsi="Liberation Serif"/>
                <w:lang w:eastAsia="en-US"/>
              </w:rPr>
            </w:pPr>
            <w:r>
              <w:rPr>
                <w:rFonts w:ascii="Liberation Serif" w:eastAsia="Calibri" w:hAnsi="Liberation Serif"/>
                <w:lang w:eastAsia="en-US"/>
              </w:rPr>
              <w:t>6</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jc w:val="center"/>
              <w:rPr>
                <w:rFonts w:ascii="Liberation Serif" w:eastAsia="Calibri" w:hAnsi="Liberation Serif"/>
                <w:lang w:eastAsia="en-US"/>
              </w:rPr>
            </w:pPr>
            <w:r>
              <w:rPr>
                <w:rFonts w:ascii="Liberation Serif" w:eastAsia="Calibri" w:hAnsi="Liberation Serif"/>
                <w:lang w:eastAsia="en-US"/>
              </w:rPr>
              <w:t>7</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w:t>
            </w:r>
          </w:p>
        </w:tc>
      </w:tr>
      <w:tr w:rsidR="00E35D87">
        <w:trPr>
          <w:trHeight w:val="264"/>
          <w:jc w:val="center"/>
        </w:trPr>
        <w:tc>
          <w:tcPr>
            <w:tcW w:w="1557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I. АО "Акватех"</w:t>
            </w:r>
          </w:p>
        </w:tc>
      </w:tr>
      <w:tr w:rsidR="00E35D87">
        <w:trPr>
          <w:trHeight w:val="264"/>
          <w:jc w:val="center"/>
        </w:trPr>
        <w:tc>
          <w:tcPr>
            <w:tcW w:w="15574"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Водоснабжение</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УВНС</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198 433,00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198 433,00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силовых трансформаторов скважин №№ 1, 62, 24, 50, 50д, 55, 58</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39 800,00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39 800,00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июнь</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АО "Акватех"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Проведение измерений и испытаний силовых трансформаторов скважин 21, 62, 8, 24, 50,50д, 55</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158 633,00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158 633,00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июль</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АО "Акватех"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ВНС-4</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66 000,00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66 000,00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Текущий ремонт (замена подшипников) эл. двигателей механизмов, предохранителей, контакторов, реле, элементов КИП и А и пр.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октябрь</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АО "Акватех"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Периодические электротехнические испытания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октябрь</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АО "Акватех"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УВС</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662 281,00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662 281,00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задвижек в водопроводных колодцах, в т.ч.:</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662 281,00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662 281,00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запорной арматуры ХВС ул. Алещенкова - Кузнецова ВК-154, задвижки Ду200-4шт , фланцев Ду200-8шт</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286 796,00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286 796,00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АО "Акватех"</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3.1.2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запорной арматуры ХВС ул. Ленинградская-Кузнецова ВК-301, задвижка Ду200-1шт, фланцы Ду200-2шт</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70 256,00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70 256,00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АО "Акватех"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запорной арматуры ХВС ул. Курчатова, 45 ВК-323, задвижки Ду200-3шт, фланцы Ду200-6шт</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181 328,00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181 328,00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июль</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АО "Акватех"</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запорной арматуры ХВС в ВК-226 ул. Алещенкова - Курчатова, задвижки Ду150-1шт, фланцев Ду150-2шт</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51 685,00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51 685,00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октябрь</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АО "Акватех"</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запорной арматуры ХВС в ВК-216/1 пересечение Курчатова-Кузнецова, задвижки Ду200-1шт, фланцев Ду200-2шт</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72 216,00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72 216,00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октябрь</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АО "Акватех"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Итого: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926 714,00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926 714,00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15574"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Водоотведение</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УКС</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740 639,00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740 639,00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Промывка самотечной канализации, в т.ч.:</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612 861,00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612 861,00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Ду 150 - 1500 м.п</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140 905,00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140 905,00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октябрь</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АО "Акватех"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Ду 200 - 2000 м.п</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130 431,00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130 431,00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октябрь</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АО "Акватех"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Ду 250 - 1000 м.п</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69 170,00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69 170,00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октябрь</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АО "Акватех"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Ду 300 - 1000 м.п</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83 262,00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83 262,00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октябрь</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АО "Акватех"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Ду 400 - 1000 м.п</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76 857,00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76 857,00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октябрь</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АО "Акватех"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Ду 500 - 1500 м.п</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112 236,00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112 236,00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октябрь</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АО "Акватех"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канализационных колодцев, в т.ч.:</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127 778,00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127 778,00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канализационных колодцев (восстановление кирпичной кладки, бетонирование, 10 шт.</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40 829,00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40 829,00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октябрь</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АО "Акватех"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канализационных колодцев (замена люков, плит перекрытия, колец и пр.) 10 шт.</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86 949,00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86 949,00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сентябрь</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АО "Акватех"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УКНС</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688 084,00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688 084,00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КНС-2</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590 134,00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590 134,00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Текущий ремонт насоса 2НФ-1 (СД 160/45)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73 800,00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73 800,00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сенябрь</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АО "Акватех"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Текущий ремонт насоса 2НФ-2 (СД 160/45)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84 164,00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84 164,00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АО "Акватех"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Текущий ремонт насоса 2НФ-3 (СД 160/45)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84 164,00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84 164,00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июль</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АО "Акватех"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участка напорного коллектора Ду 250 L=15 м.п. (в т.ч. замена задвижек Ду 250  4 шт)</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348 006,00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348 006,00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октябрь</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АО "Акватех"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КНС-3</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84 164,00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84 164,00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Текущий ремонт насоса 3НФ-4 (СД160/45)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84 164,00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84 164,00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сенябрь</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АО "Акватех"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КНС-7</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13 786,00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13 786,00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деревянного перекрытия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13 786,00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13 786,00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АО "Акватех"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Очистные сооружения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780 219,00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780 219,00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Песколовки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265 185,00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265 185,00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3.1.1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Капитальный ремонт песколовки №2 с заменой металлоконструкций и запорной арматуры</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265 185,00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265 185,00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июнь</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АО "Акватех"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Блок технологических емкостей</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358 034,00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358 034,00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3.2.1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Капитальный ремонт оборудования секции №1</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358 034,00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358 034,00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июль</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АО "Акватех"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Здание ТП-6</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157 000,00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157 000,00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3.3.1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мягкой кровли здания ТП6 - 60 кв. метров по договору со сторонней организацией.</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157 000,00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157 000,00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октябрь</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АО "Акватех"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Итого: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2 208 942,00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2 208 942,00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Итого по АО "Акватех":</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3 135 656,00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3 135 656,00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II</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МУП ГО Заречный "Теплоцентраль"</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1</w:t>
            </w:r>
          </w:p>
        </w:tc>
        <w:tc>
          <w:tcPr>
            <w:tcW w:w="1480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Городская котельная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арматуры ГК</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1 798 000,00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1 798 000,00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гидрозатворов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56 100,00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56 100,00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Техническое обслуживание системы газораспределения котельной</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360 000,00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360 000,00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 01.01.2021-31.12.2021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полосы деаэраторов 3 шт.</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Восстановление обмуровки котла № 6</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1 065 544,00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1 065 544,00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09.04.2021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пожарного водопровода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1 528 485,00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1 528 485,00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Проектирование пожарной сигнализации</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77 000,00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77 000,00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20.01.2021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Монтаж пожарной сигнализации</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551 000,00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551 000,00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01.02.2021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Установка противопожарных дверей</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509 000,00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509 000,00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31.05.2021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Установка видеонаблюдения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132 000,00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132 000,00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01.03.2021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выпуска канализации</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48 000,00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48 000,00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09.04.2021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полости теплообменных аппаратов 10 шт.</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509 000,00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509 000,00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Промывка котлов и трубопроводов 4 котла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2 922 140,00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2 922 140,00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электроприводов запорной арматуры 20 шт.</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401 300,00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401 300,00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1.16.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Режимная наладка котлов 4 шт.</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480 000,00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480 000,00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01.02.2021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Монтаж узла учета ХВО</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вентиляторов дымососов котлов № 6,7 ,1,2.</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168 699,00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168 699,00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01.05.2021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насосов СНЖ, ПЭН, ПН</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312 806,00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312 806,00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ЛСК (окна)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5 973 000,00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5 973 000,00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31.12.2021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дна в аккумуляторном баке</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1 500 000,00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1 500 000,00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обшивки крыши аккумуляторного бака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секций ТДВ и ПВВ</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1 165 735,00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1 165 735,00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Косметический Ремонт помещений городской котельной</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Техническое обследование деаэраторов (толщинометрия)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12.07.2021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 </w:t>
            </w:r>
          </w:p>
        </w:tc>
        <w:tc>
          <w:tcPr>
            <w:tcW w:w="1480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 xml:space="preserve">Оборудование КИП и А городской котельной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104 245,00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104 245,00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Перевод работы ДГВС в автоматический режим</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щитов автоматики (очистка, протяжка контактов, замена аккумуляторов)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322"/>
          <w:jc w:val="center"/>
        </w:trPr>
        <w:tc>
          <w:tcPr>
            <w:tcW w:w="7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 </w:t>
            </w:r>
          </w:p>
        </w:tc>
        <w:tc>
          <w:tcPr>
            <w:tcW w:w="1480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Оборудование, ремонтируемое ЭЦ</w:t>
            </w:r>
          </w:p>
        </w:tc>
      </w:tr>
      <w:tr w:rsidR="00E35D87">
        <w:trPr>
          <w:trHeight w:val="322"/>
          <w:jc w:val="center"/>
        </w:trPr>
        <w:tc>
          <w:tcPr>
            <w:tcW w:w="7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b/>
                <w:bCs/>
                <w:lang w:eastAsia="en-US"/>
              </w:rPr>
            </w:pPr>
          </w:p>
        </w:tc>
        <w:tc>
          <w:tcPr>
            <w:tcW w:w="14808"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b/>
                <w:bCs/>
                <w:lang w:eastAsia="en-US"/>
              </w:rPr>
            </w:pP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и замена на внешних электрических сетях (ТП46,47 с заменой коммутационного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крышных вентиляторов 5 шт.</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01.06.2021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высоковольтные испытания КЛ ПС Заречная яч. 17-ТП-46, КЛ ТП-46 ТКЖ-1-ТП-47 ТКЖ-3КЛ ТП-46 ТКЖ-1-ТП-47 ТКЖ-3</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Итого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21 292 054,00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21 292 054,00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д. Курманка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2.2.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трубы отопления (подача) Ду50 7м, замена одной задвижки на кран шаровый Ду80 (ул. Юбилейная, от ТК8 до д.13, порыв трубы отопления Ду50)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23.07.2021г.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23.07.2021г.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Приобретение материалов для замены участка теплосети ТК4-ТК5</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23.07.2021г.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Приобретение материалов для замены участка теплосети ТК5-ТК6</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187 000,00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187 000,00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23.07.2021г.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Приобретение материалов для замены участка теплосети ТК6-ТК7</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209 000,00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209 000,00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23.07.2021г.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участка сетей отопления и ГВС от ТК 1 до ДОУ Журавлики</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23.07.2021г.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изоляции трубопроводов ГВС и отопления от Узла № 3 до ТК 2 (100 м)</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23.07.2021г.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Установка Балансировочных регуляторов давления и фильтров на ГВС и ТС на все ответвления, на дома.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23.07.2021г.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Установка резервуара запаса воды 100 м3. Скважина. (приобретение насоса)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23.07.2021г.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Промывка котельной (чистка котлов, промывка теплообменников)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23.07.2021г.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Обследование ОПС с получением Акта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23.07.2021г.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приборов КИП и А (монометры, термометры, трехходовые краны)</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23.07.2021г.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Приобретение материалов для замены запорной арматуры на котельной и теплосети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23.07.2021г.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Приобретение рем. комплекта для ремонта насоса ГВС и Сетевого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23.07.2021г.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Приобретение насоса ГВС и Сетевого на БМК</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23.07.2021г.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регулятора давления на подпитке ХВС</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23.07.2021г.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фильтра ТС</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23.07.2021г.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давления в компенсационных баках (подкачка давления)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23.07.2021г.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всех насосов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23.07.2021г.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запорной арматуры на ТС и БМК</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23.07.2021г.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2.22.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СТГ</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23.07.2021г.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ТК 10: установить перемычки с запорной арматурой на ОТ и ГВС в количестве 2шт.</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Заменить трубу отопления (обратка) Ду50 7м с заменой запорной арматуры Ду80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"Осуществление тех. присоединения к эл. сетям"</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01.09.2021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ОАО "МРСК Урала"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Проектная документация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Строительство ответвлений, фактическое присоединение д. Курманка, Юбилейная 4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01.09.2021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трубопроводов тепловой сети от ТК 19 до ТК 14 с подводками к домам № 3,4,5,7,9 и устройством нового колодца, ул. Гагарина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01.09.2021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Государственная экспертиза сметной документации</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01.09.2021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Капитальный ремонт трубопроводов тепловой сети от ТК 19 до ТК 14 с подводками к домам № 3,4,5,7,9 и устройством нового колодца, ул. Гагарина"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01.09.2021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Замена тепловых сетей и ГВС от ТК11 до ТК 7, ул. Юбилейная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01.09.2021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Государственная экспертиза сметной документации</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01.09.2021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Капитальный ремонт тепловых сетей и ГВС от ТК11 до ТК 7, ул. Юбилейная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01.09.2021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теплообменников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01.09.2021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Государственная экспертиза сметной документации</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01.09.2021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Капитальный ремонт теплообменников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01.09.2021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участка сетей отопления и ГВС от ТК 1 до ДОУ Журавлики (длина участка 70м)</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01.09.2021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с. Мезенское. Котельная.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Заменили трубы отопления на ПП трубы с запорной арматурой от ТК4 до д.15. 2Ду32-40м (ул. Строителей, д.15)</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560 000,00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560 000,00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04.06.2021г.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Заменить участок трубы отопления на трубу в ППМИ изоляции (ул. Строителей, д.15)</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04.06.2021г.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Заменили трубы отопления 160м. Трубы в ППМИ изоляции ø89мм. (от д.12 до.д.6 по ул. Строителей)</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1 300 000,00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1 300 000,00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04.06.2021г.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3.4.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Замена сети ТС от СОШ № 6(от дороги) до дома № 23 ул. Строителей, 2-х трубное исполнение, длина участка 80 метров.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04.06.2021г.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ТК 1 (раскопки, гидроизоляция и т.д.)</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04.06.2021г.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сети ТС в Старой угольной котельной, 2-х трубное исполнение, длина участка 30 метров.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04.06.2021г.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Промывка котельной (чистка котлов, промывка теплообменников)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04.06.2021г.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Приобретение материалов для проведения ремонтов на котельной (покраска пола, ремонт кровли, изоляция дымовых труб, восстановление защитного слоя бетона вокруг котельной)</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29 000,00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29 000,00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04.06.2021г.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изоляции трубопроводов отопления (110 м.+ 60 м.)</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04.06.2021г.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Обследование ОПС с получением акта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04.06.2021г.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приборов КИПиА (монометры, термометры, трехходовые краны)</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04.06.2021г.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Установка Балансировочных регуляторов давления и фильтров на ТС на все ответвления, на дома.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04.06.2021г.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фильтра ТС</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04.06.2021г.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давления в компенсационных баках (подкачка давления)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04.06.2021г.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всех насосов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04.06.2021г.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запорной арматуры на ТС и БМК</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04.06.2021г.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СТГ</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04.06.2021г.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Заменить запорную арматуру ул. Строителей д.5(на вводе в дом) Ду32 (1шт.)</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"Осуществление тех. присоединения к эл. сетям"</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84 000,00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84 000,00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01.09.2021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ОАО "МРСК Урала"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3.20.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Проектная документация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01.09.2021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3.21.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Строительство ответвлений, фактическое присоединение резервного ввода электропитания котельной</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01.09.2021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3.22.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трубопроводов тепловой сети от ТК 4 до Старой котельной</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01.09.2021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3.23.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Государственная экспертиза сметной документации</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01.09.2021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3.24.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Капитальный ремонт трубопроводов тепловой сети от ТК 4 до Старой котельной</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01.09.2021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 xml:space="preserve">мкн. Муранитный.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светильников на блочной котельной мкр-н Муранитный</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Установка Балансировочных регуляторов давления и фильтров на ГВС и ТС на все ответвления, на дома.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30.06.2021г.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ТС и ГВС от котельной 130*4 трубы</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30.06.2021г.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Реконструкция системы ГВС в котельной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30.06.2021г.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Приобретение материалов для проведения ремонтов на котельной (покраска пола, ремонт кровли, изоляция дымовых труб, восстановление защитного слоя бетона вокруг котельной)</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29 000,00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29 000,00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30.06.2021г.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Обследование ОПС с получением акта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30.06.2021г.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приборов КИПиА (монометры, термометры, трехходовые краны)</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30.06.2021г.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опор для вертикальных компенсаторов, ул. 50 лет ВЛКСМ, дом № 8</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30.06.2021г.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Приобретение материалов для проведения ремонтов ТС и ГВС (компенсаторы подземные), ул. 50 лет ВЛКСМ, дом №12,13.</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30.06.2021г.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4.10.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Приобретение материалов для замены запорной арматуры на котельной и теплосети</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30.06.2021г.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4.11.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Приобретение предохранительного клапана на БМК</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30.06.2021г.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4.12.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фильтра ТС</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30.06.2021г.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4.13.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давления в компенсационных баках (подкачка давления)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30.06.2021г.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4.14.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всех насосов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30.06.2021г.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4.15.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запорной арматуры на ТС и БМК</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30.06.2021г.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4.16.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Промывка котельной (чистка котлов, промывка теплообменников)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30.06.2021г.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Капитальный ремонт котельной мкн.Муранитный</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"Осуществление тех. присоединения к эл. сетям"</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01.09.2021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ОАО "МРСК Урала"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lastRenderedPageBreak/>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д.Гагарка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Капитальный ремонт узла коммерческого учета газа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01.09.2021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ИТОГО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12 195 000,00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12 195 000,00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Сопутствующие работы</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Городская котельная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Декларация пожарной безопасности</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09.02.2021г.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Испытание наружных эвакуационных (в количестве 2-х штук) и вертикальной (в количестве 1 штука) пожарных лестниц (ступеней)</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09.02.2021г.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Расчет класса зоны по ПУЭ и категорий по взрывопожарной и пожарной опасности</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09.02.2021г.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Предупредительные знаки, таблички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09.02.2021г.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Внутренний осмотр котла № 7</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09.02.2021г.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ЭПБ на Экономайзер (чугунный ребристый водяной) ВТИ, зав. №Р-24, рег. №2624 (котел №1)</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10.09.2021г.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ЭПБ на паровой котел ДКВР 10-13 (ст.№2), рег. №16046, зав.№ 91212</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10.09.2021г.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ЭПБ на Экономайзер (чугунный ребристый водяной) ВТИ, рег. №2623, зав.№ Р-25 (котел №2)</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10.09.2021г.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Обучение ГО и ЧС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01.09.2021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7.10.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Обучение по экологической безопасности</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01.09.2021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7.11.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Обучение ПТМ</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28 000,00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28 000,00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09.02.2021г.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7.12.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Обучение ПМП</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26 000,00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26 000,00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01.09.2021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7.13.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Обучение ОТ</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01.09.2021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7.14.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Обучение Б7.1</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01.09.2021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7.15.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Обучение Г2.1</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01.09.2021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7.16.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Обучение Б8.21 Б8.22</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01.09.2021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7.17.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Обучение электробезопасность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01.09.2021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7.18.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Приобретение СИЗ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01.09.2021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7.19.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Медицинский осмотр</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01.09.2021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7.20.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Повышение квалификации</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01.09.2021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7.21.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ППЭК</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01.09.2021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Котельная с. Мезенское</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7.22.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Декларация пожарной безопасности</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09.02.2021г.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Котельная д. Курманка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7.23.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Декларация пожарной безопасности</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09.02.2021г.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Котельная мкн. Муранитный</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7.24.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Декларация пожарной безопасности</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09.02.2021г.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Котельная д. Гагарка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7.25.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Декларация пожарной безопасности</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09.02.2021г.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 xml:space="preserve">Итого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Итого по МУП ГО Заречный "Теплоцентраль"</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34 627 054,00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34 627 054,00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III</w:t>
            </w:r>
          </w:p>
        </w:tc>
        <w:tc>
          <w:tcPr>
            <w:tcW w:w="1480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МКУ "Управление образования ГО Заречный"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МАОУ ГО Заречный "СОШ № 1"</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68 689,60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68 689,60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МКУ "УО ГОЗ"</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гидропневмопрмывка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МАОУ ГО Заречный "СОШ № 2"</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80 000,00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МКУ "УО ГОЗ"</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гидропневмопромывка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МАОУ ГО Заречный "СОШ № 3"</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МКУ "УО ГОЗ"</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гидропневмопрмывка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МКОУ ГО Заречный "СОШ № 4"</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МКУ "УО ГОЗ"</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гидропневмопрмывка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МКОУ ГО Заречный "СОШ № 6"</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гидропневмопрмывка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МКОУ ГО Заречный "СОШ № 7"</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150 000,00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МКУ "УО ГОЗ"</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гидропневмопромывка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МБОУ ГО Заречный "ЦППМиСП"</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МКУ "УО ГОЗ"</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гидропневмопромывка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МБОУ ДО ГО Заречный "Центр детского творчества"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МКУ "УО ГОЗ"</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16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гидропневмопромывка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МБОУ ДО ГО Заречный "ДЮСШ"</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гидропневмопромывка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МБОУ ГО Заречный Десантник</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гидропневмопромывка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МБДОУ ГО Заречный "Маленькая страна"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гидропневмопромывка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МБДОУ ГО Заречный "Детство"</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375 000,00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375 000,00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август-сентябрь</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МКУ "УО ГОЗ"</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гидропневмопромывка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МКУ "Управление образования ГО Заречный"</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МКУ "УО ГОЗ"</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гидропневмопромывка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Итого по МКУ "Управление образования городского округа Заречный"</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863 689,60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863 689,60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IV.</w:t>
            </w:r>
          </w:p>
        </w:tc>
        <w:tc>
          <w:tcPr>
            <w:tcW w:w="1480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МКУ "Управление культуры, спорта и молодежной политики городского округа Заречный"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1480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МКУ «ЦКДС "Романтик"</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Модернизация системы теплоснабжения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150 000,00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1.2.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Приобретение и монтаж тепловентиляторов "Вулкан"</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150 000,00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ГОЗ "Теплоцентраль"</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1.3.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Утепление/замена дверей запасных выходов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150 000,00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Подрядная организация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2. </w:t>
            </w:r>
          </w:p>
        </w:tc>
        <w:tc>
          <w:tcPr>
            <w:tcW w:w="1480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МКУ городского округа Заречный "ЦБС"</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счётчиков СГВ-15-1 шт., КТСП-Н-45-1 шт., ПРЭМ-2-32-2 шт., ТПТ-19-1-35-1 шт.</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МКУ ГОЗ "ЦБС"</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Промывка системы отопления, утепление коробов, замена колбы вентиляционной системы</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МКУ ГОЗ "ЦБС"</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1480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МКОУ ДОД ГО Заречный "Детская музыкальная школа"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Консервация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 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МКОУ ДОД ГОЗ "ДМШ"</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учета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июнь 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4. </w:t>
            </w:r>
          </w:p>
        </w:tc>
        <w:tc>
          <w:tcPr>
            <w:tcW w:w="1480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ЗМКУ "Краеведческий музей"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4.1.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Предварительный осмотр и гидравлическая промывка трубопроводов и систем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ЗМКУ "Краеведческий музей"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1480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МКУ городского округа Заречный «ДК "Ровесник"</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ул.Ленина,11</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5.1.1.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Подготовка здания к отопительному сезону (локальная смета)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МКУ ГОЗ "ДК "Ровесник"</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5.1.2.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Промывка, гидро-пневмо испытания  тепло сети здания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80 000,00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МКУ ГОЗ "ДК "Ровесник"</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5.1.3.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Локальный 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500 000,00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сентябрь 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МКУ ГОЗ "ДК "Ровесник"</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ул.Курчатова,25А (ТЮЗ)</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5.2.1.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Подготовка здания к отопительному сезону (локальная смета)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72 000,00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72 000,00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МКУ ГОЗ "ДК "Ровесник"</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5.2.2.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Локальный 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500 000,00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МКУ ГОЗ "ДК "Ровесник"</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5.2.3.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Промывка, гидро-пневмо испытания теплосетей здания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41 000,00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41 000,00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МКУ ГОЗ "ДК "Ровесник"</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ул.Кузнецова,6 (КЛО)</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5.3.1.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 тамбура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МКУ ГОЗ "ДК "Ровесник"</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5.3.2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Установка кранов на радиаторы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МКУ ГОЗ "ДК "Ровесник"</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Кузнецова,13</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5.4.1.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Регулировка окон</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сентябрь 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МКУ ГОЗ "ДК "Ровесник"</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1480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МКУ ДО ГО Заречный "Детская художественная школа"</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Осмотр санитарно-технических систем, теплового узла,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 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"ШТАРК", МУП ГОЗ "Теплоцентраль"</w:t>
            </w:r>
          </w:p>
        </w:tc>
      </w:tr>
      <w:tr w:rsidR="00E35D87">
        <w:trPr>
          <w:trHeight w:val="68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Повторный допуск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"АТЭС", Филиал АО "Концерн Росэнергоатом "БАЭС"</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Итого по МКУ "Управление культуры, спорта и молодежной политики городского округа Заречный"</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1 926 000,00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1 926 000,00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V.</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ООО "ДЕЗ"</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Алещенкова, 1</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13 919,50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13 919,50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18 080,00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18 080,00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установка металлических дверей</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"Лига-С"</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входных групп (козырьки)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 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Алещенкова, 10</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Алещенкова, 11</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11 814,60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11 814,60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Алещенкова, 12</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Алещенкова, 13</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9 635,00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9 635,00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ремонт входов в подвал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 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33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Алещенкова, 14</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17 787,00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17 787,00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входных групп</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 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Алещенкова, 16</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Алещенкова, 18</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2 933,00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2 933,00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3 420,00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3 420,00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Алещенкова, 2</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13 919,50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13 919,50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18 281,00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18 281,00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отмостки, цоколя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60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Алещенкова, 23</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отмостки, цоколя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Алещенкова, 25</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16 683,00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16 683,00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входных групп (козырьки)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 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вентиляции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53 940,00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53 940,00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"Вертикаль", 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Алещенкова, 3</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10 320,80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10 320,80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4 153,00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4 153,00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68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окон, тамбурных дверей в подъездах на ПВХ</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"Монолит", ООО "Вест", ООО "Лига-С", ИП Казаков К.В.</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84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Алещенкова, 4</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17 980,00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17 980,00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Алещенкова, 5</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6 917,00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6 917,00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отмостки, цоколя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Алещенкова, 7</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11 814,60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11 814,60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10 862,00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10 862,00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Алещенкова, 7/А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11 814,60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11 814,60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12 792,00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12 792,00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113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Алещенкова, 7/Б</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9 836,00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9 836,00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входных групп</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 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Алещенкова, 8</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Алещенкова, 9</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17 880,00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17 880,00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УУ ХВС</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4 663,00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4 663,00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Бажова, 12</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2 308,60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2 308,60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Бажова, 26</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141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2 851,80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2 851,80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18 690,00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18 690,00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УУ ХВС</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4 663,00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4 663,00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Бажова, 30</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3 462,90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3 462,90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2 995,00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2 995,00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Деятого мая, 3</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5 703,60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5 703,60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3 623,19</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3 623,19</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4 180,00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4 180,00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Деятого мая, 4</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5 703,60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5 703,60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4 560,00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4 560,00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Деятого мая, 5</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5 703,60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5 703,60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13 032,00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13 032,00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169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Деятого мая, 6</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5 703,60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5 703,60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4 560,00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4 560,00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Комсомольская, 1</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5 228,30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5 228,30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11 565,00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11 565,00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3 623,19</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3 623,19</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3 420,00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3 420,00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Комсомольская, 10</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5 703,60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5 703,60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3 623,19</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3 623,19</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3 420,00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3 420,00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Комсомольская, 2</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3 123,40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3 123,40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6 101,00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6 101,00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195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3 420,00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3 420,00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Комсомольская, 5</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5 228,30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5 228,30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68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окон, тамбурных дверей в подъездах на ПВХ</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"Монолит", ООО "Вест", ООО "Лига-С", ИП Казаков К.В.</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3 420,00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3 420,00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Комсомольская, 6</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3 123,40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3 123,40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3 623,19</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3 623,19</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3 420,00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3 420,00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Комсомольская, 8</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5 703,60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5 703,60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6 409,00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6 409,00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3 420,00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3 420,00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Кузнецова, 1</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13 919,50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13 919,50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220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5 705,00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5 705,00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4 830,92</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4 830,92</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Кузнецова, 12</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9 635,00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9 635,00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Кузнецова, 14</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канализации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104 614,00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104 614,00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240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241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Кузнецова, 16</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242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11 814,60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11 814,60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243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244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245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246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247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11 400,00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11 400,00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248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Кузнецова, 24</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249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25 123,00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25 123,00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11 533,00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11 533,00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УУ ХВС</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4 964,00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4 964,00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7 246,38</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7 246,38</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Кузнецова, 24/А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8 419,60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8 419,60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24 024,00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24 024,00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260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261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68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262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окон, тамбурных дверей в подъездах на ПВХ</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"Монолит", ООО "Вест", ООО "Лига-С", ИП Казаков К.В.</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263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отмостки, цоколя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264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3 623,19</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3 623,19</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265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Кузнецова, 24/Б</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266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11 678,80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11 678,80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267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268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269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68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270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окон, тамбурных дверей в подъездах на ПВХ</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"Монолит", ООО "Вест", ООО "Лига-С", ИП Казаков К.В.</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271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отмостки, цоколя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272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вентиляции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43 359,00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43 359,00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"Вертикаль", 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273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3 623,19</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3 623,19</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274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Кузнецова, 26</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275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7 944,30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7 944,30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276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277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278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279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3 623,19</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3 623,19</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280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Кузнецова, 3</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281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282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283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284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285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установка металлических дверей</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"Лига-С"</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286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287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288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Кузнецова, 4</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289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4 888,80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4 888,80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290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291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292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отмостки, цоколя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293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294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5 700,00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5 700,00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295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Кузнецова, 5</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296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13 919,50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13 919,50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297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298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299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вентиляции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45 120,00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45 120,00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"Вертикаль", 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Кузнецова, 6</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21 894,00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21 894,00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68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окон, тамбурных дверей в подъездах на ПВХ</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"Монолит", ООО "Вест", ООО "Лига-С", ИП Казаков К.В.</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входных групп (козырьки)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 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Кузнецова, 7</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13 919,50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13 919,50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27 506,00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27 506,00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входных групп</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 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320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321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322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Кузнецова, 8</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323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324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325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18 296,00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18 296,00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326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327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328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329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330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Курчатова, 13</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331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332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333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14 644,00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14 644,00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334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68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335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окон, тамбурных дверей в подъездах на ПВХ</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"Монолит", ООО "Вест", ООО "Лига-С", ИП Казаков К.В.</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336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отмостки, цоколя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337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входных групп</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 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338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339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3 420,00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3 420,00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340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Курчатова, 15</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341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342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343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9 836,00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9 836,00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344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68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345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окон, тамбурных дверей в подъездах на ПВХ</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"Монолит", ООО "Вест", ООО "Лига-С", ИП Казаков К.В.</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346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входных групп</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 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347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348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3 420,00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3 420,00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349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Курчатова, 21</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13 919,50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13 919,50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отмостки, цоколя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4 830,92</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4 830,92</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Курчатова, 23</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360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361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362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363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364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Курчатова, 25/1</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365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8 283,80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8 283,80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366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367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9 635,00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9 635,00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368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УУ ХВС</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4 563,00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4 563,00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369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370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входных групп</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 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371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1 811,60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1 811,60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372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Курчатова, 25/2</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373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8 283,80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8 283,80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374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375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9 635,00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9 635,00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376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377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установка металлических дверей</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"Лига-С"</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378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отмостки, цоколя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379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1 811,60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1 811,60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380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Курчатова, 27/1</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381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10 660,30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10 660,30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382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канализации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25 476,00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25 476,00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383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384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385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386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отмостки, цоколя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387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388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Курчатова, 27/2</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389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9 641,80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9 641,80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390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391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13 495,00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13 495,00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392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393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394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395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Курчатова, 27/3</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396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10 660,30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10 660,30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397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398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399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отмостки, цоколя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входных групп (козырьки)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 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Курчатова, 29/1</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10 660,30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10 660,30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отмостки, цоколя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410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Курчатова, 29/2</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411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9 641,80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9 641,80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412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413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12 437,00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12 437,00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414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415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416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417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Курчатова, 33</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418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419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420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11 688,00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11 688,00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421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68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422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окон, тамбурных дверей в подъездах на ПВХ</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"Монолит", ООО "Вест", ООО "Лига-С", ИП Казаков К.В.</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423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входных групп</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 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424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425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Курчатова, 41</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426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13 919,50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13 919,50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427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428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9 866,00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9 866,00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429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430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431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432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Курчатова, 45</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433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434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435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3 111,00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3 111,00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436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437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вентиляции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191 000,00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191 000,00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"Вертикаль", 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438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439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К-Цеткин, 11</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440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5 703,60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5 703,60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441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442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443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444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4 560,00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4 560,00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445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К-Цеткин, 13</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446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5 703,60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5 703,60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447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448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5 328,00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5 328,00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449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450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451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452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К-Цеткин, 15</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453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5 703,60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5 703,60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454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455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16 714,00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16 714,00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456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УУ ХВС</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4 663,00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4 663,00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457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458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459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4 560,00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4 560,00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460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К-Цеткин, 9</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461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3 462,90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3 462,90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462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463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464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отмостки, цоколя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465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466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К-Цеткин, 3</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467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3 462,90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3 462,90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468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469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5 328,00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5 328,00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470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471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472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3 040,00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3 040,00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473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К-Цеткин, 5</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474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3 462,90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3 462,90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475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476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477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478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3 040,00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3 040,00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479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Ленина, 14</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480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3 123,40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3 123,40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481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482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483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484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Ленина, 15</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485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3 530,80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3 530,80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486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487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3 034,00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3 034,00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488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489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490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Ленина, 16</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491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3 530,80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3 530,80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492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493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494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495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Ленина, 17</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496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3 123,40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3 123,40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497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498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3 034,00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3 034,00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499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2 280,00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2 280,00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Ленина, 18</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503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3 123,40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3 123,40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Ленина, 19</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3 123,40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3 123,40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510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511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512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2 280,00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2 280,00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513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Ленина, 28</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514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15 956,50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15 956,50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515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516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15 046,00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15 046,00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517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518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ремонт входов в подвал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 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519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520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17 100,00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17 100,00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521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Ленина, 29</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522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4 617,20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4 617,20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523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524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16 459,00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16 459,00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525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УУ ХВС</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4 563,00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4 563,00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526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527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528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529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Ленина, 3</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530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3 123,40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3 123,40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531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532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17 679,00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17 679,00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533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534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отмостки, цоколя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535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536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Ленина, 30</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537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15 956,50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15 956,50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538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539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540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ремонт входов в подвал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 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541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542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17 100,00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17 100,00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543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Ленина, 32</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544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545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546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17 880,00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17 880,00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547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548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549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3 420,00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3 420,00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550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Ленина, 34</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551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552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553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2 541,00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2 541,00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554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555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556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3 420,00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3 420,00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557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Ленина, 4</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558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3 123,40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3 123,40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559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560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561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562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2 280,00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2 280,00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563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Ленина, 5</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564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3 530,80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3 530,80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565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566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567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568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Ленина, 6</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569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3 530,80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3 530,80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570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571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9 464,00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9 464,00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572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573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574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Ленина, 7</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575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3 530,80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3 530,80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576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577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16 714,00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16 714,00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578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579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580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3 420,00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3 420,00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581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Ленина, 8</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582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3 530,80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3 530,80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583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584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5 651,00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5 651,00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585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586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587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3 420,00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3 420,00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588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Ленинградская, 10</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589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590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591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17 880,00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17 880,00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592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68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593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окон, тамбурных дверей в подъездах на ПВХ</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"Монолит", ООО "Вест", ООО "Лига-С", ИП Казаков К.В.</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594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входных групп (козырьки)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 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595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596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Ленинградская, 11</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597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8 283,80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8 283,80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598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599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13 625,00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13 625,00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4 560,00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4 560,00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Ленинградская, 12</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12 283,00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12 283,00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607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610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Ленинградская, 13</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611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612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613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614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615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отмостки, цоколя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616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617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Ленинградская, 15</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618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40 128,90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40 128,90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619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620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621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622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4 830,92</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4 830,92</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623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Ленинградская, 17</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624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625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626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627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628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Ленинградская, 18</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629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630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631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632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633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Ленинградская, 19</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634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635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636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637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638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Ленинградская, 19</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639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20 437,90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20 437,90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640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641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10 036,00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10 036,00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642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УУ ХВС</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4 764,00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4 764,00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643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644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645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входных групп</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 ИП Корягин Д.И.</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646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входных групп (козырьки)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 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647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10 869,57</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10 869,57</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648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Ленинградская, 21/А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649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650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651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652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653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654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Ленинградская, 22</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655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656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657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12 746,00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12 746,00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658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659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660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Ленинградская, 24</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661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20 845,30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20 845,30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662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663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664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665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666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Ленинградская, 24/А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667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668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669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670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671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ремонт входов в подвал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 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672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673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Ленинградская, 24/Б</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674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675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676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16 659,00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16 659,00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677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678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679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680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Ленинградская, 25</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681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682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683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684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685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Ленинградская, 26</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686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14 055,30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14 055,30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687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688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13 826,00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13 826,00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689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690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691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3 623,19</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3 623,19</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692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Ленинградская, 31</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693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694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695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696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697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Ленинградская, 4</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698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699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700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701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702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входных групп (козырьки)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 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703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704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Ленинградская, 6</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705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6 654,20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706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707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9 635,00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9 635,00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708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709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710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Ленинградская, 8</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711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712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713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9 635,00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9 635,00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714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715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68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716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окон, тамбурных дверей в подъездах на ПВХ</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ООО "Монолит", ООО "Вест", ООО </w:t>
            </w:r>
            <w:r>
              <w:rPr>
                <w:rFonts w:ascii="Liberation Serif" w:eastAsia="Calibri" w:hAnsi="Liberation Serif"/>
                <w:lang w:eastAsia="en-US"/>
              </w:rPr>
              <w:lastRenderedPageBreak/>
              <w:t>"Лига-С", ИП Казаков К.В.</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717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718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Лермонтова, 10</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719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2 783,90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2 783,90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720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721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УУ ХВС</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1 644,00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1 644,00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722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723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4 830,92</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4 830,92</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724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2 280,00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2 280,00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725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Лермонтова, 12</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726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3 666,60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3 666,60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727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728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729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730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2 280,00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2 280,00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731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Лермонтова, 14</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732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3 666,60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3 666,60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733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734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735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736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2 280,00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2 280,00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737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Лермонтова, 15</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738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2 783,90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2 783,90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739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740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741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742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743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1 520,00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1 520,00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744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Лермонтова, 21</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745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3 123,40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3 123,40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746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747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748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749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2 280,00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2 280,00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750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Лермонтова, 25</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751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3 123,40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3 123,40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752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753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2 039,00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2 039,00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754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755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756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Лермонтова, 27</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757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3 666,60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3 666,60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758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759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5 575,00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5 575,00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2 280,00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2 280,00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Лермонтова, 29</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3 666,60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3 666,60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Лермонтова, 29/А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769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10 239,32</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10 239,32</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770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771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772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773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2 280,00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2 280,00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774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Лермонтова, 31</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775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3 666,60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3 666,60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776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777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778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779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Лермонтова, 8</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780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2 783,90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2 783,90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781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782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УУ ХВС</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1 644,00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1 644,00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783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784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4 830,92</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4 830,92</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785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2 280,00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2 280,00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786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Мира, 12</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787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2 308,60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2 308,60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788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789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790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791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Мира, 14</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792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2 308,60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2 308,60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793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794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2 240,00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2 240,00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795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796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797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Мира, 16</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798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2 308,60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2 308,60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799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Мира, 18</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2 308,60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2 308,60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Мира, 2</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2 308,60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2 308,60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810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811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812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Мира, 20</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813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2 308,60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2 308,60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814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815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УУ ХВС</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2 717,00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2 717,00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816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817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818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Мира, 22</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819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2 308,60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2 308,60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820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821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822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823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Мира, 39</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824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1 493,80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1 493,80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825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826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827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установка металлических дверей</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"Лига-С"</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828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829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Мира, 4/А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830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1 765,40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1 765,40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831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832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4 571,00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4 571,00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833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834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835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Мира, 40</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836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23 765,00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23 765,00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837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519 888,00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519 888,00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838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839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840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9 661,84</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9 661,84</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841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Мира, 41</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842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1 493,80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1 493,80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843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844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845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846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Мира, 6</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847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2 227,12</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2 227,12</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848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849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850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851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Мира, 6/А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852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1 765,40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1 765,40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853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854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26 232,00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26 232,00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855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УУ ХВС</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2 717,00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2 717,00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856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857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Мира, 9/А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858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5 160,40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5 160,40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859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860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4 470,00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4 470,00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861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862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3 623,19</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3 623,19</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863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Невского, 1</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864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5 567,80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5 567,80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865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866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5 380,00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5 380,00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867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868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869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4 830,92</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4 830,92</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870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3 420,00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3 420,00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871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Победы, 22</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872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873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874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875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отмостки, цоколя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876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Свердлова, 1</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877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3 259,20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3 259,20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878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879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880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881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1 520,00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1 520,00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882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Свердлова, 13</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883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4 888,80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4 888,80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884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885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886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отмостки, цоколя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887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3 623,19</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3 623,19</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888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3 420,00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3 420,00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889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Свердлова, 14</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890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3 123,40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3 123,40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891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892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893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894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Свердлова, 16</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895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3 123,40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3 123,40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896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897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898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899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1 520,00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1 520,00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900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Свердлова, 17</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901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3 123,40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3 123,40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902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903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9 611,00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9 611,00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904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905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906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Свердлова, 18</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907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3 123,40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3 123,40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908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909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4 279,00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4 279,00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910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911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Свердлова, 19</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912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3 123,40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3 123,40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913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914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915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916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Свердлова, 3</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917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3 259,20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3 259,20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918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919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920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921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1 520,00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1 520,00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922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Свердлова, 4</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923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2 783,90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2 783,90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924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925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926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927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Свердлова, 7</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928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2 783,90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2 783,90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929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930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931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3 623,19</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3 623,19</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932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1 520,00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1 520,00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933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Свердлова, 8</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934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2 783,90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2 783,90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935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936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937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938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Таховская, 14</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939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7 469,00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7 469,00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940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941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2 541,00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2 541,00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942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943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отмостки, цоколя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944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945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Таховская, 10</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946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7 469,00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7 469,00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947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948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6 299,00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6 299,00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949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950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951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Таховская, 12</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952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13 919,50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13 919,50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953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954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27 329,00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27 329,00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955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956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отмостки, цоколя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957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958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Таховская, 18</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959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7 469,00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7 469,00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960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961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27 028,00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27 028,00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962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963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964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Таховская, 20</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965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12 968,90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12 968,90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966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967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968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969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отмостки, цоколя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970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971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Таховская, 22</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972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7 469,00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7 469,00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973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974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4 153,00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4 153,00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975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976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977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Таховская, 24</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978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11 407,20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11 407,20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979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980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981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982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983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Таховская, 4</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984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985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986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987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ремонт входов в подвал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 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988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вентиляции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165 424,00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165 424,00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"Вертикаль", 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989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990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Таховская, 5</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991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992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993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11 742,00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11 742,00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994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995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996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997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Таховская, 6</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998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7 469,00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7 469,00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999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13 032,00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13 032,00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2 415,46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Таховская, 7</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9 709,70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25 098,00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25 098,00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1 207,73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1010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Таховская, 8</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1011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13 919,50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13 919,50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1012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1013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17 602,00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17 602,00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1014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1015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отмостки, цоколя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1016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4 830,92</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4 830,92</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1017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Уральская, 24</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1018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18 333,00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18 333,00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1019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1020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2 240,00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2 240,00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1021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1022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1023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4 830,92</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4 830,92</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1024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1025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Уральская, 26</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1026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18 333,00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18 333,00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1027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1028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1029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1030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4 830,92</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4 830,92</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1031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ЩЭ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1032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Энергетиков, 10</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1033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25 394,60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25 394,60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1034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теущий ремонт сантехнического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1035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14 481,00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14 481,00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1036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1037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1038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7 246,38</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7 246,38</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1039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Энергетиков, 6</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1040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13 308,40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13 308,40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1041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19 330,00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19 330,00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1042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УУ ХВС</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4 563,00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4 563,00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Хлызова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1043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1044</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1045</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входных групп</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 ИП Корягин Д.И.</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1046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входных групп (козырьки)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 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1047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3 623,19</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3 623,19</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1048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Энергетиков, 8</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1049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гидропромывка и гидроиспытание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13 308,40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13 308,40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"Макстрой"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1050</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1051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Корягин Д.И.</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1052</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входных групп</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Девяткова И.Н., ИП Корягин Д.И.</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1053</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3 623,19</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3 623,19</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31.08.2021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СК "Энергия"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Итого по ООО "ДЕЗ":</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21 150 383,98</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23 076 383,98</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VI.</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МУП ГО Заречный "Единый город"</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 Мезенское, ул. Санаторная, 7. Установка 1 лавки, покраска элементов благоустройства.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31.12.2021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 Заречный "Единый город"</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 Курманка, ул. Гагарина, 3. Установка лавки, ремонт входной группы. Промывка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43 300,00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43 300,00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31.12.2021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 Заречный "Единый город"</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 Курманка, ул. Гагарина, 13. Ремонт отмостки. Закрепление элементов парапета. Ремонт крыльца. Ремонт входной группы. Промывка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56 800,00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56 800,00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31.12.2021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 Заречный "Единый город"</w:t>
            </w:r>
          </w:p>
        </w:tc>
      </w:tr>
      <w:tr w:rsidR="00E35D87">
        <w:trPr>
          <w:trHeight w:val="912"/>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д. Курманка, ул. Юбилейная, 2А. Ремонт кирпичной кладки. Заливка пола в тамбурах. Ремонт и покраска лавочек. Установка решеток для очистки обуви. Отремонтировать лестничные ограждения. Замена лампочек. Ремонт двери в тамбур. Демонтаж песочницы. Промывка системы отопления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55 300,00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55 300,00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31.12.2021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 Заречный "Единый город"</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 Курманка, ул. Юбилейная, 2. Восстановление благоустройства, установка 1 урны. Промывка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35 600,00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35 600,00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31.12.2021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 Заречный "Единый город"</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 Курманка, ул. Юбилейная, 3. Установка 1 урны, 2 лавки, кронирование деревьев. Промывка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56 200,00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56 200,00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31.12.2021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 Заречный "Единый город"</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 Курманка, ул. Юбилейная, 4. Покраска урн, установка 2 лавок. Промывка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50 900,00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50 900,00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31.12.2021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 Заречный "Единый город"</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д. Курманка, ул. Юбилейная, </w:t>
            </w:r>
            <w:proofErr w:type="gramStart"/>
            <w:r>
              <w:rPr>
                <w:rFonts w:ascii="Liberation Serif" w:eastAsia="Calibri" w:hAnsi="Liberation Serif"/>
                <w:lang w:eastAsia="en-US"/>
              </w:rPr>
              <w:t>6.Установка</w:t>
            </w:r>
            <w:proofErr w:type="gramEnd"/>
            <w:r>
              <w:rPr>
                <w:rFonts w:ascii="Liberation Serif" w:eastAsia="Calibri" w:hAnsi="Liberation Serif"/>
                <w:lang w:eastAsia="en-US"/>
              </w:rPr>
              <w:t xml:space="preserve"> 2 лавок. Промывка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50 600,00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50 600,00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31.12.2021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 Заречный "Единый город"</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 Курманка, ул. Юбилейная, 7. Установка 2 лавок. Промывка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50 600,00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50 600,00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31.12.2021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 Заречный "Единый город"</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 Курманка, ул. Юбилейная, 8. Ремонт подхода к подъезду. Промывка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31.12.2021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 Заречный "Единый город"</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 Курманка, ул. Юбилейная, 9. Установка 1 лавки. Ремонт входной группы. Промывка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44 100,00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44 100,00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31.12.2021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 Заречный "Единый город"</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Юбилейная, 11. Обустройство водоотвода у детской площадки. Ремонт вентиляции продуха в подвале. Промывка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58 300,00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58 300,00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31.12.2021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 Заречный "Единый город"</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г. Заречный, ул. Юбилейная, </w:t>
            </w:r>
            <w:proofErr w:type="gramStart"/>
            <w:r>
              <w:rPr>
                <w:rFonts w:ascii="Liberation Serif" w:eastAsia="Calibri" w:hAnsi="Liberation Serif"/>
                <w:lang w:eastAsia="en-US"/>
              </w:rPr>
              <w:t>12.Ремонт</w:t>
            </w:r>
            <w:proofErr w:type="gramEnd"/>
            <w:r>
              <w:rPr>
                <w:rFonts w:ascii="Liberation Serif" w:eastAsia="Calibri" w:hAnsi="Liberation Serif"/>
                <w:lang w:eastAsia="en-US"/>
              </w:rPr>
              <w:t xml:space="preserve"> входных групп, установка 2 лавок, ремонт освещения. Промывка системы отопления.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56 200,00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56 200,00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31.12.2021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 Заречный "Единый город"</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д. Курманка, ул. Юбилейная, 13. Ремонт подъезда, ремонт системы отопления, установка 1 урны.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213 600,00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213 600,00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31.12.2021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 Заречный "Единый город"</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Юбилейная, 14. Ремонт системы ХВС. Ремонт отмостки под балконами. Профилактический ремонт кровли. Покраска лавочек и урн. Промывка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110 300,00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110 300,00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31.12.2021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 Заречный "Единый город"</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ул. Юбилейная, 15 (2,3 подъезды). Ремонт подъезда. Промывка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390 000,00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390 000,00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31.12.2021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 Заречный "Единый город"</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 Мезенское, ул. Строителей, 9. Покраски 2 лавок. Промывка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31.12.2021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 Заречный "Единый город"</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с. Мезенское, ул. Строителей, 23. Ремонт козырька у подъезда. Промывка системы отопления.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36 500,00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36 500,00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31.12.2021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 Заречный "Единый город"</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 Мезенское, ул. Новая, 19. Благоустройство территории. Ремонт входных групп. Промывка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35 800,00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35 800,00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31.12.2021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 Заречный "Единый город"</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с. Мезенское, ул. Новая, </w:t>
            </w:r>
            <w:proofErr w:type="gramStart"/>
            <w:r>
              <w:rPr>
                <w:rFonts w:ascii="Liberation Serif" w:eastAsia="Calibri" w:hAnsi="Liberation Serif"/>
                <w:lang w:eastAsia="en-US"/>
              </w:rPr>
              <w:t>20.Ремонт</w:t>
            </w:r>
            <w:proofErr w:type="gramEnd"/>
            <w:r>
              <w:rPr>
                <w:rFonts w:ascii="Liberation Serif" w:eastAsia="Calibri" w:hAnsi="Liberation Serif"/>
                <w:lang w:eastAsia="en-US"/>
              </w:rPr>
              <w:t xml:space="preserve"> входных групп, ремонт подъездов. Профилактический ремонт кровли. Ремонт пандуса, крыльца.  Промывка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478 800,00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478 800,00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31.12.2021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 Заречный "Единый город"</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21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г. Заречный, мкр-н Муранитный, ул. 50 лет ВЛКСМ, 8. Покраска входной группы.  Промывка системы отопления. Установка 1 лавки.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39 200,00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39 200,00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31.12.2021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 Заречный "Единый город"</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 Заречный, мкр-н Муранитный, ул. 50 лет ВЛКСМ, 10. Покраска лавок, урн.  Промывка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31.12.2021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 Заречный "Единый город"</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г. Заречный, мкр-н Муранитный, ул. 50 лет ВЛКСМ, 13. Промывка системы отопления. Ремонт служебных слуховых подвальных окон, утепление трубопроводов. Установка 2 лавок.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55 100,00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55 100,00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31.12.2021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МУП ГО Заречный "Единый город"</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E35D87">
            <w:pPr>
              <w:widowControl/>
              <w:rPr>
                <w:rFonts w:ascii="Liberation Serif" w:eastAsia="Calibri" w:hAnsi="Liberation Serif"/>
                <w:lang w:eastAsia="en-US"/>
              </w:rPr>
            </w:pP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Итого по МУП ГО Заречный "Единый город":</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2 022 000,00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2 022 000,00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VII.</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ООО "Фонд развития Заречного ЖКХ"</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1557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Ленина, 31</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тепловых узлов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подъездных, этажных электрощитков, замена и ремонт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Устранение выявленных в отопительный сезон недостатков систем отопления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ремонт кровельного покрытия крыш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01.07.2021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Герметизация межпанельных швов по заявлениям жителям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01.07.2021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Утепление подъездов, в т.ч. замена окон, установка дверей и доводчиков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15.09.2021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и наладка приборов УКУТ</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15.09.2021г.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НПО "Технология"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Всего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1557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Алещенкова, 26</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тепловых узлов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подъездных, этажных электрощитков, замена и ремонт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Устранение выявленных в отопительный сезон недостатков систем отопления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ремонт кровельного покрытия крыш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01.07.2021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Утепление подъездов, в т.ч. регулировка пластиковых окон, установка дверей и доводчиков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15.09.2021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Всего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1557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Курчатова, 37</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тепловых узлов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подъездных, этажных электрощитков, замена и ремонт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Устранение выявленных в отопительный сезон недостатков систем отопления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ремонт кровельного покрытия крыш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01.07.2021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Утепление подъездов, в т.ч. регулировка   пластиковых окон, установка дверей и доводчиков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15.09.2021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Всего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1557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Ленинградская, 23</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тепловых узлов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подъездных, этажных электрощитков, замена и ремонт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Устранение выявленных в отопительный сезон недостатков систем отопления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Установка решеток на чердачные окна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01.07.2021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Утепление подъездов, в т.ч. замена окон, установка дверей и доводчиков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15.09.2021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и наладка приборов УКУТ</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15.09.2021г.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НПО "Технология"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Всего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1557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Курчатова, 29/3</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тепловых узлов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подъездных, этажных электрощитков, замена и ремонт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Устранение выявленных в отопительный сезон недостатков систем отопления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ремонт кровельного покрытия крыш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01.07.2021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Герметизация межпанельных швов по заявлениям жителям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01.07.2021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Утепление подъездов, в т.ч. замена окон, установка дверей и доводчиков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15.09.2021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Всего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1557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Ленина, 33</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тепловых узлов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Всего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1557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Ленина, 33А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тепловых узлов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Всего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1557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Ленина, 35</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тепловых узлов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Всего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1557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Ленина, 35А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тепловых узлов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Всего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1557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Победы, 7</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тепловых узлов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Всего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1557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Мира, 4</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тепловых узлов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подъездных, этажных электрощитков, замена и ремонт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Устранение выявленных в отопительный сезон недостатков систем отопления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крыши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01.07.2021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Гребенщиков С</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Установка решеток на чердачные окна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01.07.2021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Утепление подъездов, в т.ч. замена окон, установка дверей и доводчиков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15.09.2021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и наладка приборов УКУТ</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15.09.2021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НПО "Технология"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Всего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1557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Ленинградская, 21</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тепловых узлов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подъездных, этажных электрощитков, замена и ремонт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Устранение выявленных в отопительный сезон недостатков систем отопления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Герметизация межпанельных швов по заявлениям жителям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01.07.2021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ИП Гребенщиков С</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Установка решеток на чердачные окна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01.07.2021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Утепление подъездов, в т.ч. замена окон, установка дверей и доводчиков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15.09.2021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"ФРЗ ЖКХ"</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и наладка приборов УКУТ</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15.09.2021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НПО "Технология"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Всего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Итого по ООО "Фонд развития Заречного ЖКХ"</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645 000,00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645 000,00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VIII.</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ООО "УК Ленинградская"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ул. Курчатова , дом 51 - кладка асфальта у входных групп в подъезды 4 шт. и пешеходной дорожки между ними 250 м2</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собственные средства</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 УК " Ленинградская""</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ул. Ленинградская, дом 27 - кладка тротуарной плитки на пешеходной дорожке вокруг дома частично 55 м2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собственные средства</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 УК " Ленинградская""</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ул. Ленинградская, дом 17А -  покраска металлоконструкций и трубопроводов системы отопления и ГВС 170 метров с антикоррозийной обработкой и нанесением теплоизоляционного материала.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собственные средства</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 УК " Ленинградская""</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ул. Ленинградская, дом 27 -  покраска металлоконструкций и трубопроводов системы отопления и ГВС 170 метров с антикоррозийной обработкой и  нанесением теплоизоляционного материала.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собственные средства</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 УК " Ленинградская""</w:t>
            </w:r>
          </w:p>
        </w:tc>
      </w:tr>
      <w:tr w:rsidR="00E35D87">
        <w:trPr>
          <w:trHeight w:val="68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ул. Ленинградская, дом 27, 17А, 23А, Курчатова 51, 49, 47,  Олимпийская в помещениях теплоузлов проведение работ по ревизии отсекающих задвижек, очистка фильтров отопления, очистка фильтров ,ГВС, ревизия спускных кранов 1, 1А, 3.</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собственные средства</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 УК " Ленинградская""</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ул. Ленинградская, дом 27, 17А., 23А., Курчатова 47, 49, 51. Олимпийская 1, 1А, 3 - гидропромывка системы отопления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собственные средства</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 УК " Ленинградская""</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ул. Ленинградская, дом 17а - кладка тротуарной плитки на пешеходной дорожке вокруг дома частично 55 м2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собственные средства</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 УК " Ленинградская""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Итого по ООО "УК "Ленинградская":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IX.</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ООО "Викинг"</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ул. Ленина д. 26</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инженерного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май-август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"Викинг"</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кровель</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 сентябрь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"Викинг"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Утепление подвальных помещений, входных групп</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сентябрь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"Викинг"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вставка окон подъездов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сентябрь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"Викинг"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трубопроводов, отопления и запорной арматуры</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"Викинг"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стояков ХВС, ГВС в доме с заменой запорной арматуры</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"Викинг"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покрытий дворовых территорий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"Викинг"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ул. Ленина д. 26а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инженерного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май-август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"Викинг"</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кровель</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 сентябрь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"Викинг"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Утепление подвальных помещений, входных групп</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сентябрь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"Викинг"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вставка окон подъездов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сентябрь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"Викинг"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отмостки, цоколя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"Викинг"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трубопроводов, отопления и запорной арматуры</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"Викинг"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стояков ХВС, ГВС в доме с заменой запорной арматуры</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"Викинг"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ул. Лермонтова д. 27а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инженерного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май-август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"Викинг"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кровель</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"Викинг"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чердачных помещений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"Викинг"</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дома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"Викинг"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отмостки, цоколя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"Викинг"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Утепление подвальных помещений, входных групп</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сентябрь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"Викинг"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вставка окон подъездов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сентябрь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"Викинг"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трубопроводов, отопления и запорной арматуры</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"Викинг"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стояков ХВС, ГВС в доме с заменой запорной арматуры</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"Викинг"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Итого по ООО "Викинг"</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2 091 000,00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2 091 000,00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X.</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ТСЖ "Лермонтова 13"</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инженерного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"Лермонтова 13"</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дома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"Лермонтова 13"</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кровель</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"Лермонтова 13"</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вентиляционных каналов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"Лермонтова 13"</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трубопроводов, отопления и запорной арматуры</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"Лермонтова 13"</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стояков ХВС, ГВС в доме с заменой запорной арматуры</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"Лермонтова 13"</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Теплоизоляция трубопроводов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сентябрь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"Лермонтова 13"</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Итого по ТСЖ "Лермонтова 13"</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XI.</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ТСЖ "Лермонтова 17"</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инженерного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"Лермонтова 17"</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кровель</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"Лермонтова 17"</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вентиляционных каналов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"Лермонтова 17"</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трубопроводов, отопления и запорной арматуры</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"Лермонтова 17"</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стояков ХВС, ГВС в доме с заменой запорной арматуры</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"Лермонтова 17"</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Теплоизоляция трубопроводов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сентябрь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"Лермонтова 17"</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Итого по ТСЖ "Лермонтова 17"</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48 000,00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48 000,00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XII.</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ТСЖ "Клары Цеткин 7"</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инженерного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"Клары Цеткин 7"</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кровель</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"Клары Цеткин 7"</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вентиляционных каналов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"Клары Цеткин 7"</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трубопроводов, отопления и запорной арматуры</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"Клары Цеткин 7"</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стояков ХВС, ГВС в доме с заменой запорной арматуры</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"Клары Цеткин 7"</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Теплоизоляция трубопроводов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сентябрь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"Клары Цеткин 7"</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Итого по ТСЖ "Клары Цеткин 7"</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62 000,00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62 000,00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XIII.</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ТСЖ "Аквариум"</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Кл. Цеткин, 19</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инженерного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15 380,00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15 380,00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апрель-ноябрь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кровель</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19 230,00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19 230,00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май-октябрь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козырьков, балконных плит, ступеней, входов в подвал</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июнь-сентябрь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Санитарное содержание мест общего пользования и придомовых территорий, в том числе:</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5 380,00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5 380,00</w:t>
            </w:r>
          </w:p>
        </w:tc>
        <w:tc>
          <w:tcPr>
            <w:tcW w:w="14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 квартал 2021 года</w:t>
            </w: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кровель от мусора, грязи, листьев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чердаков, пожарных лестниц от мусора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подвалов от мусора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Обеспечение закрытия замками входов в подвал</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вентиляционных каналов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11 530,00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11 530,00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магистральных трубопроводов, отопления и запорной арматуры в подвалах домов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7 690,00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7 690,00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стояков ХВС, ГВС в домах с заменой запорной арматуры</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4 610,00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4 610,00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Теплоизоляция трубопроводов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84 580,00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84 580,00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Кл. Цеткин, 21</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инженерного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15 380,00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15 380,00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апрель-ноябрь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кровель</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19 230,00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19 230,00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май-октябрь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козырьков, балконных плит, ступеней, входов в подвал</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июнь-сентябрь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Санитарное содержание мест общего пользования и придомовых территорий, в том числе:</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5 380,00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5 380,00</w:t>
            </w:r>
          </w:p>
        </w:tc>
        <w:tc>
          <w:tcPr>
            <w:tcW w:w="14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 квартал 2021 года</w:t>
            </w: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кровель от мусора, грязи, листьев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чердаков, пожарных лестниц от мусора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подвалов от мусора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4.4.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Обеспечение закрытия замками входов в подвал</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Установка металлических дверей в подвалы, в подъезды</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вентиляционных каналов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11 530,00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11 530,00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магистральных трубопроводов, отопления и запорной арматуры в подвалах домов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7 690,00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7 690,00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стояков ХВС, ГВС в домах с заменой запорной арматуры</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4 610,00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4 610,00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Теплоизоляция трубопроводов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109 580,00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109 580,00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Кл. Цеткин, 21А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инженерного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15 380,00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15 380,00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апрель-ноябрь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кровель</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19 230,00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19 230,00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май-октябрь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Санитарное содержание мест общего пользования и придомовых территорий, в том числе:</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5 380,00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5 380,00</w:t>
            </w:r>
          </w:p>
        </w:tc>
        <w:tc>
          <w:tcPr>
            <w:tcW w:w="14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 квартал 2021 года</w:t>
            </w: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кровель от мусора, грязи, листьев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чердаков, пожарных лестниц от мусора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подвалов от мусора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Обеспечение закрытия замками входов в подвал</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вентиляционных каналов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11 530,00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11 530,00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магистральных трубопроводов, отопления и запорной арматуры в подвалах домов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7 690,00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7 690,00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стояков ХВС, ГВС в домах с заменой запорной арматуры</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4 610,00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4 610,00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Теплоизоляция трубопроводов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учёта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28 750,00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28 750,00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апрель-ноябрь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93 330,00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93 330,00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Кл. Цеткин, 23</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инженерного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15 380,00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15 380,00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апрель-ноябрь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кровель</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19 230,00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19 230,00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май-октябрь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козырьков, балконных плит, ступеней, входов в подвал</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июнь-сентябрь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Санитарное содержание мест общего пользования и придомовых территорий, в том числе:</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5 380,00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5 380,00</w:t>
            </w:r>
          </w:p>
        </w:tc>
        <w:tc>
          <w:tcPr>
            <w:tcW w:w="14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 квартал 2021 года</w:t>
            </w: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кровель от мусора, грязи, листьев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чердаков, пожарных лестниц от мусора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подвалов от мусора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Обеспечение закрытия замками входов в подвал</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Установка металлических дверей в подвалы, в подъезды</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вентиляционных каналов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11 530,00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11 530,00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магистральных трубопроводов, отопления и запорной арматуры в подвалах домов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7 690,00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7 690,00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стояков ХВС, ГВС в домах с заменой запорной арматуры</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4 610,00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4 610,00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Теплоизоляция трубопроводов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129 580,00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129 580,00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Курчатова, 2</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инженерного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15 380,00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15 380,00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апрель-ноябрь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кровель</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19 230,00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19 230,00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май-октябрь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козырьков, балконных плит, ступеней, входов в подвал</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июнь-сентябрь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Санитарное содержание мест общего пользования и придомовых территорий, в том числе:</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5 380,00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5 380,00</w:t>
            </w:r>
          </w:p>
        </w:tc>
        <w:tc>
          <w:tcPr>
            <w:tcW w:w="14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 квартал 2021 года</w:t>
            </w: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кровель от мусора, грязи, листьев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чердаков, пожарных лестниц от мусора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подвалов от мусора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Обеспечение закрытия замками входов в подвал</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вентиляционных каналов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11 530,00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11 530,00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магистральных трубопроводов, отопления и запорной арматуры в подвалах домов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7 690,00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7 690,00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стояков ХВС, ГВС в домах с заменой запорной арматуры</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4 610,00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4 610,00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Теплоизоляция трубопроводов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84 580,00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84 580,00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E35D87">
            <w:pPr>
              <w:widowControl/>
              <w:rPr>
                <w:rFonts w:ascii="Liberation Serif" w:eastAsia="Calibri" w:hAnsi="Liberation Serif"/>
                <w:lang w:eastAsia="en-US"/>
              </w:rPr>
            </w:pP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Курчатова, 2А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b/>
                <w:bCs/>
                <w:lang w:eastAsia="en-US"/>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инженерного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15 380,00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15 380,00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апрель-ноябрь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кровель</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19 230,00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19 230,00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май-октябрь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Санитарное содержание мест общего пользования и придомовых территорий, в том числе:</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5 380,00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5 380,00</w:t>
            </w:r>
          </w:p>
        </w:tc>
        <w:tc>
          <w:tcPr>
            <w:tcW w:w="14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 квартал 2021 года</w:t>
            </w: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кровель от мусора, грязи, листьев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чердаков, пожарных лестниц от мусора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подвалов от мусора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Обеспечение закрытия замками входов в подвал</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вентиляционных каналов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11 530,00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11 530,00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магистральных трубопроводов, отопления и запорной арматуры в подвалах домов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7 690,00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7 690,00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стояков ХВС, ГВС в домах с заменой запорной арматуры</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4 610,00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4 610,00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Теплоизоляция трубопроводов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учёта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28 750,00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28 750,00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апрель-ноябрь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93 330,00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93 330,00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E35D87">
            <w:pPr>
              <w:widowControl/>
              <w:rPr>
                <w:rFonts w:ascii="Liberation Serif" w:eastAsia="Calibri" w:hAnsi="Liberation Serif"/>
                <w:lang w:eastAsia="en-US"/>
              </w:rPr>
            </w:pP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Курчатова, 4</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b/>
                <w:bCs/>
                <w:lang w:eastAsia="en-US"/>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инженерного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15 380,00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15 380,00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апрель-ноябрь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кровель</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19 230,00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19 230,00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май-октябрь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Санитарное содержание мест общего пользования и придомовых территорий, в том числе:</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5 380,00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5 380,00</w:t>
            </w:r>
          </w:p>
        </w:tc>
        <w:tc>
          <w:tcPr>
            <w:tcW w:w="14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 квартал 2021 года</w:t>
            </w: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кровель от мусора, грязи, листьев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чердаков, пожарных лестниц от мусора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подвалов от мусора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Обеспечение закрытия замками входов в подвал</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вентиляционных каналов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11 530,00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11 530,00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магистральных трубопроводов, отопления и запорной арматуры в подвалах домов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7 690,00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7 690,00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стояков ХВС, ГВС в домах с заменой запорной арматуры</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4 610,00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4 610,00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Теплоизоляция трубопроводов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64 580,00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64 580,00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E35D87">
            <w:pPr>
              <w:widowControl/>
              <w:rPr>
                <w:rFonts w:ascii="Liberation Serif" w:eastAsia="Calibri" w:hAnsi="Liberation Serif"/>
                <w:lang w:eastAsia="en-US"/>
              </w:rPr>
            </w:pP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Курчатова, 6</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b/>
                <w:bCs/>
                <w:lang w:eastAsia="en-US"/>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инженерного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15 380,00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15 380,00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апрель-ноябрь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кровель</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19 230,00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19 230,00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май-октябрь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Санитарное содержание мест общего пользования и придомовых территорий, в том числе:</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5 380,00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5 380,00</w:t>
            </w:r>
          </w:p>
        </w:tc>
        <w:tc>
          <w:tcPr>
            <w:tcW w:w="14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 квартал 2021 года</w:t>
            </w: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кровель от мусора, грязи, листьев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чердаков, пожарных лестниц от мусора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подвалов от мусора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Обеспечение закрытия замками входов в подвал</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вентиляционных каналов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11 530,00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11 530,00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магистральных трубопроводов, отопления и запорной арматуры в подвалах домов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7 690,00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7 690,00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стояков ХВС, ГВС в домах с заменой запорной арматуры</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4 610,00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4 610,00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Теплоизоляция трубопроводов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64 580,00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64 580,00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E35D87">
            <w:pPr>
              <w:widowControl/>
              <w:rPr>
                <w:rFonts w:ascii="Liberation Serif" w:eastAsia="Calibri" w:hAnsi="Liberation Serif"/>
                <w:lang w:eastAsia="en-US"/>
              </w:rPr>
            </w:pP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Курчатова, 8</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b/>
                <w:bCs/>
                <w:lang w:eastAsia="en-US"/>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инженерного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15 380,00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15 380,00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апрель-ноябрь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кровель</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19 230,00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19 230,00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май-октябрь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Санитарное содержание мест общего пользования и придомовых территорий, в том числе:</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5 380,00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5 380,00</w:t>
            </w:r>
          </w:p>
        </w:tc>
        <w:tc>
          <w:tcPr>
            <w:tcW w:w="14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 квартал 2021 года</w:t>
            </w: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кровель от мусора, грязи, листьев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чердаков, пожарных лестниц от мусора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подвалов от мусора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Обеспечение закрытия замками входов в подвал</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вентиляционных каналов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11 530,00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11 530,00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магистральных трубопроводов, отопления и запорной арматуры в подвалах домов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7 690,00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7 690,00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стояков ХВС, ГВС в домах с заменой запорной арматуры</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4 610,00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4 610,00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Теплоизоляция трубопроводов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отмостков, цоколей, крылец</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апрель-ноябрь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134 580,00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134 580,00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E35D87">
            <w:pPr>
              <w:widowControl/>
              <w:rPr>
                <w:rFonts w:ascii="Liberation Serif" w:eastAsia="Calibri" w:hAnsi="Liberation Serif"/>
                <w:lang w:eastAsia="en-US"/>
              </w:rPr>
            </w:pP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Курчатова, 9</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b/>
                <w:bCs/>
                <w:lang w:eastAsia="en-US"/>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инженерного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15 380,00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15 380,00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апрель-ноябрь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кровель</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19 230,00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19 230,00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май-октябрь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Санитарное содержание мест общего пользования и придомовых территорий, в том числе:</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5 380,00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5 380,00</w:t>
            </w:r>
          </w:p>
        </w:tc>
        <w:tc>
          <w:tcPr>
            <w:tcW w:w="14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 квартал 2021 года</w:t>
            </w: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кровель от мусора, грязи, листьев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чердаков, пожарных лестниц от мусора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подвалов от мусора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Обеспечение закрытия замками входов в подвал</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вентиляционных каналов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11 530,00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11 530,00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магистральных трубопроводов, отопления и запорной арматуры в подвалах домов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4 690,00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4 690,00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стояков ХВС, ГВС в домах с заменой запорной арматуры</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4 610,00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4 610,00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Теплоизоляция трубопроводов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учёта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28 750,00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28 750,00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апрель-ноябрь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90 330,00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90 330,00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E35D87">
            <w:pPr>
              <w:widowControl/>
              <w:rPr>
                <w:rFonts w:ascii="Liberation Serif" w:eastAsia="Calibri" w:hAnsi="Liberation Serif"/>
                <w:lang w:eastAsia="en-US"/>
              </w:rPr>
            </w:pP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Курчатова, 11</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b/>
                <w:bCs/>
                <w:lang w:eastAsia="en-US"/>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инженерного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15 380,00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15 380,00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апрель-ноябрь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кровель</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19 230,00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19 230,00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май-октябрь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Санитарное содержание мест общего пользования и придомовых территорий, в том числе:</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5 380,00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5 380,00</w:t>
            </w:r>
          </w:p>
        </w:tc>
        <w:tc>
          <w:tcPr>
            <w:tcW w:w="14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 квартал 2021 года</w:t>
            </w: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кровель от мусора, грязи, листьев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чердаков, пожарных лестниц от мусора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подвалов от мусора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Обеспечение закрытия замками входов в подвал</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вентиляционных каналов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11 530,00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11 530,00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магистральных трубопроводов, отопления и запорной арматуры в подвалах домов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7 690,00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7 690,00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стояков ХВС, ГВС в домах с заменой запорной арматуры</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4 610,00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4 610,00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Теплоизоляция трубопроводов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приборов учёта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28 750,00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28 750,00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апрель-ноябрь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93 330,00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93 330,00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E35D87">
            <w:pPr>
              <w:widowControl/>
              <w:rPr>
                <w:rFonts w:ascii="Liberation Serif" w:eastAsia="Calibri" w:hAnsi="Liberation Serif"/>
                <w:lang w:eastAsia="en-US"/>
              </w:rPr>
            </w:pP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Ленина, 24</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b/>
                <w:bCs/>
                <w:lang w:eastAsia="en-US"/>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инженерного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15 380,00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15 380,00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апрель-ноябрь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кровель</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19 230,00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19 230,00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май-октябрь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Санитарное содержание мест общего пользования и придомовых территорий, в том числе:</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5 380,00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5 380,00</w:t>
            </w:r>
          </w:p>
        </w:tc>
        <w:tc>
          <w:tcPr>
            <w:tcW w:w="14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 квартал 2021 года</w:t>
            </w: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кровель от мусора, грязи, листьев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чердаков, пожарных лестниц от мусора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подвалов от мусора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Обеспечение закрытия замками входов в подвал</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вентиляционных каналов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11 530,00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11 530,00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магистральных трубопроводов, отопления и запорной арматуры в подвалах домов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7 690,00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7 690,00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стояков ХВС, ГВС в домах с заменой запорной арматуры</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4 610,00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4 610,00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Теплоизоляция трубопроводов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отмостков, цоколей, крылец</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апрель-ноябрь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134 580,00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134 580,00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E35D87">
            <w:pPr>
              <w:widowControl/>
              <w:rPr>
                <w:rFonts w:ascii="Liberation Serif" w:eastAsia="Calibri" w:hAnsi="Liberation Serif"/>
                <w:lang w:eastAsia="en-US"/>
              </w:rPr>
            </w:pP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Ленина, 25</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b/>
                <w:bCs/>
                <w:lang w:eastAsia="en-US"/>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инженерного оборудования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15 380,00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15 380,00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апрель-ноябрь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Текущий ремонт кровель</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19 230,00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19 230,00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май-октябрь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Санитарное содержание мест общего пользования и придомовых территорий, в том числе:</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5 380,00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5 380,00</w:t>
            </w:r>
          </w:p>
        </w:tc>
        <w:tc>
          <w:tcPr>
            <w:tcW w:w="14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 квартал 2021 года</w:t>
            </w: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кровель от мусора, грязи, листьев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чердаков, пожарных лестниц от мусора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3.3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Очистка подвалов от мусора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Обеспечение закрытия замками входов в подвал</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E35D87">
            <w:pPr>
              <w:widowControl/>
              <w:rPr>
                <w:rFonts w:ascii="Liberation Serif" w:eastAsia="Calibri" w:hAnsi="Liberation Serif"/>
                <w:lang w:eastAsia="en-US"/>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E35D87">
            <w:pPr>
              <w:widowControl/>
              <w:rPr>
                <w:rFonts w:ascii="Liberation Serif" w:eastAsia="Calibri" w:hAnsi="Liberation Serif"/>
                <w:lang w:eastAsia="en-US"/>
              </w:rPr>
            </w:pP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вентиляционных каналов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11 530,00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11 530,00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магистральных трубопроводов, отопления и запорной арматуры в подвалах домов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7 690,00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7 690,00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стояков ХВС, ГВС в домах с заменой запорной арматуры</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4 610,00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4 610,00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Теплоизоляция трубопроводов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"Аквариум"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64 580,00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64 580,00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Итого по ТСЖ "Аквариум":</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1 241 540,00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1 241 540,00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XIV.</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ОТСЖ "Квартал"</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Ленинградская 14</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Замена коренных кранов со спускниками системы ГВС и ХВС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июнь</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"Квартал"</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канализационных стояков в квартирах</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июнь</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"Квартал"</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материалы для сантехников (краны со сгонами, спускники)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"Квартал"</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836 000,00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836 000,00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"Квартал"</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Всего: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876 000,00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876 000,00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Ленинградская 14А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Ремонт подъезда № 2; 3.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февраль</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"Квартал"</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канализационных стояков в квартирах</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июнь</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"Квартал"</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Замена коренных кранов со спускниками системы  ГВС и ХВС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"Квартал"</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Ремонт фасада (утепление торцевой стены)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776 000,00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776 000,00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июль</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"Квартал"</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Всего: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1 061 000,00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1 061 000,00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Ленинградская 16</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Установка насоса для УКУТЭ</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"Квартал"</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стояков отопления в квартирах</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июль</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"Квартал"</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прибора учета отопления и ГВС с проектом</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"Квартал"</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коренных кранов со спускниками системы ГВС и ХВС и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июль</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"Квартал"</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материалы для сантехников (краны со сгонами, спускники)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"Квартал"</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Всего: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Ленинградская 16 Б</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межпанельных швов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июль</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"Квартал"</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 Косметический ремонт подъезда № 1, 4</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июнь</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"Квартал"</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23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Замена коренных кранов со спускниками системы ГВС и ХВС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"Квартал"</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фасада (утепление торцевых стен)</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1 513 000,00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1 513 000,00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-сентябрь</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"Квартал"</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Всего: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1 823 000,00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1 823 000,00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Алещенкова 15</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канализационных стояков в квартирах</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июнь</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"Квартал"</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подъезда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"Квартал"</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стояков отопления в квартирах</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"Квартал"</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материалы для сантехников (краны со сгонами, спускники)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"Квартал"</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Всего: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Алещенкова 17</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канализационных стояков в подвале и квартирах</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июнь</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"Квартал"</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Замена стояков отопления в квартирах</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июнь</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"Квартал"</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 Косметический ремонт подъезда № 1, 2; 4.</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390 000,00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390 000,00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май-июнь</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"Квартал"</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материалы для сантехников (краны со сгонами, спускники)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"Квартал"</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Установка насоса на ГВС и отопление</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июнь</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Замена коренных кранов со спускниками системы ГВС и ХВС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июль</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"Квартал"</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Ремонт фасада (утепление торцевой стены и межпанельных швов)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1 367 000,00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1 367 000,00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май-июль</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"Квартал"</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Всего: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1 877 000,00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1 877 000,00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 xml:space="preserve">Итого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6 272 000,00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6 272 000,00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Итого по ОТСЖ "Квартал"</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6 272 000,00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6 272 000,00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XV.</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АОТСЖ "Согласие"</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 xml:space="preserve">Кузнецова, дом 11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Герметизация межпанельных швов (по заявкам).</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сентябрь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Ассоциация "ОТСЖ "Согласие""</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арматуры и оборудования, приборов учёта, ремонт, замена неисправных элементов.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Ассоциация "ОТСЖ "Согласие""</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работоспособности и сохранности стояков отопления, ХВС, ГВС и канализации. При необходимости проводить работу по их ремонту и замене.</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Ассоциация "ОТСЖ "Согласие""</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Обследование вент.каналов (по заявкам).</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сентябрь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Ассоциация "ОТСЖ "Согласие""</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 xml:space="preserve">Кузнецова, дом 13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Герметизация межпанельных швов (по заявкам).</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сентябрь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Ассоциация "ОТСЖ "Согласие""</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арматуры и оборудования, приборов учёта, ремонт, замена неисправных элементов.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Ассоциация "ОТСЖ "Согласие""</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работоспособности и сохранности стояков отопления, ХВС, ГВС и канализации. При необходимости проводить работу по их ремонту и замене.</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Ассоциация "ОТСЖ "Согласие""</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 xml:space="preserve">Кузнецова, дом 9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арматуры и оборудования, приборов учёта, ремонт, замена неисправных элементов.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Ассоциация "ОТСЖ "Согласие""</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работоспособности и сохранности стояков отопления, ХВС, ГВС и канализации. При необходимости проводить работу по их ремонту и замене.</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Ассоциация "ОТСЖ "Согласие""</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Ленина,36</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Герметизация межпанельных швов (по заявкам).</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сентябрь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Ассоциация "ОТСЖ "Согласие""</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арматуры и оборудования, приборов учёта, ремонт, замена неисправных элементов.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Ассоциация "ОТСЖ "Согласие""</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работоспособности и сохранности стояков отопления, ХВС, ГВС и канализации. При необходимости проводить работу по их ремонту и замене.</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Ассоциация "ОТСЖ "Согласие""</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Кап.ремонт (</w:t>
            </w:r>
            <w:proofErr w:type="gramStart"/>
            <w:r>
              <w:rPr>
                <w:rFonts w:ascii="Liberation Serif" w:eastAsia="Calibri" w:hAnsi="Liberation Serif"/>
                <w:lang w:eastAsia="en-US"/>
              </w:rPr>
              <w:t>спец.счет</w:t>
            </w:r>
            <w:proofErr w:type="gramEnd"/>
            <w:r>
              <w:rPr>
                <w:rFonts w:ascii="Liberation Serif" w:eastAsia="Calibri" w:hAnsi="Liberation Serif"/>
                <w:lang w:eastAsia="en-US"/>
              </w:rPr>
              <w:t>). Устройство входа в подвал. При проведении общего собрания собственников.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109 692,00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109 692,00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октябрь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Ассоциация "ОТСЖ "Согласие""</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Ленинградская,2</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арматуры и оборудования, приборов учёта, ремонт, замена неисправных элементов.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Ассоциация "ОТСЖ "Согласие""</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работоспособности и сохранности стояков отопления, ХВС, ГВС и канализации. При необходимости проводить работу по их ремонту и замене.</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Ассоциация "ОТСЖ "Согласие""</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Ленинградская,12а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Герметизация межпанельных швов (по заявкам).</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сентябрь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Ассоциация "ОТСЖ "Согласие""</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арматуры и оборудования, приборов учёта, ремонт, замена неисправных элементов.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Ассоциация "ОТСЖ "Согласие""</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работоспособности и сохранности стояков отопления, ХВС, ГВС и канализации. При необходимости проводить работу по их ремонту и замене.</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Ассоциация "ОТСЖ "Согласие""</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Алещенкова,3а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Герметизация межпанельных швов (по заявкам).</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сентябрь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Ассоциация "ОТСЖ "Согласие""</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арматуры и оборудования, приборов учёта, ремонт, замена неисправных элементов.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Ассоциация "ОТСЖ "Согласие""</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работоспособности и сохранности стояков отопления, ХВС, ГВС и канализации. При необходимости проводить работу по их ремонту и замене.</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Ассоциация "ОТСЖ "Согласие""</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Кап.ремонт (</w:t>
            </w:r>
            <w:proofErr w:type="gramStart"/>
            <w:r>
              <w:rPr>
                <w:rFonts w:ascii="Liberation Serif" w:eastAsia="Calibri" w:hAnsi="Liberation Serif"/>
                <w:lang w:eastAsia="en-US"/>
              </w:rPr>
              <w:t>спец.счет</w:t>
            </w:r>
            <w:proofErr w:type="gramEnd"/>
            <w:r>
              <w:rPr>
                <w:rFonts w:ascii="Liberation Serif" w:eastAsia="Calibri" w:hAnsi="Liberation Serif"/>
                <w:lang w:eastAsia="en-US"/>
              </w:rPr>
              <w:t>) замена канализационных стояков. При проведении общего собрания собственников.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288 000,00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288 000,00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сентябрь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Ассоциация "ОТСЖ "Согласие""</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Кап.ремонт (</w:t>
            </w:r>
            <w:proofErr w:type="gramStart"/>
            <w:r>
              <w:rPr>
                <w:rFonts w:ascii="Liberation Serif" w:eastAsia="Calibri" w:hAnsi="Liberation Serif"/>
                <w:lang w:eastAsia="en-US"/>
              </w:rPr>
              <w:t>спец.счет</w:t>
            </w:r>
            <w:proofErr w:type="gramEnd"/>
            <w:r>
              <w:rPr>
                <w:rFonts w:ascii="Liberation Serif" w:eastAsia="Calibri" w:hAnsi="Liberation Serif"/>
                <w:lang w:eastAsia="en-US"/>
              </w:rPr>
              <w:t>). Устройство входа в подвал 2шт, со стороны под. №</w:t>
            </w:r>
            <w:proofErr w:type="gramStart"/>
            <w:r>
              <w:rPr>
                <w:rFonts w:ascii="Liberation Serif" w:eastAsia="Calibri" w:hAnsi="Liberation Serif"/>
                <w:lang w:eastAsia="en-US"/>
              </w:rPr>
              <w:t>1,№</w:t>
            </w:r>
            <w:proofErr w:type="gramEnd"/>
            <w:r>
              <w:rPr>
                <w:rFonts w:ascii="Liberation Serif" w:eastAsia="Calibri" w:hAnsi="Liberation Serif"/>
                <w:lang w:eastAsia="en-US"/>
              </w:rPr>
              <w:t>6. При проведении общего собрания собственников.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225 414,00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225 414,00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сентябрь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Ассоциация "ОТСЖ "Согласие""</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Кузнецова,18</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арматуры и оборудования, приборов учёта, ремонт, замена неисправных элементов.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Ассоциация "ОТСЖ "Согласие""</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работоспособности и сохранности стояков отопления, ХВС, ГВС и канализации. При необходимости проводить работу по их ремонту и замене.</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Ассоциация "ОТСЖ "Согласие""</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Кузнецова,20</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арматуры и оборудования, приборов учёта, ремонт, замена неисправных элементов.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Ассоциация "ОТСЖ "Согласие""</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работоспособности и сохранности стояков отопления, ХВС, ГВС и канализации. При необходимости проводить работу по их ремонту и замене.</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Ассоциация "ОТСЖ "Согласие""</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Кузнецова,22</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арматуры и оборудования, приборов учёта, ремонт, замена неисправных элементов.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Ассоциация "ОТСЖ "Согласие""</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работоспособности и сохранности стояков отопления, ХВС, ГВС и канализации. При необходимости проводить работу по их ремонту и замене.</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август 2021г.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Ассоциация "ОТСЖ "Согласие""</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ИТОГО по АОТСЖ "Согласие":</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744 106,00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744 106,00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XVI.</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ТСЖ "Наш дом"</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1557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Алещенкова, 20</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тепловых узлов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подъездных, этажных электрощитков, замена и ремонт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Устранение выявленных в отопительный сезон недостатков систем отопления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Ремонт системы освещения подвала и чердака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ремонт кровельного покрытия крыш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01.07.2021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Утепление подъездов,в т.ч. регулировка   пластиковых окон, установка дверей и доводчиков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15.09.2021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и наладка приборов УКУТ</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15.09.2021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НПО "Технология"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Всего: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1557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Алещенкова, 22</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тепловых узлов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подъездных, этажных электрощитков, замена и ремонт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Устранение выявленных в отопительный сезон недостатков систем отопления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Ремонт системы освещения подвала и чердака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ремонт кровельного покрытия крыш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01.07.2021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Утепление подъездов,в т.ч. регулировка   пластиковых окон, установка дверей и доводчиков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15.09.2021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и наладка приборов УКУТ</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15.09.2021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НПО "Технология"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Всего: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1557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Алещенкова, 24</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тепловых узлов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подъездных, этажных электрощитков, замена и ремонт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Устранение выявленных в отопительный сезон недостатков систем отопления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Ремонт системы освещения подвала и чердака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ремонт кровельного покрытия крыш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01.07.2021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Утепление подъездов, в т.ч. регулировка   пластиковых окон, установка дверей и доводчиков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15.09.2021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и наладка приборов УКУТ</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15.09.2021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НПО "Технология"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Всего: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1557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Курчатова, 35</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тепловых узлов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подъездных, этажных электрощитков, замена и ремонт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Устранение выявленных в отопительный сезон недостатков систем отопления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Ремонт системы освещения подвала и чердака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ремонт кровельного покрытия крыш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01.07.2021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Утепление подъездов, в т.ч. регулировка   пластиковых окон, установка дверей и доводчиков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15.09.2021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и наладка приборов УКУТ</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15.09.2021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НПО "Технология"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Всего: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1557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Курчатова, 31/1</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тепловых узлов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подъездных, этажных электрощитков, замена и ремонт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Устранение выявленных в отопительный сезон недостатков систем отопления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Ремонт системы освещения подвала и чердака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ремонт кровельного покрытия крыш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01.07.2021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Герметизация межпанельных швов по заявлениям жителям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01.07.2021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"Наш дом"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Утепление подъездов, в т.ч. замена окон, установка дверей и доводчиков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15.09.2021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и наладка приборов УКУТ</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15.09.2021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НПО "Технология"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Всего: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1557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Курчатова, 31/2</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тепловых узлов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подъездных, этажных электрощитков, замена и ремонт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Устранение выявленных в отопительный сезон недостатков систем отопления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Ремонт системы освещения подвала и чердака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ремонт кровельного покрытия крыш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01.07.2021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Герметизация межпанельных швов по заявлениям жителям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01.07.2021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"Наш дом"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Утепление подъездов, в т.ч. замена окон, установка дверей и доводчиков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15.09.2021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и наладка приборов УКУТ</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15.09.2021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НПО "Технология"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Всего: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365 000,00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365 000,00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1557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Курчатова, 31/3</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тепловых узлов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подъездных, этажных электрощитков, замена и ремонт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Устранение выявленных в отопительный сезон недостатков систем отопления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Ремонт системы освещения подвала и чердака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Ревизия, ремонт кровельного покрытия крыш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01.07.2021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Герметизация межпанельных швов по заявлениям жителям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01.07.2021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"Наш дом"</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Утепление подъездов, в т.ч. замена окон, установка дверей и доводчиков </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15.09.2021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ТСЖ "Наш дом"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Поверка и наладка приборов УКУТ</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до 15.09.2021 г.</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НПО "Технология"</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Всего: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Итого по ТСЖ "Наш дом"</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890 000,00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890 000,00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XVII.</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ТСЖ "Лазурный берег"</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Лазурная, 1</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фильтров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грязевиков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герметичности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напряжения в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Регулировка и испытание автоматики узла коммерческого учёта тепла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и регулировка доводчиков на дверях в подъезд</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Визуальный осмотр стеклопакетов в подъездах на трещины, сколы, повреждения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470"/>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Проверка в подъездах оконной фурнитуры на работоспособность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Лазурная, 2</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Визуальный осмотр стеклопакетов в подъездах на трещины, сколы, повреждения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давления в расширительных баках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фильтров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герметичности системы отопления (опрессовка)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Проверка напряжения в ВРУ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Регулировка и 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и регулировка доводчиков на дверях в подъезд</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Лазурная, 3</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19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фильтров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грязевиков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герметичности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Проверка напряжения в ВРУ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Регулировка и испытание автоматики узла коммерческого учёта тепла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и регулировка доводчиков на дверях в подъезд</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Визуальный осмотр стеклопакетов в подъездах на трещины, сколы, повреждения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Проверка в подъездах оконной фурнитуры на работоспособность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Лазурная, 4</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Визуальный осмотр стеклопакетов в подъездах на трещины, сколы, повреждения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давления в расширительных баках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фильтров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герметичности системы отопления (опрессовка)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Проверка напряжения в ВРУ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Регулировка и 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и регулировка доводчиков на дверях в подъезд</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Лазурная, 5</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фильтров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грязевиков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герметичности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Проверка напряжения в ВРУ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40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Регулировка и испытание автоматики узла коммерческого учёта тепла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и регулировка доводчиков на дверях в подъезд</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Визуальный осмотр стеклопакетов в подъездах на трещины, сколы, повреждения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Проверка в подъездах оконной фурнитуры на работоспособность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Лазурная, 6</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фильтров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грязевиков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герметичности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напряжения в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Регулировка и испытание автоматики узла коммерческого учёта тепла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и регулировка доводчиков на дверях в подъезд</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Визуальный осмотр стеклопакетов в подъездах на трещины, сколы, повреждения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Проверка в подъездах оконной фурнитуры на работоспособность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Лазурная, 7</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фильтров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грязевиков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герметичности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напряжения в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Регулировка и испытание автоматики узла коммерческого учёта тепла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и регулировка доводчиков на дверях в подъезд</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Визуальный осмотр стеклопакетов в подъездах на трещины, сколы, повреждения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61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Проверка в подъездах оконной фурнитуры на работоспособность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Лазурная, 8</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фильтров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грязевиков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герметичности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напряжения в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Регулировка и испытание автоматики узла коммерческого учёта тепла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и регулировка доводчиков на дверях в подъезд</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Визуальный осмотр стеклопакетов в подъездах на трещины, сколы, повреждения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Проверка в подъездах оконной фурнитуры на работоспособность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Лазурная, 9</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фильтров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грязевиков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герметичности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Проверка напряжения в ВРУ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Регулировка и испытание автоматики узла коммерческого учёта тепла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и регулировка доводчиков на дверях в подъезд</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Визуальный осмотр стеклопакетов в подъездах на трещины, сколы, повреждения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Проверка в подъездах оконной фурнитуры на работоспособность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Лазурная, 10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фильтров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грязевиков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83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герметичности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Проверка напряжения в ВРУ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Регулировка и испытание автоматики узла коммерческого учёта тепла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и регулировка доводчиков на дверях в подъезд</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Визуальный осмотр стеклопакетов в подъездах на трещины, сколы, повреждения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Проверка в подъездах оконной фурнитуры на работоспособность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Лазурная, 11</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фильтров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грязевиков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герметичности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Проверка напряжения в ВРУ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Регулировка и испытание автоматики узла коммерческого учёта тепла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и регулировка доводчиков на дверях в подъезд</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Визуальный осмотр стеклопакетов в подъездах на трещины, сколы, повреждения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Проверка в подъездах оконной фурнитуры на работоспособность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Лазурная, 12</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фильтров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грязевиков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герметичности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напряжения в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Регулировка и испытание автоматики узла коммерческого учёта тепла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104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и регулировка доводчиков на дверях в подъезд</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Визуальный осмотр стеклопакетов в подъездах на трещины, сколы, повреждения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Проверка в подъездах оконной фурнитуры на работоспособность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Рассветная, 1</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Визуальный осмотр стеклопакетов в подъездах на трещины, сколы, повреждения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давления в расширительных баках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фильтров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герметичности системы отопления (опрессовка)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Проверка напряжения в ВРУ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Регулировка и 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и регулировка доводчиков на дверях в подъезд</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Рассветная, 3</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Визуальный осмотр стеклопакетов в подъездах на трещины, сколы, повреждения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давления в расширительных баках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фильтров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герметичности системы отопления (опрессовка)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Проверка напряжения в ВРУ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Регулировка и испытание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и регулировка доводчиков на дверях в подъезд</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Рассветная, 5</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фильтров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грязевиков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126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герметичности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Проверка напряжения в ВРУ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Регулировка и испытание автоматики узла коммерческого учёта тепла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и регулировка доводчиков на дверях в подъезд</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Визуальный осмотр стеклопакетов в подъездах на трещины, сколы, повреждения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Проверка в подъездах оконной фурнитуры на работоспособность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Рассветная, 7</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фильтров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грязевиков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герметичности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Проверка напряжения в ВРУ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Регулировка и испытание автоматики узла коммерческого учёта тепла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и регулировка доводчиков на дверях в подъезд</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Визуальный осмотр стеклопакетов в подъездах на трещины, сколы, повреждения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Проверка в подъездах оконной фурнитуры на работоспособность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Рассветная, 9</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фильтров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грязевиков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герметичности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Проверка напряжения в ВРУ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Регулировка и испытание автоматики узла коммерческого учёта тепла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147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и регулировка доводчиков на дверях в подъезд</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Визуальный осмотр стеклопакетов в подъездах на трещины, сколы, повреждения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Проверка в подъездах оконной фурнитуры на работоспособность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Рассветная, 11</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фильтров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грязевиков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герметичности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Проверка напряжения в ВРУ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Регулировка и испытание автоматики узла коммерческого учёта тепла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и регулировка доводчиков на дверях в подъезд</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Визуальный осмотр стеклопакетов в подъездах на трещины, сколы, повреждения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Проверка в подъездах оконной фурнитуры на работоспособность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Рассветная, 13</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фильтров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грязевиков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герметичности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напряжения в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Регулировка и испытание автоматики узла коммерческого учёта тепла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и регулировка доводчиков на дверях в подъезд</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Визуальный осмотр стеклопакетов в подъездах на трещины, сколы, повреждения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Проверка в подъездах оконной фурнитуры на работоспособность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"Лазурный берег"</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Итого по ТСЖ "Лазурный берег"</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109 200,00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109 200,00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XVIII.</w:t>
            </w:r>
          </w:p>
        </w:tc>
        <w:tc>
          <w:tcPr>
            <w:tcW w:w="1480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ТСЖ "СССТ - Заречный"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Ленинградская, 29</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ремонт участка трубопровода Д-25 по отоплению, длина  40 метров в цокольном помещении 6-го подъезда с заменой отсекающих кранов Д-25 12 шт.</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"СССТ-Заречный"</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вынос кранов по ГВС Д-25 из жилых помещений в места общего пользования (коридор) в 1 ,2 подъезде с частичной заменой трубопровода Д-25 12 метров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"СССТ-Заречный"</w:t>
            </w:r>
          </w:p>
        </w:tc>
      </w:tr>
      <w:tr w:rsidR="00E35D87">
        <w:trPr>
          <w:trHeight w:val="68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 помещениях теплоузлов проведение работ по ревизии отсекающих задвижек Д-50 в кол-ве 18 шт., Д-80 в кол-ве 10 шт., очистка фильтров отопления 12 шт., очистка фильтров ГВС Д-25 12 шт., ревизия спускных кранов 1/2 в кол-ве 60 шт.</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"СССТ-Заречный"</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покраска металлоконструкций и трубопроводов системы отопления и ГВС 260 метров с антикоррозийной обработкой и  нанесением теплоизоляционного материала.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"СССТ-Заречный"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гидропромывка системы отопления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"СССТ-Заречный"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Ленинградская, 29А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68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 помещениях теплоузлов проведение работ по ревизии отсекающих задвижек Д-50 в кол-ве 4 шт., Д-80 в кол-ве 4 шт., очистка фильтров отопления 2 шт., очистка фильтров ГВС Д-25 4 шт., ревизия спускных кранов 1/2 в кол-ве 60 шт.</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"СССТ-Заречный"</w:t>
            </w:r>
          </w:p>
        </w:tc>
      </w:tr>
      <w:tr w:rsidR="00E35D87">
        <w:trPr>
          <w:trHeight w:val="68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покраска металлоконструкций и трубопроводов системы отопления и ГВС 60 метров с антикоррозийной обработкой и  нанесением теплоизоляционного материала, замена задвижки по отоплению Д-80 в кол-ве 1 шт., по ГВС Д-80 в кол-ве 1 шт.</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"СССТ-Заречный"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гидропромывка системы отопления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"СССТ-Заречный"</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Итого по ТСЖ "СССТ - Заречный":</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XIX.</w:t>
            </w:r>
          </w:p>
        </w:tc>
        <w:tc>
          <w:tcPr>
            <w:tcW w:w="1480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ТСЖ "Бажовское 1"</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ул. Бажова, 16/2</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арматуры и оборудования, приборов учета, ремонт, замена неисправных элементов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"Бажовское 1"</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работоспособности стояков отопления, ХВС, ГВС, канализации. Работа по их ремонту и замене по необходимости</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"Бажовское 1"</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ул. Бажова, 16/3</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"Бажовское 1"</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2.1.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арматуры и оборудования, приборов учета, ремонт, замена неисправных элементов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"Бажовское 1"</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работоспособности стояков отопления, ХВС, ГВС, канализации. Работа по их ремонту и замене по необходимости</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"Бажовское 1"</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ул. Бажова, 16/4</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"Бажовское 1"</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арматуры и оборудования, приборов учета, ремонт, замена неисправных элементов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"Бажовское 1"</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работоспособности стояков отопления, ХВС, ГВС, канализации. Работа по их ремонту и замене по необходимости</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июл.21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"Бажовское 1"</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Итого по ТСЖ "Бажовское 1":</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XX.</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ТСЖ "Мечта"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Курчатова, 16</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фильтров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"Мечта"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грязевиков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"Мечта"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герметичности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"Мечта"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напряжения в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"Мечта"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Регулировка и испытание автоматики узла коммерческого учёта тепла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"Мечта"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и регулировка доводчиков на дверях в подъезд</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"Мечта"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Визуальный осмотр стеклопакетов в подъездах на трещины, сколы, повреждения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"Мечта"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Проверка в подъездах оконной фурнитуры на работоспособность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"Мечта"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Курчатова, 16/1</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фильтров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"Мечта"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грязевиков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"Мечта"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герметичности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"Мечта"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напряжения в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"Мечта"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Регулировка и испытание автоматики узла коммерческого учёта тепла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"Мечта"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и регулировка доводчиков на дверях в подъезд</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"Мечта"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Визуальный осмотр стеклопакетов в подъездах на трещины, сколы, повреждения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"Мечта"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Проверка в подъездах оконной фурнитуры на работоспособность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"Мечта"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Курчатова, 16/2</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20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фильтров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"Мечта"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грязевиков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"Мечта"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герметичности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"Мечта"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напряжения в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"Мечта"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Регулировка и испытание автоматики узла коммерческого учёта тепла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"Мечта"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и регулировка доводчиков на дверях в подъезд</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"Мечта"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Визуальный осмотр стеклопакетов в подъездах на трещины, сколы, повреждения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"Мечта"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Проверка в подъездах оконной фурнитуры на работоспособность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"Мечта"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ул. Курчатова, 16/3</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фильтров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"Мечта"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Чистка грязевиков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"Мечта"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герметичности системы отопления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"Мечта"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напряжения в ВРУ</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"Мечта"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Регулировка и испытание автоматики узла коммерческого учёта тепла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1 100,00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авг.21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"Мечта"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Проверка и регулировка доводчиков на дверях в подъезд</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"Мечта"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Визуальный осмотр стеклопакетов в подъездах на трещины, сколы, повреждения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"Мечта"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Проверка в подъездах оконной фурнитуры на работоспособность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сен.21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ТСЖ "Мечта"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Итого по ТСЖ "Мечта"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22 800,00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22 800,00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XXI.</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ТСЖ "50 лет ВЛКСМ 12"</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г. Заречный, ул. 50 лет ВЛКСМ, д. 12</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Санитарное содержание мест общего пользования и придомовых территорий (покос травы), в том числе: мероприятия по защите от COVID 19</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 квартал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 "ТСЖ" 50 лет ВЛКСМ 12</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вентиляционных каналов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1 800,00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1 800,00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 "ТСЖ" 50 лет ВЛКСМ 13</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Утепление трубопроводов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июнь-июль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 "ТСЖ" 50 лет ВЛКСМ 14</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магистральных трубопроводов, отопления и запорной арматуры в подвалах домов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 "ТСЖ" 50 лет ВЛКСМ 15</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стояков ХВС, ГВС в домах с заменой запорной арматуры</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 "ТСЖ" 50 лет ВЛКСМ 16</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Устройство отмостки вокруг дома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май-ноябрь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 "ТСЖ" 50 лет ВЛКСМ 17</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Косметический ремонт 2 ого подъезда малярные работы</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май-ноябрь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 "ТСЖ" 50 лет ВЛКСМ 18</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Оштукатуривание оконных проемов   цоколя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 "ТСЖ" 50 лет ВЛКСМ 19</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Обследование ВДГО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11 000,00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апрель-декабрь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 "ТСЖ" 50 лет ВЛКСМ 20</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lang w:eastAsia="en-US"/>
              </w:rPr>
            </w:pPr>
            <w:r>
              <w:rPr>
                <w:rFonts w:ascii="Liberation Serif" w:eastAsia="Calibri" w:hAnsi="Liberation Serif"/>
                <w:b/>
                <w:lang w:eastAsia="en-US"/>
              </w:rPr>
              <w:t> Итого по ТСЖ "50 лет ВЛКСм, д. 12"</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28 900,00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28 900,00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XXII.</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ТСЖ "Победы 20"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г. Заречный, ул. Победы, 20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Санитарное содержание мест общего пользования и придомовых территорий (покос травы), в том числе: мероприятия по защите от COVID 19</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 квартал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 "ТСЖ" Победы 20"</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вентиляционных каналов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 "ТСЖ" Победы 20"</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Утепление трубопроводов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июнь-июль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 "ТСЖ" Победы 20"</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магистральных трубопроводов, отопления и запорной арматуры в подвалах домов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3 650,00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3 650,00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 "ТСЖ" Победы 20"</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стояков ХВС, ГВС в домах с заменой запорной арматуры</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1 200,00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 "ТСЖ" Победы 20"</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Устройство отмостки вокруг дома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май-ноябрь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 "ТСЖ" Победы 20"</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Косметический ремонт 2 ого подъезда малярные работы</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май-ноябрь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 "ТСЖ" Победы 20"</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Оштукатуривание оконных проемов   цоколя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 "ТСЖ" Победы 20"</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Обследование ВДГО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22 000,00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апрель-декабрь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xml:space="preserve"> "ТСЖ" Победы 20"</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Итого по ТСЖ "Победы 20":</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61 450,00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61 450,00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XXIII.</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ООО "УК "Партнер"</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г. Заречный, ул. Победы, 21</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Санитарное содержание мест общего пользования и придомовых территорий (покос травы), в том числе: мероприятия по защите от COVID 19</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3 500,00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2-3 квартал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"УК "Партнер"</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вентиляционных каналов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"УК "Партнер"</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Утепление трубопроводов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6 500,00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июнь-июль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"УК "Партнер"</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lastRenderedPageBreak/>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магистральных трубопроводов, отопления и запорной арматуры в подвалах домов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"УК "Партнер"</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Ревизия стояков ХВС, ГВС в домах с заменой запорной арматуры</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1 400,00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1 400,00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"УК "Партнер"</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6</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Устройство отмостки вокруг дома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май-ноябрь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"УК "Партнер"</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Косметический ремонт 2 ого подъезда малярные работы</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7 500,00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7 500,00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май-ноябрь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"УК "Партнер"</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8</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Оштукатуривание оконных проемов   цоколя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май-сентябрь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"УК "Партнер"</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9</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Обследование ВДГО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25 000,00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апрель-декабрь 2021 года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"УК "Партнер"</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Итого по ООО "УК "Партнер":</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71 400,00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71 400,00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XXIV.</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ООО "УК "Малиновка"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г. Заречный, ул. 50 лет ВЛКСМ, д. 11</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Осмотр и при необходимости ремонт системы электроснабжения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 - октябрь 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"УК "Малиновка"</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Осмотр и при необходимости ремонт систем отопления, ХВС и канализации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12 000,00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 - октябрь 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"УК "Малиновка"</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3</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Промывка системы отопления гидроустановкой</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10 000,00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 - октябрь 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"УК "Малиновка"</w:t>
            </w:r>
          </w:p>
        </w:tc>
      </w:tr>
      <w:tr w:rsidR="00E35D87">
        <w:trPr>
          <w:trHeight w:val="45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4</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Осмотр и при необходимости ремонт кровли</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20 000,00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май - октябрь 2021</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ООО "УК "Малиновка"</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Итого по ООО "УК "Малиновка":</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54 000,00</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54 000,00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r w:rsidR="00E35D87">
        <w:trPr>
          <w:trHeight w:val="26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b/>
                <w:bCs/>
                <w:lang w:eastAsia="en-US"/>
              </w:rPr>
            </w:pPr>
            <w:r>
              <w:rPr>
                <w:rFonts w:ascii="Liberation Serif" w:eastAsia="Calibri" w:hAnsi="Liberation Serif"/>
                <w:b/>
                <w:bCs/>
                <w:lang w:eastAsia="en-US"/>
              </w:rPr>
              <w:t>Итого по городскому округу Заречный:</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2 789 689,60</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73 591 494,98</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0,00</w:t>
            </w:r>
          </w:p>
        </w:tc>
        <w:tc>
          <w:tcPr>
            <w:tcW w:w="15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76 381 186,58</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35D87" w:rsidRDefault="00286F2A">
            <w:pPr>
              <w:widowControl/>
              <w:rPr>
                <w:rFonts w:ascii="Liberation Serif" w:eastAsia="Calibri" w:hAnsi="Liberation Serif"/>
                <w:lang w:eastAsia="en-US"/>
              </w:rPr>
            </w:pPr>
            <w:r>
              <w:rPr>
                <w:rFonts w:ascii="Liberation Serif" w:eastAsia="Calibri" w:hAnsi="Liberation Serif"/>
                <w:lang w:eastAsia="en-US"/>
              </w:rPr>
              <w:t> </w:t>
            </w:r>
          </w:p>
        </w:tc>
      </w:tr>
    </w:tbl>
    <w:p w:rsidR="00E35D87" w:rsidRDefault="00E35D87">
      <w:pPr>
        <w:widowControl/>
      </w:pPr>
    </w:p>
    <w:sectPr w:rsidR="00E35D87" w:rsidSect="004A0D13">
      <w:headerReference w:type="default" r:id="rId9"/>
      <w:pgSz w:w="16840" w:h="11907" w:orient="landscape" w:code="9"/>
      <w:pgMar w:top="1418"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A81" w:rsidRDefault="00B82A81">
      <w:r>
        <w:separator/>
      </w:r>
    </w:p>
  </w:endnote>
  <w:endnote w:type="continuationSeparator" w:id="0">
    <w:p w:rsidR="00B82A81" w:rsidRDefault="00B8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A81" w:rsidRDefault="00B82A81">
      <w:r>
        <w:rPr>
          <w:color w:val="000000"/>
        </w:rPr>
        <w:separator/>
      </w:r>
    </w:p>
  </w:footnote>
  <w:footnote w:type="continuationSeparator" w:id="0">
    <w:p w:rsidR="00B82A81" w:rsidRDefault="00B82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5BB" w:rsidRDefault="00286F2A">
    <w:pPr>
      <w:pStyle w:val="a8"/>
      <w:jc w:val="center"/>
      <w:rPr>
        <w:rFonts w:ascii="Liberation Serif" w:hAnsi="Liberation Serif"/>
        <w:sz w:val="28"/>
      </w:rPr>
    </w:pPr>
    <w:r w:rsidRPr="004A0D13">
      <w:rPr>
        <w:rFonts w:ascii="Liberation Serif" w:hAnsi="Liberation Serif"/>
        <w:sz w:val="28"/>
      </w:rPr>
      <w:fldChar w:fldCharType="begin"/>
    </w:r>
    <w:r w:rsidRPr="004A0D13">
      <w:rPr>
        <w:rFonts w:ascii="Liberation Serif" w:hAnsi="Liberation Serif"/>
        <w:sz w:val="28"/>
      </w:rPr>
      <w:instrText xml:space="preserve"> PAGE </w:instrText>
    </w:r>
    <w:r w:rsidRPr="004A0D13">
      <w:rPr>
        <w:rFonts w:ascii="Liberation Serif" w:hAnsi="Liberation Serif"/>
        <w:sz w:val="28"/>
      </w:rPr>
      <w:fldChar w:fldCharType="separate"/>
    </w:r>
    <w:r w:rsidR="001B5222">
      <w:rPr>
        <w:rFonts w:ascii="Liberation Serif" w:hAnsi="Liberation Serif"/>
        <w:noProof/>
        <w:sz w:val="28"/>
      </w:rPr>
      <w:t>3</w:t>
    </w:r>
    <w:r w:rsidRPr="004A0D13">
      <w:rPr>
        <w:rFonts w:ascii="Liberation Serif" w:hAnsi="Liberation Serif"/>
        <w:sz w:val="28"/>
      </w:rPr>
      <w:fldChar w:fldCharType="end"/>
    </w:r>
  </w:p>
  <w:p w:rsidR="004A0D13" w:rsidRPr="004A0D13" w:rsidRDefault="004A0D13">
    <w:pPr>
      <w:pStyle w:val="a8"/>
      <w:jc w:val="center"/>
      <w:rPr>
        <w:rFonts w:ascii="Liberation Serif" w:hAnsi="Liberation Serif"/>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5BB" w:rsidRPr="004A0D13" w:rsidRDefault="00286F2A">
    <w:pPr>
      <w:pStyle w:val="a8"/>
      <w:jc w:val="center"/>
      <w:rPr>
        <w:rFonts w:ascii="Liberation Serif" w:hAnsi="Liberation Serif"/>
        <w:sz w:val="28"/>
      </w:rPr>
    </w:pPr>
    <w:r w:rsidRPr="004A0D13">
      <w:rPr>
        <w:rFonts w:ascii="Liberation Serif" w:hAnsi="Liberation Serif"/>
        <w:sz w:val="28"/>
      </w:rPr>
      <w:fldChar w:fldCharType="begin"/>
    </w:r>
    <w:r w:rsidRPr="004A0D13">
      <w:rPr>
        <w:rFonts w:ascii="Liberation Serif" w:hAnsi="Liberation Serif"/>
        <w:sz w:val="28"/>
      </w:rPr>
      <w:instrText xml:space="preserve"> PAGE </w:instrText>
    </w:r>
    <w:r w:rsidRPr="004A0D13">
      <w:rPr>
        <w:rFonts w:ascii="Liberation Serif" w:hAnsi="Liberation Serif"/>
        <w:sz w:val="28"/>
      </w:rPr>
      <w:fldChar w:fldCharType="separate"/>
    </w:r>
    <w:r w:rsidR="001B5222">
      <w:rPr>
        <w:rFonts w:ascii="Liberation Serif" w:hAnsi="Liberation Serif"/>
        <w:noProof/>
        <w:sz w:val="28"/>
      </w:rPr>
      <w:t>6</w:t>
    </w:r>
    <w:r w:rsidRPr="004A0D13">
      <w:rPr>
        <w:rFonts w:ascii="Liberation Serif" w:hAnsi="Liberation Serif"/>
        <w:sz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87"/>
    <w:rsid w:val="001B5222"/>
    <w:rsid w:val="00227BC1"/>
    <w:rsid w:val="00286F2A"/>
    <w:rsid w:val="004A0D13"/>
    <w:rsid w:val="00B347EA"/>
    <w:rsid w:val="00B82A81"/>
    <w:rsid w:val="00E35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D4FD"/>
  <w15:docId w15:val="{4FF8DAAD-0AC6-4D77-81FB-9D6038EE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paragraph" w:styleId="a8">
    <w:name w:val="header"/>
    <w:basedOn w:val="a"/>
    <w:pPr>
      <w:tabs>
        <w:tab w:val="center" w:pos="4677"/>
        <w:tab w:val="right" w:pos="9355"/>
      </w:tabs>
    </w:pPr>
  </w:style>
  <w:style w:type="character" w:customStyle="1" w:styleId="a9">
    <w:name w:val="Верхний колонтитул Знак"/>
    <w:basedOn w:val="a0"/>
  </w:style>
  <w:style w:type="paragraph" w:styleId="aa">
    <w:name w:val="footer"/>
    <w:basedOn w:val="a"/>
    <w:pPr>
      <w:tabs>
        <w:tab w:val="center" w:pos="4677"/>
        <w:tab w:val="right" w:pos="9355"/>
      </w:tabs>
    </w:pPr>
  </w:style>
  <w:style w:type="character" w:customStyle="1" w:styleId="ab">
    <w:name w:val="Нижний колонтитул Знак"/>
    <w:basedOn w:val="a0"/>
  </w:style>
  <w:style w:type="character" w:styleId="ac">
    <w:name w:val="Hyperlink"/>
    <w:basedOn w:val="a0"/>
    <w:rPr>
      <w:color w:val="0000FF"/>
      <w:u w:val="single"/>
    </w:rPr>
  </w:style>
  <w:style w:type="character" w:styleId="ad">
    <w:name w:val="FollowedHyperlink"/>
    <w:basedOn w:val="a0"/>
    <w:rPr>
      <w:color w:val="800080"/>
      <w:u w:val="single"/>
    </w:rPr>
  </w:style>
  <w:style w:type="paragraph" w:customStyle="1" w:styleId="xl65">
    <w:name w:val="xl65"/>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sz w:val="24"/>
      <w:szCs w:val="24"/>
    </w:rPr>
  </w:style>
  <w:style w:type="paragraph" w:customStyle="1" w:styleId="xl66">
    <w:name w:val="xl66"/>
    <w:basedOn w:val="a"/>
    <w:pPr>
      <w:widowControl/>
      <w:spacing w:before="100" w:after="100"/>
      <w:jc w:val="center"/>
      <w:textAlignment w:val="top"/>
    </w:pPr>
    <w:rPr>
      <w:sz w:val="22"/>
      <w:szCs w:val="22"/>
    </w:rPr>
  </w:style>
  <w:style w:type="paragraph" w:customStyle="1" w:styleId="xl67">
    <w:name w:val="xl67"/>
    <w:basedOn w:val="a"/>
    <w:pPr>
      <w:widowControl/>
      <w:spacing w:before="100" w:after="100"/>
      <w:jc w:val="center"/>
      <w:textAlignment w:val="top"/>
    </w:pPr>
    <w:rPr>
      <w:sz w:val="22"/>
      <w:szCs w:val="22"/>
    </w:rPr>
  </w:style>
  <w:style w:type="paragraph" w:customStyle="1" w:styleId="xl68">
    <w:name w:val="xl68"/>
    <w:basedOn w:val="a"/>
    <w:pPr>
      <w:widowControl/>
      <w:spacing w:before="100" w:after="100"/>
      <w:textAlignment w:val="auto"/>
    </w:pPr>
    <w:rPr>
      <w:sz w:val="22"/>
      <w:szCs w:val="22"/>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70">
    <w:name w:val="xl7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b/>
      <w:bCs/>
      <w:sz w:val="22"/>
      <w:szCs w:val="22"/>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b/>
      <w:bCs/>
      <w:sz w:val="28"/>
      <w:szCs w:val="28"/>
    </w:rPr>
  </w:style>
  <w:style w:type="paragraph" w:customStyle="1" w:styleId="xl72">
    <w:name w:val="xl72"/>
    <w:basedOn w:val="a"/>
    <w:pPr>
      <w:widowControl/>
      <w:spacing w:before="100" w:after="100"/>
      <w:textAlignment w:val="top"/>
    </w:pPr>
    <w:rPr>
      <w:sz w:val="22"/>
      <w:szCs w:val="22"/>
    </w:r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b/>
      <w:bCs/>
      <w:sz w:val="24"/>
      <w:szCs w:val="24"/>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75">
    <w:name w:val="xl7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77">
    <w:name w:val="xl77"/>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sz w:val="24"/>
      <w:szCs w:val="24"/>
    </w:rPr>
  </w:style>
  <w:style w:type="paragraph" w:customStyle="1" w:styleId="xl79">
    <w:name w:val="xl79"/>
    <w:basedOn w:val="a"/>
    <w:pPr>
      <w:widowControl/>
      <w:spacing w:before="100" w:after="100"/>
      <w:textAlignment w:val="auto"/>
    </w:pPr>
    <w:rPr>
      <w:sz w:val="18"/>
      <w:szCs w:val="18"/>
    </w:rPr>
  </w:style>
  <w:style w:type="paragraph" w:customStyle="1" w:styleId="xl80">
    <w:name w:val="xl8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81">
    <w:name w:val="xl81"/>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sz w:val="24"/>
      <w:szCs w:val="24"/>
    </w:rPr>
  </w:style>
  <w:style w:type="paragraph" w:customStyle="1" w:styleId="xl82">
    <w:name w:val="xl8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83">
    <w:name w:val="xl8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84">
    <w:name w:val="xl8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4"/>
      <w:szCs w:val="24"/>
    </w:rPr>
  </w:style>
  <w:style w:type="paragraph" w:customStyle="1" w:styleId="xl85">
    <w:name w:val="xl85"/>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color w:val="4F81BD"/>
      <w:sz w:val="22"/>
      <w:szCs w:val="22"/>
    </w:rPr>
  </w:style>
  <w:style w:type="paragraph" w:customStyle="1" w:styleId="xl86">
    <w:name w:val="xl86"/>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sz w:val="22"/>
      <w:szCs w:val="22"/>
    </w:rPr>
  </w:style>
  <w:style w:type="paragraph" w:customStyle="1" w:styleId="xl87">
    <w:name w:val="xl87"/>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b/>
      <w:bCs/>
      <w:sz w:val="24"/>
      <w:szCs w:val="24"/>
    </w:rPr>
  </w:style>
  <w:style w:type="paragraph" w:customStyle="1" w:styleId="xl88">
    <w:name w:val="xl88"/>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sz w:val="24"/>
      <w:szCs w:val="24"/>
    </w:rPr>
  </w:style>
  <w:style w:type="paragraph" w:customStyle="1" w:styleId="xl89">
    <w:name w:val="xl8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90">
    <w:name w:val="xl90"/>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sz w:val="22"/>
      <w:szCs w:val="22"/>
    </w:rPr>
  </w:style>
  <w:style w:type="paragraph" w:customStyle="1" w:styleId="xl91">
    <w:name w:val="xl9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92">
    <w:name w:val="xl92"/>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sz w:val="22"/>
      <w:szCs w:val="22"/>
    </w:rPr>
  </w:style>
  <w:style w:type="paragraph" w:customStyle="1" w:styleId="xl93">
    <w:name w:val="xl9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color w:val="FF0000"/>
      <w:sz w:val="22"/>
      <w:szCs w:val="22"/>
    </w:rPr>
  </w:style>
  <w:style w:type="paragraph" w:customStyle="1" w:styleId="xl94">
    <w:name w:val="xl94"/>
    <w:basedOn w:val="a"/>
    <w:pPr>
      <w:widowControl/>
      <w:spacing w:before="100" w:after="100"/>
      <w:textAlignment w:val="top"/>
    </w:pPr>
    <w:rPr>
      <w:sz w:val="22"/>
      <w:szCs w:val="22"/>
    </w:rPr>
  </w:style>
  <w:style w:type="paragraph" w:customStyle="1" w:styleId="xl95">
    <w:name w:val="xl9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96">
    <w:name w:val="xl96"/>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b/>
      <w:bCs/>
      <w:sz w:val="24"/>
      <w:szCs w:val="24"/>
    </w:rPr>
  </w:style>
  <w:style w:type="paragraph" w:customStyle="1" w:styleId="xl97">
    <w:name w:val="xl97"/>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color w:val="000000"/>
      <w:sz w:val="22"/>
      <w:szCs w:val="22"/>
    </w:rPr>
  </w:style>
  <w:style w:type="paragraph" w:customStyle="1" w:styleId="xl98">
    <w:name w:val="xl98"/>
    <w:basedOn w:val="a"/>
    <w:pPr>
      <w:widowControl/>
      <w:spacing w:before="100" w:after="100"/>
      <w:textAlignment w:val="top"/>
    </w:pPr>
    <w:rPr>
      <w:sz w:val="22"/>
      <w:szCs w:val="22"/>
    </w:rPr>
  </w:style>
  <w:style w:type="paragraph" w:customStyle="1" w:styleId="xl99">
    <w:name w:val="xl9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2"/>
      <w:szCs w:val="22"/>
    </w:rPr>
  </w:style>
  <w:style w:type="paragraph" w:customStyle="1" w:styleId="xl100">
    <w:name w:val="xl10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2"/>
      <w:szCs w:val="22"/>
    </w:rPr>
  </w:style>
  <w:style w:type="paragraph" w:customStyle="1" w:styleId="xl101">
    <w:name w:val="xl10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02">
    <w:name w:val="xl10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03">
    <w:name w:val="xl10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04">
    <w:name w:val="xl10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2"/>
      <w:szCs w:val="22"/>
    </w:rPr>
  </w:style>
  <w:style w:type="paragraph" w:customStyle="1" w:styleId="xl105">
    <w:name w:val="xl10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06">
    <w:name w:val="xl106"/>
    <w:basedOn w:val="a"/>
    <w:pPr>
      <w:widowControl/>
      <w:spacing w:before="100" w:after="100"/>
      <w:jc w:val="center"/>
      <w:textAlignment w:val="center"/>
    </w:pPr>
    <w:rPr>
      <w:sz w:val="22"/>
      <w:szCs w:val="22"/>
    </w:rPr>
  </w:style>
  <w:style w:type="paragraph" w:customStyle="1" w:styleId="xl107">
    <w:name w:val="xl107"/>
    <w:basedOn w:val="a"/>
    <w:pPr>
      <w:widowControl/>
      <w:spacing w:before="100" w:after="100"/>
      <w:jc w:val="center"/>
      <w:textAlignment w:val="center"/>
    </w:pPr>
    <w:rPr>
      <w:sz w:val="22"/>
      <w:szCs w:val="22"/>
    </w:rPr>
  </w:style>
  <w:style w:type="paragraph" w:customStyle="1" w:styleId="xl108">
    <w:name w:val="xl108"/>
    <w:basedOn w:val="a"/>
    <w:pPr>
      <w:widowControl/>
      <w:spacing w:before="100" w:after="100"/>
      <w:jc w:val="center"/>
      <w:textAlignment w:val="center"/>
    </w:pPr>
    <w:rPr>
      <w:sz w:val="22"/>
      <w:szCs w:val="22"/>
    </w:rPr>
  </w:style>
  <w:style w:type="paragraph" w:customStyle="1" w:styleId="xl109">
    <w:name w:val="xl109"/>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b/>
      <w:bCs/>
      <w:sz w:val="28"/>
      <w:szCs w:val="28"/>
    </w:rPr>
  </w:style>
  <w:style w:type="paragraph" w:customStyle="1" w:styleId="xl110">
    <w:name w:val="xl11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111">
    <w:name w:val="xl111"/>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b/>
      <w:bCs/>
      <w:sz w:val="24"/>
      <w:szCs w:val="24"/>
    </w:rPr>
  </w:style>
  <w:style w:type="paragraph" w:customStyle="1" w:styleId="xl112">
    <w:name w:val="xl112"/>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b/>
      <w:bCs/>
      <w:sz w:val="22"/>
      <w:szCs w:val="22"/>
    </w:rPr>
  </w:style>
  <w:style w:type="paragraph" w:customStyle="1" w:styleId="xl113">
    <w:name w:val="xl113"/>
    <w:basedOn w:val="a"/>
    <w:pPr>
      <w:widowControl/>
      <w:spacing w:before="100" w:after="100"/>
      <w:jc w:val="center"/>
      <w:textAlignment w:val="center"/>
    </w:pPr>
    <w:rPr>
      <w:b/>
      <w:bCs/>
      <w:sz w:val="24"/>
      <w:szCs w:val="24"/>
    </w:rPr>
  </w:style>
  <w:style w:type="paragraph" w:customStyle="1" w:styleId="xl114">
    <w:name w:val="xl11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115">
    <w:name w:val="xl11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16">
    <w:name w:val="xl116"/>
    <w:basedOn w:val="a"/>
    <w:pPr>
      <w:widowControl/>
      <w:spacing w:before="100" w:after="100"/>
      <w:jc w:val="center"/>
      <w:textAlignment w:val="center"/>
    </w:pPr>
    <w:rPr>
      <w:sz w:val="22"/>
      <w:szCs w:val="22"/>
    </w:rPr>
  </w:style>
  <w:style w:type="paragraph" w:customStyle="1" w:styleId="xl117">
    <w:name w:val="xl117"/>
    <w:basedOn w:val="a"/>
    <w:pPr>
      <w:widowControl/>
      <w:spacing w:before="100" w:after="100"/>
      <w:jc w:val="center"/>
      <w:textAlignment w:val="center"/>
    </w:pPr>
    <w:rPr>
      <w:sz w:val="22"/>
      <w:szCs w:val="22"/>
    </w:rPr>
  </w:style>
  <w:style w:type="paragraph" w:customStyle="1" w:styleId="xl118">
    <w:name w:val="xl118"/>
    <w:basedOn w:val="a"/>
    <w:pPr>
      <w:widowControl/>
      <w:spacing w:before="100" w:after="100"/>
      <w:jc w:val="center"/>
      <w:textAlignment w:val="center"/>
    </w:pPr>
    <w:rPr>
      <w:sz w:val="22"/>
      <w:szCs w:val="22"/>
    </w:rPr>
  </w:style>
  <w:style w:type="paragraph" w:customStyle="1" w:styleId="xl119">
    <w:name w:val="xl11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20">
    <w:name w:val="xl12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21">
    <w:name w:val="xl12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122">
    <w:name w:val="xl12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23">
    <w:name w:val="xl12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24">
    <w:name w:val="xl12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25">
    <w:name w:val="xl12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126">
    <w:name w:val="xl126"/>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27">
    <w:name w:val="xl127"/>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28">
    <w:name w:val="xl128"/>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color w:val="000000"/>
      <w:sz w:val="22"/>
      <w:szCs w:val="22"/>
    </w:rPr>
  </w:style>
  <w:style w:type="paragraph" w:customStyle="1" w:styleId="xl129">
    <w:name w:val="xl12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30">
    <w:name w:val="xl130"/>
    <w:basedOn w:val="a"/>
    <w:pPr>
      <w:widowControl/>
      <w:spacing w:before="100" w:after="100"/>
      <w:jc w:val="center"/>
      <w:textAlignment w:val="center"/>
    </w:pPr>
    <w:rPr>
      <w:sz w:val="22"/>
      <w:szCs w:val="22"/>
    </w:rPr>
  </w:style>
  <w:style w:type="paragraph" w:customStyle="1" w:styleId="xl131">
    <w:name w:val="xl13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8"/>
      <w:szCs w:val="28"/>
    </w:rPr>
  </w:style>
  <w:style w:type="paragraph" w:customStyle="1" w:styleId="xl132">
    <w:name w:val="xl13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33">
    <w:name w:val="xl13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34">
    <w:name w:val="xl13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2"/>
      <w:szCs w:val="22"/>
    </w:rPr>
  </w:style>
  <w:style w:type="paragraph" w:customStyle="1" w:styleId="xl135">
    <w:name w:val="xl13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36">
    <w:name w:val="xl136"/>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137">
    <w:name w:val="xl137"/>
    <w:basedOn w:val="a"/>
    <w:pPr>
      <w:widowControl/>
      <w:spacing w:before="100" w:after="100"/>
      <w:jc w:val="center"/>
      <w:textAlignment w:val="top"/>
    </w:pPr>
    <w:rPr>
      <w:sz w:val="22"/>
      <w:szCs w:val="22"/>
    </w:rPr>
  </w:style>
  <w:style w:type="paragraph" w:customStyle="1" w:styleId="xl138">
    <w:name w:val="xl138"/>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139">
    <w:name w:val="xl13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sz w:val="22"/>
      <w:szCs w:val="22"/>
    </w:rPr>
  </w:style>
  <w:style w:type="paragraph" w:customStyle="1" w:styleId="xl140">
    <w:name w:val="xl14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sz w:val="22"/>
      <w:szCs w:val="22"/>
    </w:rPr>
  </w:style>
  <w:style w:type="paragraph" w:customStyle="1" w:styleId="xl141">
    <w:name w:val="xl14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sz w:val="22"/>
      <w:szCs w:val="22"/>
    </w:rPr>
  </w:style>
  <w:style w:type="paragraph" w:customStyle="1" w:styleId="xl142">
    <w:name w:val="xl142"/>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b/>
      <w:bCs/>
      <w:sz w:val="22"/>
      <w:szCs w:val="22"/>
    </w:rPr>
  </w:style>
  <w:style w:type="paragraph" w:customStyle="1" w:styleId="xl143">
    <w:name w:val="xl143"/>
    <w:basedOn w:val="a"/>
    <w:pPr>
      <w:widowControl/>
      <w:spacing w:before="100" w:after="100"/>
      <w:jc w:val="center"/>
      <w:textAlignment w:val="center"/>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ADFEC98C</Template>
  <TotalTime>2</TotalTime>
  <Pages>89</Pages>
  <Words>27738</Words>
  <Characters>158108</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185476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3</cp:revision>
  <cp:lastPrinted>2017-03-28T03:42:00Z</cp:lastPrinted>
  <dcterms:created xsi:type="dcterms:W3CDTF">2021-05-19T04:00:00Z</dcterms:created>
  <dcterms:modified xsi:type="dcterms:W3CDTF">2021-05-19T06:30:00Z</dcterms:modified>
</cp:coreProperties>
</file>