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B" w:rsidRPr="00D72797" w:rsidRDefault="00DC26FB" w:rsidP="006779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0" w:name="_GoBack"/>
      <w:bookmarkEnd w:id="0"/>
      <w:r w:rsidRPr="00D72797">
        <w:rPr>
          <w:rFonts w:ascii="Liberation Serif" w:hAnsi="Liberation Serif" w:cs="Times New Roman"/>
          <w:b/>
          <w:bCs/>
          <w:sz w:val="24"/>
          <w:szCs w:val="24"/>
        </w:rPr>
        <w:t>УВЕДОМЛЕНИЕ</w:t>
      </w:r>
    </w:p>
    <w:p w:rsidR="00DC26FB" w:rsidRPr="00D72797" w:rsidRDefault="00DC26FB" w:rsidP="006779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2797">
        <w:rPr>
          <w:rFonts w:ascii="Liberation Serif" w:hAnsi="Liberation Serif" w:cs="Times New Roman"/>
          <w:b/>
          <w:bCs/>
          <w:sz w:val="24"/>
          <w:szCs w:val="24"/>
        </w:rPr>
        <w:t>о проведении публичных консультаций для проектов</w:t>
      </w:r>
    </w:p>
    <w:p w:rsidR="00DC26FB" w:rsidRPr="00D72797" w:rsidRDefault="00DC26FB" w:rsidP="006779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2797">
        <w:rPr>
          <w:rFonts w:ascii="Liberation Serif" w:hAnsi="Liberation Serif" w:cs="Times New Roman"/>
          <w:b/>
          <w:bCs/>
          <w:sz w:val="24"/>
          <w:szCs w:val="24"/>
        </w:rPr>
        <w:t>нормативных правовых актов низкой степени</w:t>
      </w:r>
    </w:p>
    <w:p w:rsidR="00DC26FB" w:rsidRPr="00D72797" w:rsidRDefault="00DC26FB" w:rsidP="006779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2797">
        <w:rPr>
          <w:rFonts w:ascii="Liberation Serif" w:hAnsi="Liberation Serif" w:cs="Times New Roman"/>
          <w:b/>
          <w:bCs/>
          <w:sz w:val="24"/>
          <w:szCs w:val="24"/>
        </w:rPr>
        <w:t>регулирующего воздействия</w:t>
      </w:r>
    </w:p>
    <w:p w:rsidR="00DC26FB" w:rsidRPr="00D72797" w:rsidRDefault="00DC26FB" w:rsidP="00DC26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9780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709"/>
        <w:gridCol w:w="304"/>
        <w:gridCol w:w="405"/>
        <w:gridCol w:w="1182"/>
        <w:gridCol w:w="624"/>
        <w:gridCol w:w="716"/>
        <w:gridCol w:w="1021"/>
        <w:gridCol w:w="426"/>
        <w:gridCol w:w="1275"/>
      </w:tblGrid>
      <w:tr w:rsidR="00DC26FB" w:rsidRPr="00D72797" w:rsidTr="00D72797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C26FB" w:rsidRPr="00D72797" w:rsidTr="0099498D">
        <w:trPr>
          <w:trHeight w:val="1115"/>
        </w:trPr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91" w:rsidRPr="00D72797" w:rsidRDefault="00DC26FB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Вид, наименование проекта акта: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A7E9C" w:rsidRPr="00D72797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«Об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  <w:p w:rsidR="00DC26FB" w:rsidRPr="00D72797" w:rsidRDefault="00DC26FB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Планируемый срок вступления в силу: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с даты официального опубликования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97" w:rsidRPr="00D72797" w:rsidRDefault="00D72797" w:rsidP="006527E5">
            <w:pPr>
              <w:suppressAutoHyphens/>
              <w:autoSpaceDE w:val="0"/>
              <w:autoSpaceDN w:val="0"/>
              <w:spacing w:after="0" w:line="240" w:lineRule="auto"/>
              <w:ind w:right="79"/>
              <w:jc w:val="both"/>
              <w:textAlignment w:val="baseline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D72797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Ф.И.О. исполнителя профильного органа:</w:t>
            </w: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Мингалимов</w:t>
            </w:r>
            <w:proofErr w:type="spellEnd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Рафаил </w:t>
            </w:r>
            <w:proofErr w:type="spellStart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Раифович</w:t>
            </w:r>
            <w:proofErr w:type="spellEnd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Должность: Заместитель Главы городского округа по капитальному строительству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Тел.: (343) 77 3-24-55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Адрес электронной почты: mingalimovrr@gorod-zarechny.ru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Фактический адрес: 624250, Свердловская обл., г. Заречный, ул. Невского, 3.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Ф.И.О. исполнителя проекта нормативного правового акта:</w:t>
            </w:r>
            <w:r w:rsidRPr="00D72797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</w:t>
            </w:r>
            <w:proofErr w:type="spellStart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Каирова</w:t>
            </w:r>
            <w:proofErr w:type="spellEnd"/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Ксения Константиновна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Должность: заведующий отделом экологии и природопользования МКУ ГО Заречный «Административное управление»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Тел.: (343) 77 7-36-56</w:t>
            </w:r>
            <w:r w:rsidRPr="00D72797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D72797" w:rsidRPr="00D72797" w:rsidRDefault="00D72797" w:rsidP="00D72797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72797">
              <w:rPr>
                <w:rFonts w:ascii="Liberation Serif" w:eastAsia="Calibri" w:hAnsi="Liberation Serif" w:cs="Liberation Serif"/>
                <w:sz w:val="24"/>
                <w:szCs w:val="24"/>
              </w:rPr>
              <w:t>Адрес электронной почты: kairovakk@gorod-zarechny.ru</w:t>
            </w:r>
          </w:p>
          <w:p w:rsidR="00DC26FB" w:rsidRPr="00D72797" w:rsidRDefault="00D72797" w:rsidP="00D727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Фактический адрес: 624250, Свердловская обл., г. Заречный, ул. Невского, 3.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4.1. Степень регулирующего воздействия проекта акта: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низкая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4.2. Обоснование отнесения проекта акта к низкой степени регулирующего воздействия: </w:t>
            </w:r>
          </w:p>
          <w:p w:rsidR="00D72797" w:rsidRPr="00D72797" w:rsidRDefault="00D72797" w:rsidP="00D72797">
            <w:pPr>
              <w:autoSpaceDE w:val="0"/>
              <w:autoSpaceDN w:val="0"/>
              <w:adjustRightInd w:val="0"/>
              <w:spacing w:after="0" w:line="240" w:lineRule="auto"/>
              <w:ind w:right="79" w:firstLine="709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D72797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Проект постановления не содержит положений, устанавливающих ранее не предусмотренные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7. Порядка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утвержденного постановлением администрации городского округа Заречный от 13.12.2016 № 1664-П.</w:t>
            </w:r>
          </w:p>
          <w:p w:rsidR="00DC26FB" w:rsidRPr="00D72797" w:rsidRDefault="00DC26FB" w:rsidP="00B2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4.3. Срок проведения публичных консультаций: </w:t>
            </w:r>
            <w:r w:rsidR="000A7E9C" w:rsidRPr="00D72797">
              <w:rPr>
                <w:rFonts w:ascii="Liberation Serif" w:hAnsi="Liberation Serif" w:cs="Times New Roman"/>
                <w:sz w:val="24"/>
                <w:szCs w:val="24"/>
              </w:rPr>
              <w:t>10 рабочих дней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3E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B4083E"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DC26FB" w:rsidRPr="00D72797" w:rsidRDefault="0015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данный проект постановления администрации городского округа </w:t>
            </w:r>
            <w:r w:rsidR="00D72797">
              <w:rPr>
                <w:rFonts w:ascii="Liberation Serif" w:hAnsi="Liberation Serif" w:cs="Times New Roman"/>
                <w:sz w:val="24"/>
                <w:szCs w:val="24"/>
              </w:rPr>
              <w:t xml:space="preserve">Заречный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разработан в целях приведения в соответствие с действующим законодательством.</w:t>
            </w:r>
          </w:p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353D3" w:rsidRPr="00D72797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3F43D7" w:rsidRPr="00D72797">
              <w:rPr>
                <w:rFonts w:ascii="Liberation Serif" w:hAnsi="Liberation Serif" w:cs="Times New Roman"/>
                <w:sz w:val="24"/>
                <w:szCs w:val="24"/>
              </w:rPr>
              <w:t>арушения юридическими лицами и физическим лицами</w:t>
            </w:r>
            <w:r w:rsidR="00C353D3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обязательных требований </w:t>
            </w:r>
            <w:r w:rsidR="003F43D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в области </w:t>
            </w:r>
            <w:r w:rsidR="00123561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земельного, лесного и </w:t>
            </w:r>
            <w:r w:rsidR="00CC3F71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градостроительного законодательства </w:t>
            </w:r>
            <w:r w:rsidR="00C353D3" w:rsidRPr="00D72797">
              <w:rPr>
                <w:rFonts w:ascii="Liberation Serif" w:hAnsi="Liberation Serif" w:cs="Times New Roman"/>
                <w:sz w:val="24"/>
                <w:szCs w:val="24"/>
              </w:rPr>
              <w:t>на территории городского округа</w:t>
            </w:r>
            <w:r w:rsidR="00D72797">
              <w:rPr>
                <w:rFonts w:ascii="Liberation Serif" w:hAnsi="Liberation Serif" w:cs="Times New Roman"/>
                <w:sz w:val="24"/>
                <w:szCs w:val="24"/>
              </w:rPr>
              <w:t xml:space="preserve"> Заречный</w:t>
            </w:r>
            <w:r w:rsidR="00C353D3" w:rsidRPr="00D7279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207D8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5.3. Источники данных: </w:t>
            </w:r>
          </w:p>
          <w:p w:rsidR="00DC26FB" w:rsidRPr="00D72797" w:rsidRDefault="00DE5675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675">
              <w:rPr>
                <w:rFonts w:ascii="Liberation Serif" w:hAnsi="Liberation Serif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27 июля 2010 года № 210-ФЗ «Об организации предоставления государственных и муниципальных услуг», постановление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статьи 28, 31 Устава городского округа Заречный.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7C0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6.1. Федеральный, региональный опыт в соответствующих сферах: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6436D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на сегодняшний день   административный регламент </w:t>
            </w:r>
            <w:r w:rsidR="00123561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по </w:t>
            </w:r>
            <w:r w:rsidR="00B6436D" w:rsidRPr="00D72797">
              <w:rPr>
                <w:rFonts w:ascii="Liberation Serif" w:hAnsi="Liberation Serif" w:cs="Times New Roman"/>
                <w:sz w:val="24"/>
                <w:szCs w:val="24"/>
              </w:rPr>
              <w:t>предоставлени</w:t>
            </w:r>
            <w:r w:rsidR="00123561" w:rsidRPr="00D72797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B6436D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услуги </w:t>
            </w:r>
            <w:r w:rsidR="00123561" w:rsidRPr="00D72797">
              <w:rPr>
                <w:rFonts w:ascii="Liberation Serif" w:hAnsi="Liberation Serif"/>
                <w:sz w:val="24"/>
                <w:szCs w:val="24"/>
              </w:rPr>
              <w:t xml:space="preserve">«Выдача разрешений на право вырубки зеленых насаждений» </w:t>
            </w:r>
            <w:r w:rsidR="00B6436D" w:rsidRPr="00D72797">
              <w:rPr>
                <w:rFonts w:ascii="Liberation Serif" w:hAnsi="Liberation Serif" w:cs="Times New Roman"/>
                <w:sz w:val="24"/>
                <w:szCs w:val="24"/>
              </w:rPr>
              <w:t>утвержден в муниципальных образованиях Свердловской области</w:t>
            </w:r>
          </w:p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6.2. Источники данных: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C5053" w:rsidRPr="00D72797">
              <w:rPr>
                <w:rFonts w:ascii="Liberation Serif" w:hAnsi="Liberation Serif" w:cs="Times New Roman"/>
                <w:sz w:val="24"/>
                <w:szCs w:val="24"/>
              </w:rPr>
              <w:t>Консультант Плюс, информационно-телекоммуникационная сеть «Интернет»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6527E5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C26FB" w:rsidRPr="00D72797" w:rsidTr="0099498D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C26FB" w:rsidRPr="00D72797" w:rsidTr="0099498D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C" w:rsidRPr="00D72797" w:rsidRDefault="00A26FCC" w:rsidP="00A2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1) </w:t>
            </w:r>
            <w:r w:rsidR="005429FC" w:rsidRPr="00D72797">
              <w:rPr>
                <w:rFonts w:ascii="Liberation Serif" w:hAnsi="Liberation Serif" w:cs="Times New Roman"/>
                <w:sz w:val="24"/>
                <w:szCs w:val="24"/>
              </w:rPr>
              <w:t>решение о предоставлении разрешения на право вырубки, пересадки, реконструкции зеленых насаждений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DC26FB" w:rsidRPr="00D72797" w:rsidRDefault="00A26FCC" w:rsidP="0002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2) </w:t>
            </w:r>
            <w:r w:rsidR="005429FC" w:rsidRPr="00D72797">
              <w:rPr>
                <w:rFonts w:ascii="Liberation Serif" w:hAnsi="Liberation Serif" w:cs="Times New Roman"/>
                <w:sz w:val="24"/>
                <w:szCs w:val="24"/>
              </w:rPr>
              <w:t>отказ в предоставлении разрешения на право вырубки, пересадки, реконструкции зеленых насаждений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F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F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весь проект документа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4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</w:t>
            </w: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Федерации, Правительства Российской Федерации, Губернатора Свердловской области, Правительства Свердловской области: </w:t>
            </w:r>
            <w:r w:rsidR="00BA20C4"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806C35" w:rsidRPr="00D72797" w:rsidRDefault="00806C35" w:rsidP="0080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31A0A" w:rsidRPr="00D72797" w:rsidRDefault="00806C35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731A0A" w:rsidRPr="00D72797">
              <w:rPr>
                <w:rFonts w:ascii="Liberation Serif" w:hAnsi="Liberation Serif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31A0A" w:rsidRPr="00D72797" w:rsidRDefault="00731A0A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EE1644" w:rsidRPr="00D72797">
              <w:rPr>
                <w:rFonts w:ascii="Liberation Serif" w:hAnsi="Liberation Serif" w:cs="Times New Roman"/>
                <w:sz w:val="24"/>
                <w:szCs w:val="24"/>
              </w:rPr>
              <w:t>Градостроительный кодекс Российской Федерации</w:t>
            </w:r>
            <w:r w:rsidR="00AA4F88" w:rsidRPr="00D72797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E1644" w:rsidRPr="00D72797" w:rsidRDefault="00EE1644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- Лесной кодекс Российской Федерации;</w:t>
            </w:r>
          </w:p>
          <w:p w:rsidR="00DC26FB" w:rsidRPr="00D72797" w:rsidRDefault="00806C35" w:rsidP="0073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E41776" w:rsidRPr="00E41776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C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9F0137" w:rsidRPr="00D72797" w:rsidRDefault="00806C35" w:rsidP="009F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проекта постановления администрации городского округа </w:t>
            </w:r>
            <w:r w:rsidR="00E41776">
              <w:rPr>
                <w:rFonts w:ascii="Liberation Serif" w:hAnsi="Liberation Serif" w:cs="Times New Roman"/>
                <w:sz w:val="24"/>
                <w:szCs w:val="24"/>
              </w:rPr>
              <w:t xml:space="preserve">Заречный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2F0860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87146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по предоставлению муниципальной услуги </w:t>
            </w:r>
            <w:r w:rsidR="00871467" w:rsidRPr="00D72797">
              <w:rPr>
                <w:rFonts w:ascii="Liberation Serif" w:hAnsi="Liberation Serif"/>
                <w:sz w:val="24"/>
                <w:szCs w:val="24"/>
              </w:rPr>
              <w:t>«Выдача разрешений на право вырубки зеленых насаждений»</w:t>
            </w:r>
            <w:r w:rsidR="003C5D9D" w:rsidRPr="00D727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будет соответствовать требованиям Градостроительного</w:t>
            </w:r>
            <w:r w:rsidR="0087146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, Земельного, </w:t>
            </w:r>
            <w:r w:rsidR="00BA2F59" w:rsidRPr="00D72797">
              <w:rPr>
                <w:rFonts w:ascii="Liberation Serif" w:hAnsi="Liberation Serif" w:cs="Times New Roman"/>
                <w:sz w:val="24"/>
                <w:szCs w:val="24"/>
              </w:rPr>
              <w:t>Лесного кодексов</w:t>
            </w:r>
            <w:r w:rsidR="0087146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Российской Федерации. </w:t>
            </w:r>
          </w:p>
          <w:p w:rsidR="00DC26FB" w:rsidRPr="00D72797" w:rsidRDefault="00DC26FB" w:rsidP="009F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7F08B9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C26FB" w:rsidRPr="00D72797" w:rsidTr="002E39A4"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9.1.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Группа участников отношений:</w:t>
            </w:r>
          </w:p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9.1.1.</w:t>
            </w:r>
            <w:r w:rsidR="007F08B9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7F08B9" w:rsidRPr="002E39A4">
              <w:rPr>
                <w:rFonts w:ascii="Liberation Serif" w:hAnsi="Liberation Serif" w:cs="Times New Roman"/>
                <w:sz w:val="24"/>
                <w:szCs w:val="24"/>
              </w:rPr>
              <w:t>дминистрация городского округа</w:t>
            </w:r>
            <w:r w:rsidR="00E41776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Заречный</w:t>
            </w:r>
            <w:r w:rsidR="00B57AD8" w:rsidRPr="002E39A4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7F08B9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9.1.2.</w:t>
            </w:r>
            <w:r w:rsidR="007F08B9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Индивидуальные предприниматели,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>использующие земельные участки, находящиеся в муниципальной собственности, земельные участки (земли), государственная собственность на которые не разграничена на территории городского округа Заречный;</w:t>
            </w:r>
          </w:p>
          <w:p w:rsidR="00DC26FB" w:rsidRPr="00E41776" w:rsidRDefault="00B57AD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9.1.3.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Юридические лица</w:t>
            </w:r>
            <w:r w:rsidR="003C1DA3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>использующие земельные участки, находящиеся в муниципальной собственности, земельные участки (земли), государственная собственность на которые не разграничена на территории городского округа Заречный;</w:t>
            </w:r>
          </w:p>
          <w:p w:rsidR="002F0860" w:rsidRPr="00E41776" w:rsidRDefault="002F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9.1.4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. Физические лица,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использующие земельные участки, находящиеся в муниципальной собственности, земельные участки (земли), государственная собственность на которые не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разграничена на террит</w:t>
            </w:r>
            <w:r w:rsidR="002E39A4">
              <w:rPr>
                <w:rFonts w:ascii="Liberation Serif" w:hAnsi="Liberation Serif" w:cs="Times New Roman"/>
                <w:sz w:val="24"/>
                <w:szCs w:val="24"/>
              </w:rPr>
              <w:t>ории городского округа Заречный</w:t>
            </w:r>
            <w:r w:rsidR="00AE01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9.2.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Оценка количества участников отношений:</w:t>
            </w:r>
          </w:p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>На стадии разработки акта:</w:t>
            </w:r>
          </w:p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9.2.1.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 городского округа </w:t>
            </w:r>
            <w:r w:rsidR="00E41776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Заречный 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>- 1</w:t>
            </w:r>
          </w:p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9.3.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После введения предлагаемого регулирования:</w:t>
            </w:r>
          </w:p>
          <w:p w:rsidR="00DC26FB" w:rsidRPr="002E39A4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9.3.1.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 городского округа </w:t>
            </w:r>
            <w:r w:rsidR="00E41776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Заречный 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>- 1</w:t>
            </w:r>
          </w:p>
          <w:p w:rsidR="00F64860" w:rsidRPr="002E39A4" w:rsidRDefault="00DC26FB" w:rsidP="00F6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9.3.2.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Индивидуальные предприниматели,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использующие земельные участки, находящиеся в муниципальной собственности, земельные участки (земли), государственная собственность на которые не разграничена на территории городского округа Заречный </w:t>
            </w:r>
            <w:r w:rsidR="00F64860" w:rsidRPr="002E39A4">
              <w:rPr>
                <w:rFonts w:ascii="Liberation Serif" w:hAnsi="Liberation Serif" w:cs="Times New Roman"/>
                <w:sz w:val="24"/>
                <w:szCs w:val="24"/>
              </w:rPr>
              <w:t>– количественная оценка отсутствует;</w:t>
            </w:r>
          </w:p>
          <w:p w:rsidR="00DC26FB" w:rsidRPr="002E39A4" w:rsidRDefault="00F6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>9.3.3.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 Юридические лица</w:t>
            </w:r>
            <w:r w:rsidR="003C1DA3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использующие земельные участки, находящиеся в муниципальной собственности, земельные участки (земли), государственная собственность на которые не разграничена на территории городского округа Заречный 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>- количественная оценка отсутствует.</w:t>
            </w:r>
          </w:p>
          <w:p w:rsidR="00D70DFC" w:rsidRPr="00E41776" w:rsidRDefault="00D70DFC" w:rsidP="002E39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2E39A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9.3.4. 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. Физические лица, </w:t>
            </w:r>
            <w:r w:rsidR="002E39A4" w:rsidRPr="002E39A4">
              <w:rPr>
                <w:rFonts w:ascii="Liberation Serif" w:hAnsi="Liberation Serif" w:cs="Times New Roman"/>
                <w:sz w:val="24"/>
                <w:szCs w:val="24"/>
              </w:rPr>
              <w:t xml:space="preserve">использующие земельные участки, находящиеся в муниципальной собственности, земельные участки (земли), государственная собственность на которые не разграничена на территории городского округа Заречный </w:t>
            </w:r>
            <w:r w:rsidRPr="002E39A4">
              <w:rPr>
                <w:rFonts w:ascii="Liberation Serif" w:hAnsi="Liberation Serif" w:cs="Times New Roman"/>
                <w:sz w:val="24"/>
                <w:szCs w:val="24"/>
              </w:rPr>
              <w:t>– количественная оценка отсутствует.</w:t>
            </w:r>
          </w:p>
        </w:tc>
      </w:tr>
      <w:tr w:rsidR="00DC26FB" w:rsidRPr="00D72797" w:rsidTr="0099498D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2E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9.4. Источники данных: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9025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оценка отдела </w:t>
            </w:r>
            <w:r w:rsidR="002E37DD" w:rsidRPr="00D72797">
              <w:rPr>
                <w:rFonts w:ascii="Liberation Serif" w:hAnsi="Liberation Serif" w:cs="Times New Roman"/>
                <w:sz w:val="24"/>
                <w:szCs w:val="24"/>
              </w:rPr>
              <w:t>архитектуры</w:t>
            </w:r>
            <w:r w:rsidR="00D9025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администрации Невьянского городского округа.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C26FB" w:rsidRPr="00D72797" w:rsidTr="005D2016"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10.4. Степень контроля рисков:</w:t>
            </w:r>
          </w:p>
        </w:tc>
      </w:tr>
      <w:tr w:rsidR="00DC26FB" w:rsidRPr="00D72797" w:rsidTr="005D2016"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9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F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F14FB" w:rsidP="002E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5D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отсутствуют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C26FB" w:rsidRPr="00D72797" w:rsidTr="00420EB2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11.2. Сроки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11.5. Источник финансирования</w:t>
            </w:r>
          </w:p>
        </w:tc>
      </w:tr>
      <w:tr w:rsidR="00DC26FB" w:rsidRPr="00D72797" w:rsidTr="00420EB2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5D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Мероприятия по доведению информации до участников отношений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511E67" w:rsidP="00635E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В течении 3 дней после принятия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5D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Вступление в силу нормативного акта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2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42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DC26FB" w:rsidRPr="00D72797" w:rsidTr="009949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B" w:rsidRPr="00D72797" w:rsidRDefault="00DC26FB" w:rsidP="002D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2D7C54" w:rsidRPr="00D72797" w:rsidRDefault="002D7C54" w:rsidP="002D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Принятие проекта постановления:</w:t>
            </w:r>
          </w:p>
          <w:p w:rsidR="002D7C54" w:rsidRPr="00D72797" w:rsidRDefault="00864774" w:rsidP="00E4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проекта акта постановления администрации городского округа </w:t>
            </w:r>
            <w:r w:rsidR="00E41776">
              <w:rPr>
                <w:rFonts w:ascii="Liberation Serif" w:hAnsi="Liberation Serif" w:cs="Times New Roman"/>
                <w:sz w:val="24"/>
                <w:szCs w:val="24"/>
              </w:rPr>
              <w:t xml:space="preserve">Заречный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D70DFC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административного </w:t>
            </w:r>
            <w:r w:rsidR="00DE1C1D" w:rsidRPr="00D72797">
              <w:rPr>
                <w:rFonts w:ascii="Liberation Serif" w:hAnsi="Liberation Serif"/>
                <w:sz w:val="24"/>
                <w:szCs w:val="24"/>
              </w:rPr>
              <w:t>«</w:t>
            </w:r>
            <w:r w:rsidR="00BA2F59" w:rsidRPr="00D72797">
              <w:rPr>
                <w:rFonts w:ascii="Liberation Serif" w:hAnsi="Liberation Serif" w:cs="Liberation Serif"/>
                <w:bCs/>
                <w:sz w:val="24"/>
                <w:szCs w:val="24"/>
              </w:rPr>
              <w:t>«Выдача разрешений на право вырубки зеленых насаждений»</w:t>
            </w:r>
            <w:r w:rsidR="003647F5" w:rsidRPr="00D727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72797">
              <w:rPr>
                <w:rFonts w:ascii="Liberation Serif" w:hAnsi="Liberation Serif" w:cs="Times New Roman"/>
                <w:sz w:val="24"/>
                <w:szCs w:val="24"/>
              </w:rPr>
              <w:t>будет соответствовать требованиям Градостроительног</w:t>
            </w:r>
            <w:r w:rsidR="002C7113" w:rsidRPr="00D72797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A2F59" w:rsidRPr="00D72797">
              <w:rPr>
                <w:rFonts w:ascii="Liberation Serif" w:hAnsi="Liberation Serif" w:cs="Times New Roman"/>
                <w:sz w:val="24"/>
                <w:szCs w:val="24"/>
              </w:rPr>
              <w:t>, Земельного, Лесного кодексов</w:t>
            </w:r>
            <w:r w:rsidR="002C7113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Федерации, эффективность работы должностных лиц в рамках межведомственного взаимодействия, </w:t>
            </w:r>
            <w:r w:rsidR="009C7C4D" w:rsidRPr="00D72797">
              <w:rPr>
                <w:rFonts w:ascii="Liberation Serif" w:hAnsi="Liberation Serif" w:cs="Times New Roman"/>
                <w:sz w:val="24"/>
                <w:szCs w:val="24"/>
              </w:rPr>
              <w:t>реализация прав граждан, повышения качества предоставления и доступности муниципальной услуги, создания комфортных условий для участников отношений, возни</w:t>
            </w:r>
            <w:r w:rsidR="002526B7" w:rsidRPr="00D72797">
              <w:rPr>
                <w:rFonts w:ascii="Liberation Serif" w:hAnsi="Liberation Serif" w:cs="Times New Roman"/>
                <w:sz w:val="24"/>
                <w:szCs w:val="24"/>
              </w:rPr>
              <w:t>кающих в процессе предоставлени</w:t>
            </w:r>
            <w:r w:rsidR="009C7C4D" w:rsidRPr="00D72797">
              <w:rPr>
                <w:rFonts w:ascii="Liberation Serif" w:hAnsi="Liberation Serif" w:cs="Times New Roman"/>
                <w:sz w:val="24"/>
                <w:szCs w:val="24"/>
              </w:rPr>
              <w:t>я муниципальной</w:t>
            </w:r>
            <w:r w:rsidR="002526B7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услуги, определяет сроки и последовательность административных процедур и административных действий.</w:t>
            </w:r>
            <w:r w:rsidR="009C7C4D" w:rsidRPr="00D7279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</w:tbl>
    <w:p w:rsidR="00DC26FB" w:rsidRPr="00D72797" w:rsidRDefault="00DC26FB" w:rsidP="00DC26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9497C" w:rsidRPr="00D72797" w:rsidRDefault="0089497C" w:rsidP="003312F5">
      <w:pPr>
        <w:spacing w:after="0" w:line="240" w:lineRule="auto"/>
        <w:ind w:left="425"/>
        <w:rPr>
          <w:rFonts w:ascii="Liberation Serif" w:hAnsi="Liberation Serif" w:cs="Times New Roman"/>
          <w:b/>
          <w:sz w:val="24"/>
          <w:szCs w:val="24"/>
        </w:rPr>
      </w:pPr>
    </w:p>
    <w:p w:rsidR="001E3E55" w:rsidRPr="00AE0164" w:rsidRDefault="001E3E55" w:rsidP="001E3E55">
      <w:pPr>
        <w:spacing w:after="0" w:line="240" w:lineRule="auto"/>
        <w:ind w:left="425"/>
        <w:rPr>
          <w:rFonts w:ascii="Liberation Serif" w:hAnsi="Liberation Serif" w:cs="Times New Roman"/>
          <w:sz w:val="24"/>
          <w:szCs w:val="24"/>
        </w:rPr>
      </w:pPr>
      <w:r w:rsidRPr="00AE0164"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:rsidR="001E3E55" w:rsidRPr="00AE0164" w:rsidRDefault="001E3E55" w:rsidP="001E3E55">
      <w:pPr>
        <w:spacing w:after="0" w:line="240" w:lineRule="auto"/>
        <w:ind w:left="425"/>
        <w:rPr>
          <w:rFonts w:ascii="Liberation Serif" w:hAnsi="Liberation Serif" w:cs="Times New Roman"/>
          <w:sz w:val="24"/>
          <w:szCs w:val="24"/>
        </w:rPr>
      </w:pPr>
      <w:r w:rsidRPr="00AE0164">
        <w:rPr>
          <w:rFonts w:ascii="Liberation Serif" w:hAnsi="Liberation Serif" w:cs="Times New Roman"/>
          <w:sz w:val="24"/>
          <w:szCs w:val="24"/>
        </w:rPr>
        <w:t xml:space="preserve">городского округа по капитальному </w:t>
      </w:r>
    </w:p>
    <w:p w:rsidR="001E3E55" w:rsidRPr="00AE0164" w:rsidRDefault="001E3E55" w:rsidP="001E3E55">
      <w:pPr>
        <w:spacing w:after="0" w:line="240" w:lineRule="auto"/>
        <w:ind w:left="425"/>
        <w:rPr>
          <w:rFonts w:ascii="Liberation Serif" w:hAnsi="Liberation Serif" w:cs="Times New Roman"/>
          <w:sz w:val="24"/>
          <w:szCs w:val="24"/>
        </w:rPr>
      </w:pPr>
      <w:r w:rsidRPr="00AE0164">
        <w:rPr>
          <w:rFonts w:ascii="Liberation Serif" w:hAnsi="Liberation Serif" w:cs="Times New Roman"/>
          <w:sz w:val="24"/>
          <w:szCs w:val="24"/>
        </w:rPr>
        <w:t xml:space="preserve">строительству Р.Р. </w:t>
      </w:r>
      <w:proofErr w:type="spellStart"/>
      <w:r w:rsidRPr="00AE0164">
        <w:rPr>
          <w:rFonts w:ascii="Liberation Serif" w:hAnsi="Liberation Serif" w:cs="Times New Roman"/>
          <w:sz w:val="24"/>
          <w:szCs w:val="24"/>
        </w:rPr>
        <w:t>Мингалимов</w:t>
      </w:r>
      <w:proofErr w:type="spellEnd"/>
      <w:r w:rsidRPr="00AE016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E3E55" w:rsidRPr="00AE0164" w:rsidRDefault="001E3E55" w:rsidP="001E3E55">
      <w:pPr>
        <w:spacing w:after="0" w:line="240" w:lineRule="auto"/>
        <w:ind w:left="425"/>
        <w:rPr>
          <w:rFonts w:ascii="Liberation Serif" w:hAnsi="Liberation Serif" w:cs="Times New Roman"/>
          <w:b/>
          <w:sz w:val="20"/>
          <w:szCs w:val="20"/>
        </w:rPr>
      </w:pPr>
      <w:r w:rsidRPr="00AE0164">
        <w:rPr>
          <w:rFonts w:ascii="Liberation Serif" w:hAnsi="Liberation Serif" w:cs="Times New Roman"/>
          <w:b/>
          <w:sz w:val="20"/>
          <w:szCs w:val="20"/>
        </w:rPr>
        <w:t>_________________________</w:t>
      </w:r>
      <w:r w:rsidRPr="00AE0164">
        <w:rPr>
          <w:rFonts w:ascii="Liberation Serif" w:hAnsi="Liberation Serif" w:cs="Times New Roman"/>
          <w:b/>
          <w:sz w:val="20"/>
          <w:szCs w:val="20"/>
        </w:rPr>
        <w:tab/>
        <w:t xml:space="preserve">                       _____________</w:t>
      </w:r>
      <w:r w:rsidRPr="00AE0164">
        <w:rPr>
          <w:rFonts w:ascii="Liberation Serif" w:hAnsi="Liberation Serif" w:cs="Times New Roman"/>
          <w:b/>
          <w:sz w:val="20"/>
          <w:szCs w:val="20"/>
        </w:rPr>
        <w:tab/>
        <w:t xml:space="preserve">           ____________</w:t>
      </w:r>
    </w:p>
    <w:p w:rsidR="00D6614B" w:rsidRPr="00AE0164" w:rsidRDefault="001E3E55" w:rsidP="001E3E55">
      <w:pPr>
        <w:spacing w:after="0" w:line="240" w:lineRule="auto"/>
        <w:ind w:left="425"/>
        <w:rPr>
          <w:rFonts w:ascii="Liberation Serif" w:hAnsi="Liberation Serif" w:cs="Times New Roman"/>
          <w:sz w:val="20"/>
          <w:szCs w:val="20"/>
        </w:rPr>
      </w:pPr>
      <w:r w:rsidRPr="00AE0164">
        <w:rPr>
          <w:rFonts w:ascii="Liberation Serif" w:hAnsi="Liberation Serif" w:cs="Times New Roman"/>
          <w:b/>
          <w:sz w:val="20"/>
          <w:szCs w:val="20"/>
        </w:rPr>
        <w:tab/>
      </w:r>
      <w:r w:rsidRPr="00AE0164">
        <w:rPr>
          <w:rFonts w:ascii="Liberation Serif" w:hAnsi="Liberation Serif" w:cs="Times New Roman"/>
          <w:sz w:val="20"/>
          <w:szCs w:val="20"/>
        </w:rPr>
        <w:t xml:space="preserve">(инициалы, </w:t>
      </w:r>
      <w:proofErr w:type="gramStart"/>
      <w:r w:rsidRPr="00AE0164">
        <w:rPr>
          <w:rFonts w:ascii="Liberation Serif" w:hAnsi="Liberation Serif" w:cs="Times New Roman"/>
          <w:sz w:val="20"/>
          <w:szCs w:val="20"/>
        </w:rPr>
        <w:t xml:space="preserve">фамилия)   </w:t>
      </w:r>
      <w:proofErr w:type="gramEnd"/>
      <w:r w:rsidRPr="00AE0164">
        <w:rPr>
          <w:rFonts w:ascii="Liberation Serif" w:hAnsi="Liberation Serif" w:cs="Times New Roman"/>
          <w:sz w:val="20"/>
          <w:szCs w:val="20"/>
        </w:rPr>
        <w:t xml:space="preserve">                                                  Дата</w:t>
      </w:r>
      <w:r w:rsidRPr="00AE0164">
        <w:rPr>
          <w:rFonts w:ascii="Liberation Serif" w:hAnsi="Liberation Serif" w:cs="Times New Roman"/>
          <w:sz w:val="20"/>
          <w:szCs w:val="20"/>
        </w:rPr>
        <w:tab/>
        <w:t xml:space="preserve">                              Подпись</w:t>
      </w:r>
    </w:p>
    <w:sectPr w:rsidR="00D6614B" w:rsidRPr="00AE0164" w:rsidSect="00AA4F8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B"/>
    <w:rsid w:val="00003D24"/>
    <w:rsid w:val="00023C1E"/>
    <w:rsid w:val="0002413B"/>
    <w:rsid w:val="0003450C"/>
    <w:rsid w:val="000A7E9C"/>
    <w:rsid w:val="000B5953"/>
    <w:rsid w:val="000F76F4"/>
    <w:rsid w:val="00123561"/>
    <w:rsid w:val="00134528"/>
    <w:rsid w:val="00150142"/>
    <w:rsid w:val="001D1723"/>
    <w:rsid w:val="001E3E55"/>
    <w:rsid w:val="00205E6C"/>
    <w:rsid w:val="002150A5"/>
    <w:rsid w:val="002526B7"/>
    <w:rsid w:val="00252B91"/>
    <w:rsid w:val="002C25A8"/>
    <w:rsid w:val="002C7113"/>
    <w:rsid w:val="002D7C54"/>
    <w:rsid w:val="002E37DD"/>
    <w:rsid w:val="002E39A4"/>
    <w:rsid w:val="002F0860"/>
    <w:rsid w:val="003312F5"/>
    <w:rsid w:val="0033447B"/>
    <w:rsid w:val="003647F5"/>
    <w:rsid w:val="0038485A"/>
    <w:rsid w:val="003C1DA3"/>
    <w:rsid w:val="003C5D9D"/>
    <w:rsid w:val="003F43D7"/>
    <w:rsid w:val="004034C0"/>
    <w:rsid w:val="00420EB2"/>
    <w:rsid w:val="004800E5"/>
    <w:rsid w:val="004F14FB"/>
    <w:rsid w:val="00511E67"/>
    <w:rsid w:val="005144B4"/>
    <w:rsid w:val="005429FC"/>
    <w:rsid w:val="0054381D"/>
    <w:rsid w:val="00583029"/>
    <w:rsid w:val="005D2016"/>
    <w:rsid w:val="006261E1"/>
    <w:rsid w:val="00635E8F"/>
    <w:rsid w:val="00651A9D"/>
    <w:rsid w:val="006527E5"/>
    <w:rsid w:val="0065635F"/>
    <w:rsid w:val="006779AE"/>
    <w:rsid w:val="006B5E8C"/>
    <w:rsid w:val="006D75C2"/>
    <w:rsid w:val="006F75A2"/>
    <w:rsid w:val="00705142"/>
    <w:rsid w:val="00731A0A"/>
    <w:rsid w:val="007714A6"/>
    <w:rsid w:val="007C0BE5"/>
    <w:rsid w:val="007F08B9"/>
    <w:rsid w:val="00806C35"/>
    <w:rsid w:val="008177A2"/>
    <w:rsid w:val="00864774"/>
    <w:rsid w:val="00871467"/>
    <w:rsid w:val="0089497C"/>
    <w:rsid w:val="008B068F"/>
    <w:rsid w:val="009735AE"/>
    <w:rsid w:val="0099498D"/>
    <w:rsid w:val="009C7C4D"/>
    <w:rsid w:val="009F0137"/>
    <w:rsid w:val="00A26FCC"/>
    <w:rsid w:val="00A341E2"/>
    <w:rsid w:val="00AA4F88"/>
    <w:rsid w:val="00AC481A"/>
    <w:rsid w:val="00AC5053"/>
    <w:rsid w:val="00AD45B6"/>
    <w:rsid w:val="00AE0164"/>
    <w:rsid w:val="00AE5928"/>
    <w:rsid w:val="00B06C6B"/>
    <w:rsid w:val="00B21E06"/>
    <w:rsid w:val="00B4083E"/>
    <w:rsid w:val="00B57AD8"/>
    <w:rsid w:val="00B6436D"/>
    <w:rsid w:val="00BA20C4"/>
    <w:rsid w:val="00BA2F59"/>
    <w:rsid w:val="00BB07E8"/>
    <w:rsid w:val="00BD3180"/>
    <w:rsid w:val="00C207D8"/>
    <w:rsid w:val="00C353D3"/>
    <w:rsid w:val="00C54C20"/>
    <w:rsid w:val="00C72AD3"/>
    <w:rsid w:val="00C74720"/>
    <w:rsid w:val="00CC3F71"/>
    <w:rsid w:val="00D6614B"/>
    <w:rsid w:val="00D70DFC"/>
    <w:rsid w:val="00D72797"/>
    <w:rsid w:val="00D90257"/>
    <w:rsid w:val="00DC26FB"/>
    <w:rsid w:val="00DE1C1D"/>
    <w:rsid w:val="00DE5675"/>
    <w:rsid w:val="00E41776"/>
    <w:rsid w:val="00E41FA2"/>
    <w:rsid w:val="00E6374C"/>
    <w:rsid w:val="00EA41AB"/>
    <w:rsid w:val="00ED08CF"/>
    <w:rsid w:val="00EE1644"/>
    <w:rsid w:val="00F64860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21EC-65CE-4EFF-AAF8-8EB7309D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20245D8E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Ольга Костромина</cp:lastModifiedBy>
  <cp:revision>2</cp:revision>
  <cp:lastPrinted>2022-10-07T11:00:00Z</cp:lastPrinted>
  <dcterms:created xsi:type="dcterms:W3CDTF">2022-12-06T03:58:00Z</dcterms:created>
  <dcterms:modified xsi:type="dcterms:W3CDTF">2022-12-06T03:58:00Z</dcterms:modified>
</cp:coreProperties>
</file>