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161" w:type="dxa"/>
        <w:tblLook w:val="04A0" w:firstRow="1" w:lastRow="0" w:firstColumn="1" w:lastColumn="0" w:noHBand="0" w:noVBand="1"/>
      </w:tblPr>
      <w:tblGrid>
        <w:gridCol w:w="11161"/>
      </w:tblGrid>
      <w:tr w:rsidR="00592505" w:rsidTr="00592505">
        <w:trPr>
          <w:trHeight w:val="15668"/>
        </w:trPr>
        <w:tc>
          <w:tcPr>
            <w:tcW w:w="11161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592505" w:rsidRPr="00592505" w:rsidRDefault="00592505" w:rsidP="008B6A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6D928E" wp14:editId="019C346C">
                  <wp:extent cx="2400300" cy="2171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171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B6A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925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Безопасная рыбалка:</w:t>
            </w:r>
            <w:r w:rsidRPr="0059250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93B6C0" wp14:editId="1DD6C157">
                  <wp:extent cx="2752725" cy="2113280"/>
                  <wp:effectExtent l="0" t="0" r="9525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113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2505" w:rsidRPr="00592505" w:rsidRDefault="00592505" w:rsidP="008B6A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5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не погибнуть от отравления угарным газом</w:t>
            </w:r>
          </w:p>
          <w:p w:rsidR="00592505" w:rsidRPr="00592505" w:rsidRDefault="00592505" w:rsidP="00592505">
            <w:pPr>
              <w:ind w:left="280" w:right="31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505">
              <w:rPr>
                <w:rFonts w:ascii="Times New Roman" w:hAnsi="Times New Roman" w:cs="Times New Roman"/>
                <w:sz w:val="28"/>
                <w:szCs w:val="28"/>
              </w:rPr>
              <w:t>С наступлением зимы на территории России резко возрастает число трагедий с участием рыбаков и любителей зимних развлечений. Люди погибают от отравления угарным газом в результате использования газовой горелки. Их используют для обогрева палаток, но именно такие приспособления становятся причинами удуший. С началом 2019 года на Белоярском водохранилище от отравления угарным газом погибло 4 человека.</w:t>
            </w:r>
          </w:p>
          <w:p w:rsidR="00592505" w:rsidRPr="00592505" w:rsidRDefault="00592505" w:rsidP="00592505">
            <w:pPr>
              <w:ind w:left="280" w:right="31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505">
              <w:rPr>
                <w:rFonts w:ascii="Times New Roman" w:hAnsi="Times New Roman" w:cs="Times New Roman"/>
                <w:sz w:val="28"/>
                <w:szCs w:val="28"/>
              </w:rPr>
              <w:t>- Зачастую рыбаки устанавливают палатку и обустраивают место отдыха, подсоединяя к газовому баллону горелку. После чего, пренебрегая техникой безопасности, люди ложатся спать, закупоривая тепловой контур и не оставляя шансов для вентиляции. К сожалению, когда обнаруживаются тела, газовые баллоны оказываются использованными полностью, — сообщают в экстренных службах.</w:t>
            </w:r>
          </w:p>
          <w:p w:rsidR="00592505" w:rsidRPr="00592505" w:rsidRDefault="00592505" w:rsidP="00592505">
            <w:pPr>
              <w:ind w:left="280" w:righ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5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Из-за чего наступает смерть?</w:t>
            </w:r>
          </w:p>
          <w:p w:rsidR="00592505" w:rsidRPr="00592505" w:rsidRDefault="00592505" w:rsidP="00592505">
            <w:pPr>
              <w:ind w:left="280" w:right="31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505">
              <w:rPr>
                <w:rFonts w:ascii="Times New Roman" w:hAnsi="Times New Roman" w:cs="Times New Roman"/>
                <w:sz w:val="28"/>
                <w:szCs w:val="28"/>
              </w:rPr>
              <w:t>С наступлением сезона зимней рыбалки спасатели настоятельно рекомендуют рыбакам проветривать палатки, а во время ночевки и вовсе выключать газовую горелку. Ведь умереть от отравления газом, не имеющим запаха, можно уже после нескольких вдохов!</w:t>
            </w:r>
          </w:p>
          <w:p w:rsidR="00592505" w:rsidRPr="00592505" w:rsidRDefault="00592505" w:rsidP="00592505">
            <w:pPr>
              <w:ind w:left="280" w:right="31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505">
              <w:rPr>
                <w:rFonts w:ascii="Times New Roman" w:hAnsi="Times New Roman" w:cs="Times New Roman"/>
                <w:sz w:val="28"/>
                <w:szCs w:val="28"/>
              </w:rPr>
              <w:t>Каким бы ни был газовый обогреватель – керамическим, конвекционным, инфракрасным, он выделяет продукты горения. Если запустить такую горелку в закрытой палатке и заснуть, шансов проснуться будет очень немного. Даже с вентиляцией и размещением на высоте от 25 см от пола, как рекомендуют производители. Целый день сидеть рыбачить с газовым обогревателем в палатке тоже опасно – угорите, потеряете сознание, даже сами не заметите. А если еще водку пить, то гарантированно.</w:t>
            </w:r>
          </w:p>
          <w:p w:rsidR="00592505" w:rsidRDefault="00592505" w:rsidP="00592505">
            <w:pPr>
              <w:ind w:left="280" w:right="31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505">
              <w:rPr>
                <w:rFonts w:ascii="Times New Roman" w:hAnsi="Times New Roman" w:cs="Times New Roman"/>
                <w:sz w:val="28"/>
                <w:szCs w:val="28"/>
              </w:rPr>
              <w:t>При этом, если пользоваться этим девайсом правильно, он вполне безопасен. Как это сделать? Ну вот, пришли вы на лед, хотите порыбачить. Поставили палатку, запустили на 2-3 минуты обогреватель, она прогрелась, выключили. Тепла хватит на то, чтобы размотать голыми руками снасти и согреться после перехода. Посидели, согрелись, проветрили – снова включили через какое-то время.</w:t>
            </w:r>
          </w:p>
          <w:p w:rsidR="00592505" w:rsidRDefault="00592505" w:rsidP="00592505">
            <w:pPr>
              <w:ind w:left="280" w:right="31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05" w:rsidRDefault="00592505" w:rsidP="008B6A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05" w:rsidRDefault="00592505" w:rsidP="00592505">
            <w:pPr>
              <w:ind w:firstLine="709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ГО Заречный «Управление ГО и ЧС»</w:t>
            </w:r>
          </w:p>
        </w:tc>
      </w:tr>
    </w:tbl>
    <w:p w:rsidR="00B74C65" w:rsidRDefault="00592505">
      <w:bookmarkStart w:id="0" w:name="_GoBack"/>
      <w:bookmarkEnd w:id="0"/>
    </w:p>
    <w:sectPr w:rsidR="00B74C65" w:rsidSect="00592505">
      <w:pgSz w:w="11906" w:h="16838"/>
      <w:pgMar w:top="244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75"/>
    <w:rsid w:val="001F1BB0"/>
    <w:rsid w:val="00592505"/>
    <w:rsid w:val="005F3FBE"/>
    <w:rsid w:val="008B6A75"/>
    <w:rsid w:val="00CC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50E61-E2EB-4553-9A91-F346071D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3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48DF6-1174-4136-BE2F-6262B6E3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2019-01-30T10:49:00Z</cp:lastPrinted>
  <dcterms:created xsi:type="dcterms:W3CDTF">2019-01-31T06:01:00Z</dcterms:created>
  <dcterms:modified xsi:type="dcterms:W3CDTF">2019-01-31T06:01:00Z</dcterms:modified>
</cp:coreProperties>
</file>