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5A49A9" w:rsidRDefault="00DE1212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24"/>
          <w:szCs w:val="24"/>
          <w:lang w:eastAsia="ru-RU"/>
        </w:rPr>
      </w:pPr>
      <w:r w:rsidRPr="005A49A9">
        <w:rPr>
          <w:rFonts w:ascii="Liberation Serif" w:hAnsi="Liberation Seri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8" o:title=""/>
          </v:shape>
        </w:pict>
      </w:r>
      <w:bookmarkStart w:id="0" w:name="_GoBack"/>
      <w:bookmarkEnd w:id="0"/>
    </w:p>
    <w:p w:rsidR="00502EAD" w:rsidRPr="005A49A9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proofErr w:type="gramStart"/>
      <w:r w:rsidRPr="005A49A9">
        <w:rPr>
          <w:rFonts w:ascii="Liberation Serif" w:hAnsi="Liberation Serif"/>
          <w:caps/>
          <w:sz w:val="24"/>
          <w:szCs w:val="24"/>
          <w:lang w:eastAsia="ru-RU"/>
        </w:rPr>
        <w:t>администрация  Городского</w:t>
      </w:r>
      <w:proofErr w:type="gramEnd"/>
      <w:r w:rsidRPr="005A49A9">
        <w:rPr>
          <w:rFonts w:ascii="Liberation Serif" w:hAnsi="Liberation Serif"/>
          <w:caps/>
          <w:sz w:val="24"/>
          <w:szCs w:val="24"/>
          <w:lang w:eastAsia="ru-RU"/>
        </w:rPr>
        <w:t xml:space="preserve">  округа  Заречный</w:t>
      </w:r>
    </w:p>
    <w:p w:rsidR="00502EAD" w:rsidRPr="005A49A9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24"/>
          <w:szCs w:val="24"/>
          <w:lang w:eastAsia="ru-RU"/>
        </w:rPr>
      </w:pPr>
      <w:r w:rsidRPr="005A49A9">
        <w:rPr>
          <w:rFonts w:ascii="Liberation Serif" w:hAnsi="Liberation Serif"/>
          <w:b/>
          <w:caps/>
          <w:sz w:val="24"/>
          <w:szCs w:val="24"/>
          <w:lang w:eastAsia="ru-RU"/>
        </w:rPr>
        <w:t>п о с т а н о в л е н и е</w:t>
      </w:r>
    </w:p>
    <w:p w:rsidR="00067781" w:rsidRPr="005A49A9" w:rsidRDefault="00067781" w:rsidP="00067781">
      <w:pPr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D995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2DB3" w:rsidRPr="005A49A9" w:rsidRDefault="00CF6CCF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  <w:bookmarkStart w:id="1" w:name="_Hlk2685790"/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от</w:t>
      </w:r>
      <w:r w:rsidRPr="005A49A9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_%REG_DATE%_</w:t>
      </w:r>
      <w:r w:rsidRPr="005A49A9">
        <w:rPr>
          <w:rFonts w:ascii="Liberation Serif" w:hAnsi="Liberation Serif" w:cs="Liberation Serif"/>
          <w:sz w:val="24"/>
          <w:szCs w:val="24"/>
          <w:lang w:val="en-US" w:eastAsia="ru-RU"/>
        </w:rPr>
        <w:t xml:space="preserve"> № </w:t>
      </w:r>
      <w:r w:rsidRPr="005A49A9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_%REG_NUM%_</w:t>
      </w:r>
      <w:bookmarkEnd w:id="1"/>
    </w:p>
    <w:p w:rsidR="00BD2DB3" w:rsidRPr="005A49A9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</w:p>
    <w:p w:rsidR="00BD2DB3" w:rsidRPr="005A49A9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5A49A9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625433" w:rsidRPr="005A49A9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CF6CCF" w:rsidRPr="005A49A9" w:rsidRDefault="00CF6CCF" w:rsidP="00CF6CCF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5A49A9">
        <w:rPr>
          <w:rFonts w:ascii="Liberation Serif" w:hAnsi="Liberation Serif" w:cs="Liberation Serif"/>
          <w:color w:val="auto"/>
          <w:sz w:val="24"/>
          <w:szCs w:val="24"/>
        </w:rPr>
        <w:t>О внесении изменений в муниципальную программу</w:t>
      </w:r>
    </w:p>
    <w:p w:rsidR="00694E54" w:rsidRPr="005A49A9" w:rsidRDefault="00CF6CCF" w:rsidP="00CF6CCF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4"/>
          <w:szCs w:val="24"/>
          <w:lang w:eastAsia="x-none"/>
        </w:rPr>
      </w:pPr>
      <w:r w:rsidRPr="005A49A9">
        <w:rPr>
          <w:rFonts w:ascii="Liberation Serif" w:hAnsi="Liberation Serif" w:cs="Liberation Serif"/>
          <w:color w:val="auto"/>
          <w:sz w:val="24"/>
          <w:szCs w:val="24"/>
        </w:rPr>
        <w:t>«Цифровая экономика в городском округе Заречный до 2024 года», утвержденную постановлением администрации городского округа Заречный от 24.09.2019 № 940-П</w:t>
      </w:r>
      <w:r w:rsidR="00CF189B" w:rsidRPr="005A49A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926B0" w:rsidRPr="005A49A9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4"/>
          <w:szCs w:val="24"/>
          <w:lang w:eastAsia="x-none"/>
        </w:rPr>
      </w:pPr>
    </w:p>
    <w:p w:rsidR="00625433" w:rsidRPr="005A49A9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4"/>
          <w:szCs w:val="24"/>
        </w:rPr>
      </w:pPr>
    </w:p>
    <w:p w:rsidR="00E60EE2" w:rsidRPr="005A49A9" w:rsidRDefault="006A37CF" w:rsidP="00E6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</w:t>
      </w:r>
      <w:r w:rsidRPr="005A49A9">
        <w:rPr>
          <w:rFonts w:ascii="Liberation Serif" w:hAnsi="Liberation Serif" w:cs="Liberation Serif"/>
          <w:bCs/>
          <w:sz w:val="24"/>
          <w:szCs w:val="24"/>
        </w:rPr>
        <w:t>от 30.06.2022 № 69-Р «О бюджете городского округа Заречный на 2022 год и плановый период 2023-2024 годов» в действующей редакции</w:t>
      </w:r>
      <w:r w:rsidRPr="005A49A9">
        <w:rPr>
          <w:rFonts w:ascii="Liberation Serif" w:hAnsi="Liberation Serif" w:cs="Liberation Serif"/>
          <w:sz w:val="24"/>
          <w:szCs w:val="24"/>
        </w:rPr>
        <w:t xml:space="preserve">, </w:t>
      </w:r>
      <w:r w:rsidRPr="005A49A9"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Заречный от 18.05.2022 № 193-од «О продлении срока реализации муниципальных программ городского округа Заречный» </w:t>
      </w:r>
      <w:r w:rsidRPr="005A49A9">
        <w:rPr>
          <w:rFonts w:ascii="Liberation Serif" w:hAnsi="Liberation Serif" w:cs="Liberation Serif"/>
          <w:sz w:val="24"/>
          <w:szCs w:val="24"/>
        </w:rPr>
        <w:t>на основании ст. ст. 28, 31 Устава городского округа Заречный администрация городского округа Заречный</w:t>
      </w:r>
    </w:p>
    <w:p w:rsidR="00C95379" w:rsidRPr="005A49A9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ПОСТАНОВЛЯЕТ:</w:t>
      </w:r>
    </w:p>
    <w:p w:rsidR="006A37CF" w:rsidRPr="005A49A9" w:rsidRDefault="006A37CF" w:rsidP="006A37CF">
      <w:pPr>
        <w:pStyle w:val="1"/>
        <w:spacing w:before="0"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 w:cs="Liberation Serif"/>
          <w:b w:val="0"/>
          <w:color w:val="auto"/>
          <w:sz w:val="24"/>
          <w:szCs w:val="24"/>
        </w:rPr>
        <w:t>1. Внести в муниципальную программу «Цифровая экономика в городском округе Заречный до 2024 года», утвержденную постановлением администрации от 24.09.2019 № 940-П с изменениями, внесенными постановлениями администрации городского округа Заречный от 02.03.2020 № 185-П, от 26.08.2020 № 634-П, от 30.12.2020 № 1036-П, от 29.01.2021 №79-П, от 21.04.2021 № 440-П, от 20.07.2021 №742-П, № 392-П от 30.03.2022</w:t>
      </w:r>
      <w:r w:rsidR="00F16DDE" w:rsidRPr="005A49A9">
        <w:rPr>
          <w:rFonts w:ascii="Liberation Serif" w:hAnsi="Liberation Serif" w:cs="Liberation Serif"/>
          <w:b w:val="0"/>
          <w:color w:val="auto"/>
          <w:sz w:val="24"/>
          <w:szCs w:val="24"/>
        </w:rPr>
        <w:t>,</w:t>
      </w:r>
      <w:r w:rsidRPr="005A49A9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следующие изменения:</w:t>
      </w:r>
    </w:p>
    <w:p w:rsidR="006A37CF" w:rsidRPr="005A49A9" w:rsidRDefault="006A37CF" w:rsidP="00F16DDE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sz w:val="24"/>
          <w:szCs w:val="24"/>
        </w:rPr>
        <w:tab/>
        <w:t>1)</w:t>
      </w:r>
      <w:r w:rsidR="00F16DDE" w:rsidRPr="005A49A9">
        <w:rPr>
          <w:rFonts w:ascii="Liberation Serif" w:hAnsi="Liberation Serif"/>
          <w:sz w:val="24"/>
          <w:szCs w:val="24"/>
        </w:rPr>
        <w:t xml:space="preserve"> </w:t>
      </w:r>
      <w:r w:rsidRPr="005A49A9">
        <w:rPr>
          <w:rFonts w:ascii="Liberation Serif" w:hAnsi="Liberation Serif"/>
          <w:sz w:val="24"/>
          <w:szCs w:val="24"/>
        </w:rPr>
        <w:t xml:space="preserve"> в наименовании муниципальной программы слова «до 2024 года» заменить словами «до 2026 года»;</w:t>
      </w:r>
    </w:p>
    <w:p w:rsidR="006A37CF" w:rsidRPr="005A49A9" w:rsidRDefault="006A37CF" w:rsidP="00F16DDE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bCs/>
          <w:sz w:val="24"/>
          <w:szCs w:val="24"/>
        </w:rPr>
        <w:t xml:space="preserve"> </w:t>
      </w:r>
      <w:r w:rsidRPr="005A49A9">
        <w:rPr>
          <w:rFonts w:ascii="Liberation Serif" w:hAnsi="Liberation Serif"/>
          <w:bCs/>
          <w:sz w:val="24"/>
          <w:szCs w:val="24"/>
        </w:rPr>
        <w:tab/>
        <w:t>2) изложит</w:t>
      </w:r>
      <w:r w:rsidRPr="005A49A9">
        <w:rPr>
          <w:rFonts w:ascii="Liberation Serif" w:hAnsi="Liberation Serif"/>
          <w:sz w:val="24"/>
          <w:szCs w:val="24"/>
        </w:rPr>
        <w:t>ь Паспорт муниципальной программы в новой редакции (прилагается);</w:t>
      </w:r>
    </w:p>
    <w:p w:rsidR="006A37CF" w:rsidRPr="005A49A9" w:rsidRDefault="006A37CF" w:rsidP="00F16DDE">
      <w:pPr>
        <w:pStyle w:val="Standard"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3)</w:t>
      </w:r>
      <w:r w:rsidR="00F16DDE" w:rsidRPr="005A49A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5A49A9">
        <w:rPr>
          <w:rFonts w:ascii="Liberation Serif" w:hAnsi="Liberation Serif"/>
          <w:color w:val="000000"/>
          <w:sz w:val="24"/>
          <w:szCs w:val="24"/>
        </w:rPr>
        <w:t xml:space="preserve"> изложить приложение № 1 «Цели, задачи и целевые показатели реализации муниципальной программы «Цифровая экономика в городском округе Заречный до 2026 года»» к муниципальной программе в новой редакции (прилагается);</w:t>
      </w:r>
    </w:p>
    <w:p w:rsidR="006A37CF" w:rsidRPr="005A49A9" w:rsidRDefault="006A37CF" w:rsidP="006A37CF">
      <w:pPr>
        <w:pStyle w:val="Standard"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4) изложить приложение № 2 «План мероприятий по выполнению муниципальной программы «Цифровая экономика в городском округе Заречный до 2026 года»» к муниципальной программе в новой редакции (прилагается).</w:t>
      </w:r>
    </w:p>
    <w:p w:rsidR="006A37CF" w:rsidRPr="005A49A9" w:rsidRDefault="006A37CF" w:rsidP="006A37CF">
      <w:pPr>
        <w:pStyle w:val="western"/>
        <w:spacing w:before="0" w:after="0"/>
        <w:ind w:right="0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5A49A9">
        <w:rPr>
          <w:rFonts w:ascii="Liberation Serif" w:hAnsi="Liberation Serif"/>
          <w:color w:val="000000"/>
          <w:sz w:val="24"/>
          <w:szCs w:val="24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A60B3" w:rsidRPr="005A49A9" w:rsidRDefault="006A37CF" w:rsidP="006A37CF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25433" w:rsidRPr="005A49A9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17ECA" w:rsidRPr="005A49A9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</w:t>
      </w:r>
      <w:r w:rsidR="00625433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лав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="00625433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D0592D" w:rsidRPr="005A49A9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городского округа Зареч</w:t>
      </w:r>
      <w:r w:rsid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ный             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</w:t>
      </w:r>
      <w:r w:rsidR="005A49A9">
        <w:rPr>
          <w:rFonts w:ascii="Liberation Serif" w:hAnsi="Liberation Serif"/>
          <w:sz w:val="24"/>
          <w:szCs w:val="24"/>
        </w:rPr>
        <w:t>%</w:t>
      </w:r>
      <w:r w:rsidR="005A49A9">
        <w:rPr>
          <w:rFonts w:ascii="Liberation Serif" w:hAnsi="Liberation Serif"/>
          <w:sz w:val="24"/>
          <w:szCs w:val="24"/>
          <w:lang w:val="en-US"/>
        </w:rPr>
        <w:t>SIGN</w:t>
      </w:r>
      <w:r w:rsidR="005A49A9">
        <w:rPr>
          <w:rFonts w:ascii="Liberation Serif" w:hAnsi="Liberation Serif"/>
          <w:sz w:val="24"/>
          <w:szCs w:val="24"/>
        </w:rPr>
        <w:t>_</w:t>
      </w:r>
      <w:r w:rsidR="005A49A9">
        <w:rPr>
          <w:rFonts w:ascii="Liberation Serif" w:hAnsi="Liberation Serif"/>
          <w:sz w:val="24"/>
          <w:szCs w:val="24"/>
          <w:lang w:val="en-US"/>
        </w:rPr>
        <w:t>STAMP</w:t>
      </w:r>
      <w:r w:rsidR="005A49A9">
        <w:rPr>
          <w:rFonts w:ascii="Liberation Serif" w:hAnsi="Liberation Serif"/>
          <w:sz w:val="24"/>
          <w:szCs w:val="24"/>
        </w:rPr>
        <w:t>%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  </w:t>
      </w:r>
      <w:r w:rsidR="001031B5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    </w:t>
      </w:r>
      <w:r w:rsidR="00117ECA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А.В. </w:t>
      </w:r>
      <w:proofErr w:type="spellStart"/>
      <w:r w:rsidR="00117ECA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Захарцев</w:t>
      </w:r>
      <w:proofErr w:type="spellEnd"/>
    </w:p>
    <w:p w:rsidR="001031B5" w:rsidRPr="005A49A9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41EF5" w:rsidRPr="005A49A9" w:rsidRDefault="00741EF5" w:rsidP="00741EF5">
      <w:pPr>
        <w:pStyle w:val="Standard"/>
        <w:suppressAutoHyphens/>
        <w:ind w:left="5387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Приложение</w:t>
      </w:r>
    </w:p>
    <w:p w:rsidR="00741EF5" w:rsidRPr="005A49A9" w:rsidRDefault="00741EF5" w:rsidP="00741EF5">
      <w:pPr>
        <w:pStyle w:val="Standard"/>
        <w:suppressAutoHyphens/>
        <w:ind w:left="5387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lastRenderedPageBreak/>
        <w:t>к постановлению администрации</w:t>
      </w:r>
    </w:p>
    <w:p w:rsidR="00741EF5" w:rsidRPr="005A49A9" w:rsidRDefault="00741EF5" w:rsidP="00741EF5">
      <w:pPr>
        <w:pStyle w:val="western"/>
        <w:spacing w:before="0" w:after="0"/>
        <w:ind w:left="5387" w:right="0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502EAD" w:rsidRPr="005A49A9" w:rsidRDefault="00741EF5" w:rsidP="00741EF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  <w:bookmarkStart w:id="2" w:name="_Hlk644475992"/>
      <w:bookmarkEnd w:id="2"/>
      <w:proofErr w:type="spellStart"/>
      <w:r w:rsidRPr="005A49A9">
        <w:rPr>
          <w:rFonts w:ascii="Liberation Serif" w:hAnsi="Liberation Serif"/>
          <w:sz w:val="24"/>
          <w:szCs w:val="24"/>
          <w:lang w:val="en-US"/>
        </w:rPr>
        <w:t>от</w:t>
      </w:r>
      <w:proofErr w:type="spellEnd"/>
      <w:r w:rsidRPr="005A49A9">
        <w:rPr>
          <w:rFonts w:ascii="Liberation Serif" w:hAnsi="Liberation Serif"/>
          <w:sz w:val="24"/>
          <w:szCs w:val="24"/>
          <w:lang w:val="en-US"/>
        </w:rPr>
        <w:t xml:space="preserve"> %REG_DATE%_№ %REG_NUM%</w:t>
      </w: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val="en-US"/>
        </w:rPr>
      </w:pP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val="en-US"/>
        </w:rPr>
      </w:pP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</w:p>
    <w:p w:rsidR="001031B5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«Цифровая экономика </w:t>
      </w:r>
      <w:r w:rsidR="00DF1473" w:rsidRPr="005A49A9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5A49A9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DF1473" w:rsidRPr="005A49A9">
        <w:rPr>
          <w:rFonts w:ascii="Liberation Serif" w:hAnsi="Liberation Serif" w:cs="Liberation Serif"/>
          <w:b/>
          <w:sz w:val="24"/>
          <w:szCs w:val="24"/>
        </w:rPr>
        <w:t>м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округ</w:t>
      </w:r>
      <w:r w:rsidR="00DF1473" w:rsidRPr="005A49A9">
        <w:rPr>
          <w:rFonts w:ascii="Liberation Serif" w:hAnsi="Liberation Serif" w:cs="Liberation Serif"/>
          <w:b/>
          <w:sz w:val="24"/>
          <w:szCs w:val="24"/>
        </w:rPr>
        <w:t>е</w:t>
      </w:r>
      <w:r w:rsidR="00461832" w:rsidRPr="005A49A9">
        <w:rPr>
          <w:rFonts w:ascii="Liberation Serif" w:hAnsi="Liberation Serif" w:cs="Liberation Serif"/>
          <w:b/>
          <w:sz w:val="24"/>
          <w:szCs w:val="24"/>
        </w:rPr>
        <w:t xml:space="preserve"> Заречный до 2026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Pr="005A49A9">
        <w:rPr>
          <w:rFonts w:ascii="Liberation Serif" w:hAnsi="Liberation Serif" w:cs="Liberation Serif"/>
          <w:b/>
          <w:sz w:val="24"/>
          <w:szCs w:val="24"/>
          <w:lang w:eastAsia="x-none"/>
        </w:rPr>
        <w:t>»</w:t>
      </w:r>
    </w:p>
    <w:p w:rsidR="001031B5" w:rsidRPr="005A49A9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Pr="005A49A9" w:rsidRDefault="001031B5" w:rsidP="001031B5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24"/>
          <w:szCs w:val="24"/>
        </w:rPr>
      </w:pPr>
      <w:r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ПАСПОРТ</w:t>
      </w:r>
    </w:p>
    <w:p w:rsidR="001031B5" w:rsidRPr="005A49A9" w:rsidRDefault="001031B5" w:rsidP="001031B5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24"/>
          <w:szCs w:val="24"/>
        </w:rPr>
      </w:pPr>
      <w:r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муниципальной программы</w:t>
      </w:r>
    </w:p>
    <w:p w:rsidR="001031B5" w:rsidRPr="005A49A9" w:rsidRDefault="00F50CDC" w:rsidP="001031B5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24"/>
          <w:szCs w:val="24"/>
        </w:rPr>
      </w:pPr>
      <w:r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«</w:t>
      </w:r>
      <w:r w:rsidR="001031B5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Цифровая экономика</w:t>
      </w:r>
      <w:r w:rsidR="00DF1473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 xml:space="preserve"> в</w:t>
      </w:r>
      <w:r w:rsidR="001031B5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 xml:space="preserve"> городско</w:t>
      </w:r>
      <w:r w:rsidR="00DF1473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м</w:t>
      </w:r>
      <w:r w:rsidR="001031B5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 xml:space="preserve"> округ</w:t>
      </w:r>
      <w:r w:rsidR="00DF1473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е</w:t>
      </w:r>
      <w:r w:rsidR="00461832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 xml:space="preserve"> Заречный до 2026</w:t>
      </w:r>
      <w:r w:rsidR="001031B5"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 xml:space="preserve"> года</w:t>
      </w:r>
      <w:r w:rsidRPr="005A49A9">
        <w:rPr>
          <w:rFonts w:ascii="Liberation Serif" w:hAnsi="Liberation Serif"/>
          <w:b/>
          <w:noProof/>
          <w:color w:val="000000"/>
          <w:sz w:val="24"/>
          <w:szCs w:val="24"/>
        </w:rPr>
        <w:t>»</w:t>
      </w:r>
    </w:p>
    <w:p w:rsidR="001031B5" w:rsidRPr="005A49A9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Pr="005A49A9" w:rsidRDefault="00502EAD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1"/>
        <w:gridCol w:w="6220"/>
      </w:tblGrid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E0469" w:rsidRPr="005A49A9" w:rsidTr="00502EAD">
        <w:tc>
          <w:tcPr>
            <w:tcW w:w="0" w:type="auto"/>
          </w:tcPr>
          <w:p w:rsidR="008E0469" w:rsidRPr="005A49A9" w:rsidRDefault="008E0469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0" w:type="auto"/>
          </w:tcPr>
          <w:p w:rsidR="008E0469" w:rsidRPr="005A49A9" w:rsidRDefault="005D099D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E0469" w:rsidRPr="005A49A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«Административное управление» городского округа Заречный</w:t>
            </w:r>
            <w:r w:rsidRPr="005A49A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отдел информационных технологий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31B5" w:rsidRPr="005A49A9" w:rsidRDefault="001031B5" w:rsidP="00741EF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2020-202</w:t>
            </w:r>
            <w:r w:rsidR="00741EF5" w:rsidRPr="005A49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 w:rsidR="001031B5" w:rsidRPr="005A49A9" w:rsidRDefault="001031B5" w:rsidP="009D0DA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Задача 2.1. </w:t>
            </w:r>
            <w:r w:rsidR="00F03A9E"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F03A9E"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</w:t>
            </w:r>
            <w:r w:rsidR="003C7936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 Заречный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Отсутствуют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0" w:type="auto"/>
          </w:tcPr>
          <w:p w:rsidR="003D3868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</w:t>
            </w:r>
            <w:r w:rsidR="003C7936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</w:t>
            </w:r>
            <w:r w:rsidR="003D3868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Заречный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2. Доля обновляемого программного обеспечения, баз данных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4. Доля муниципальных учреждений города Заречный, охваченные публичной беспроводной сетью Wi-Fi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Обьем финансирования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по годам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0" w:type="auto"/>
          </w:tcPr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ВСЕГО: 1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 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094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 021,09 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2020 год - </w:t>
            </w:r>
            <w:r w:rsidRPr="005A49A9">
              <w:rPr>
                <w:rFonts w:ascii="Liberation Serif" w:hAnsi="Liberation Serif"/>
                <w:sz w:val="24"/>
                <w:szCs w:val="24"/>
              </w:rPr>
              <w:t>2 126 285,71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2021 год - 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906 260,00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2022 год - </w:t>
            </w: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961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 475,38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2023 год – 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  <w:r w:rsidR="00E86920" w:rsidRPr="005A49A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0 000,00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2024 год – 1 600</w:t>
            </w: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 xml:space="preserve"> 000,00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2025 год – 1 600 000,00 рублей</w:t>
            </w:r>
          </w:p>
          <w:p w:rsidR="00712BDB" w:rsidRPr="005A49A9" w:rsidRDefault="00712BDB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2026 год -  1 600 000,00 рублей</w:t>
            </w:r>
          </w:p>
          <w:p w:rsidR="001031B5" w:rsidRPr="005A49A9" w:rsidRDefault="001031B5" w:rsidP="00712BDB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из них: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местный бюджет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ВСЕГО: </w:t>
            </w:r>
            <w:r w:rsidR="00712BDB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</w:t>
            </w:r>
            <w:r w:rsidR="00712BDB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 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09</w:t>
            </w:r>
            <w:r w:rsidR="00712BDB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4 021,09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рублей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2020 год - </w:t>
            </w:r>
            <w:r w:rsidRPr="005A49A9">
              <w:rPr>
                <w:rFonts w:ascii="Liberation Serif" w:hAnsi="Liberation Serif"/>
                <w:sz w:val="24"/>
                <w:szCs w:val="24"/>
              </w:rPr>
              <w:t>2 126 285,71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рублей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2021 год - 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906 260,00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2022 год - </w:t>
            </w: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961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 475,38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2023 год – </w:t>
            </w:r>
            <w:r w:rsidR="00E86920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  <w:r w:rsidR="00E86920" w:rsidRPr="005A49A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 xml:space="preserve">0 000,00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0011B6" w:rsidRPr="005A49A9" w:rsidRDefault="000011B6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2024 год – 1 </w:t>
            </w:r>
            <w:r w:rsidR="00712BDB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6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00</w:t>
            </w: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 xml:space="preserve"> 000,00 </w:t>
            </w: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рублей</w:t>
            </w:r>
          </w:p>
          <w:p w:rsidR="000011B6" w:rsidRPr="005A49A9" w:rsidRDefault="00712BDB" w:rsidP="000011B6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2025 год – 1 6</w:t>
            </w:r>
            <w:r w:rsidR="000011B6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00 000,00 рублей</w:t>
            </w:r>
          </w:p>
          <w:p w:rsidR="006D2FB4" w:rsidRPr="005A49A9" w:rsidRDefault="00712BDB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2026 год -  1 6</w:t>
            </w:r>
            <w:r w:rsidR="000011B6"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00 000,00 рублей</w:t>
            </w:r>
          </w:p>
        </w:tc>
      </w:tr>
      <w:tr w:rsidR="001031B5" w:rsidRPr="005A49A9" w:rsidTr="00502EAD"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Адрес размещения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в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информационно-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-телекоммуникационной</w:t>
            </w:r>
          </w:p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0" w:type="auto"/>
          </w:tcPr>
          <w:p w:rsidR="001031B5" w:rsidRPr="005A49A9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A49A9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www.gorod-zarechny.ru</w:t>
            </w:r>
          </w:p>
        </w:tc>
      </w:tr>
    </w:tbl>
    <w:p w:rsidR="001031B5" w:rsidRPr="005A49A9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5A49A9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801F09" w:rsidRPr="005A49A9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01F09" w:rsidRPr="005A49A9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801F09" w:rsidRPr="005A49A9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801F09" w:rsidRPr="005A49A9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801F09" w:rsidRPr="005A49A9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801F09" w:rsidRPr="005A49A9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801F09" w:rsidRPr="005A49A9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801F09" w:rsidRPr="005A49A9" w:rsidRDefault="00801F09" w:rsidP="0050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5A49A9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5A49A9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5A49A9">
        <w:rPr>
          <w:rFonts w:ascii="Liberation Serif" w:hAnsi="Liberation Serif" w:cs="Liberation Serif"/>
          <w:sz w:val="24"/>
          <w:szCs w:val="24"/>
        </w:rPr>
        <w:t xml:space="preserve"> CSP. 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801F09" w:rsidRPr="005A49A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801F09" w:rsidRPr="005A49A9" w:rsidRDefault="00801F09" w:rsidP="00502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</w:t>
      </w:r>
      <w:r w:rsidR="00616466"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>в</w:t>
      </w:r>
      <w:r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городско</w:t>
      </w:r>
      <w:r w:rsidR="00616466"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>м</w:t>
      </w:r>
      <w:r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округ</w:t>
      </w:r>
      <w:r w:rsidR="00616466"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>е</w:t>
      </w:r>
      <w:r w:rsidR="00F16DDE"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Заречный до 2026</w:t>
      </w:r>
      <w:r w:rsidRPr="005A49A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года» </w:t>
      </w: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5A49A9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</w:t>
      </w:r>
      <w:r w:rsidR="00616466"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городско</w:t>
      </w:r>
      <w:r w:rsidR="00616466" w:rsidRPr="005A49A9"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616466" w:rsidRPr="005A49A9"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 Заречный до 202</w:t>
      </w:r>
      <w:r w:rsidR="006D2FB4" w:rsidRPr="005A49A9">
        <w:rPr>
          <w:rFonts w:ascii="Liberation Serif" w:hAnsi="Liberation Serif" w:cs="Liberation Serif"/>
          <w:sz w:val="24"/>
          <w:szCs w:val="24"/>
          <w:lang w:eastAsia="ru-RU"/>
        </w:rPr>
        <w:t>6</w:t>
      </w: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 года » 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 w:history="1">
        <w:r w:rsidRPr="005A49A9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приложении № 1</w:t>
        </w:r>
      </w:hyperlink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Программе.</w:t>
      </w: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Раздел 3. План мероприятий по выполнению муниципальной программы «Цифровая экономика</w:t>
      </w:r>
      <w:r w:rsidR="00616466"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в</w:t>
      </w: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городско</w:t>
      </w:r>
      <w:r w:rsidR="00616466"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</w:t>
      </w: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округ</w:t>
      </w:r>
      <w:r w:rsidR="00616466"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е</w:t>
      </w: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Заречный до 202</w:t>
      </w:r>
      <w:r w:rsidR="006D2FB4"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6</w:t>
      </w:r>
      <w:r w:rsidRPr="005A49A9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года» </w:t>
      </w: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</w:t>
      </w:r>
      <w:r w:rsidR="005E342D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16466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5E342D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</w:t>
      </w:r>
      <w:r w:rsidR="00616466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 w:rsidR="005E342D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округ</w:t>
      </w:r>
      <w:r w:rsidR="00616466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е</w:t>
      </w:r>
      <w:r w:rsidR="005E342D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Заречный до 202</w:t>
      </w:r>
      <w:r w:rsidR="006D2FB4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</w:t>
      </w:r>
      <w:r w:rsidR="005E342D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года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» (</w:t>
      </w:r>
      <w:hyperlink w:anchor="Par1188" w:history="1">
        <w:r w:rsidRPr="005A49A9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приложение № 2</w:t>
        </w:r>
      </w:hyperlink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Программе).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3" w:name="Par387"/>
      <w:bookmarkEnd w:id="3"/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Мероприятия Программы реализуются за счет </w:t>
      </w:r>
      <w:r w:rsidR="003731E5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местного 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бюджет</w:t>
      </w:r>
      <w:r w:rsidR="003731E5"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5) осуществляет </w:t>
      </w: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5A49A9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5A49A9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801F09" w:rsidRPr="005A49A9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801F09" w:rsidRPr="005A49A9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5A49A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801F09" w:rsidRPr="005A49A9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5A49A9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sectPr w:rsidR="00801F09" w:rsidRPr="005A49A9" w:rsidSect="00502EAD">
          <w:headerReference w:type="default" r:id="rId9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D2FB4" w:rsidRPr="005A49A9" w:rsidRDefault="006D2FB4" w:rsidP="006D2FB4">
      <w:pPr>
        <w:pStyle w:val="western"/>
        <w:pageBreakBefore/>
        <w:spacing w:before="0" w:after="0"/>
        <w:ind w:right="0" w:firstLine="10206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6D2FB4" w:rsidRPr="005A49A9" w:rsidRDefault="006D2FB4" w:rsidP="006D2FB4">
      <w:pPr>
        <w:pStyle w:val="western"/>
        <w:spacing w:before="0" w:after="0"/>
        <w:ind w:right="0" w:firstLine="10206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 w:rsidR="006D2FB4" w:rsidRPr="005A49A9" w:rsidRDefault="006D2FB4" w:rsidP="006D2FB4">
      <w:pPr>
        <w:pStyle w:val="western"/>
        <w:spacing w:before="0" w:after="0"/>
        <w:ind w:right="0" w:firstLine="10206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6D2FB4" w:rsidRPr="005A49A9" w:rsidRDefault="006D2FB4" w:rsidP="006D2FB4">
      <w:pPr>
        <w:pStyle w:val="western"/>
        <w:spacing w:before="0" w:after="0"/>
        <w:ind w:right="0" w:firstLine="10206"/>
        <w:jc w:val="both"/>
        <w:rPr>
          <w:rFonts w:ascii="Liberation Serif" w:hAnsi="Liberation Serif"/>
          <w:sz w:val="24"/>
          <w:szCs w:val="24"/>
          <w:lang w:val="en-US"/>
        </w:rPr>
      </w:pPr>
      <w:bookmarkStart w:id="4" w:name="_Hlk64447599"/>
      <w:bookmarkEnd w:id="4"/>
      <w:r w:rsidRPr="005A49A9">
        <w:rPr>
          <w:rFonts w:ascii="Liberation Serif" w:hAnsi="Liberation Serif"/>
          <w:color w:val="000000"/>
          <w:sz w:val="24"/>
          <w:szCs w:val="24"/>
        </w:rPr>
        <w:t>от</w:t>
      </w:r>
      <w:r w:rsidRPr="005A49A9">
        <w:rPr>
          <w:rFonts w:ascii="Liberation Serif" w:hAnsi="Liberation Serif"/>
          <w:color w:val="000000"/>
          <w:sz w:val="24"/>
          <w:szCs w:val="24"/>
          <w:lang w:val="en-US"/>
        </w:rPr>
        <w:t>%REG_DATE%_№ %REG_NUM%</w:t>
      </w:r>
    </w:p>
    <w:p w:rsidR="006D2FB4" w:rsidRPr="005A49A9" w:rsidRDefault="006D2FB4" w:rsidP="006D2FB4">
      <w:pPr>
        <w:widowControl w:val="0"/>
        <w:autoSpaceDE w:val="0"/>
        <w:ind w:firstLine="10206"/>
        <w:rPr>
          <w:rFonts w:ascii="Liberation Serif" w:hAnsi="Liberation Serif"/>
          <w:bCs/>
          <w:sz w:val="24"/>
          <w:szCs w:val="24"/>
          <w:lang w:val="en-US"/>
        </w:rPr>
      </w:pPr>
    </w:p>
    <w:p w:rsidR="006D2FB4" w:rsidRPr="005A49A9" w:rsidRDefault="006D2FB4" w:rsidP="006D2FB4">
      <w:pPr>
        <w:spacing w:after="0"/>
        <w:ind w:firstLine="10206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sz w:val="24"/>
          <w:szCs w:val="24"/>
        </w:rPr>
        <w:t>Приложение № 1</w:t>
      </w:r>
    </w:p>
    <w:p w:rsidR="006D2FB4" w:rsidRPr="005A49A9" w:rsidRDefault="006D2FB4" w:rsidP="006D2FB4">
      <w:pPr>
        <w:spacing w:after="0"/>
        <w:ind w:firstLine="10206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6D2FB4" w:rsidRPr="005A49A9" w:rsidRDefault="006D2FB4" w:rsidP="006D2FB4">
      <w:pPr>
        <w:pStyle w:val="ConsPlusNormal"/>
        <w:ind w:firstLine="1020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A49A9">
        <w:rPr>
          <w:rFonts w:ascii="Liberation Serif" w:hAnsi="Liberation Serif" w:cs="Times New Roman"/>
          <w:bCs/>
          <w:sz w:val="24"/>
          <w:szCs w:val="24"/>
        </w:rPr>
        <w:t xml:space="preserve">«Цифровая экономика в        </w:t>
      </w:r>
    </w:p>
    <w:p w:rsidR="00502EAD" w:rsidRPr="005A49A9" w:rsidRDefault="006D2FB4" w:rsidP="006D2FB4">
      <w:pPr>
        <w:pStyle w:val="ConsPlusNormal"/>
        <w:ind w:firstLine="1020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A49A9">
        <w:rPr>
          <w:rFonts w:ascii="Liberation Serif" w:hAnsi="Liberation Serif" w:cs="Times New Roman"/>
          <w:bCs/>
          <w:sz w:val="24"/>
          <w:szCs w:val="24"/>
        </w:rPr>
        <w:t>городском округе Заречный до 2026»</w:t>
      </w: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A49A9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502EAD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A49A9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8D50C0" w:rsidRPr="005A49A9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 w:rsidRPr="005A49A9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 w:rsidRPr="005A49A9">
        <w:rPr>
          <w:rFonts w:ascii="Liberation Serif" w:hAnsi="Liberation Serif" w:cs="Liberation Serif"/>
          <w:b/>
          <w:sz w:val="24"/>
          <w:szCs w:val="24"/>
        </w:rPr>
        <w:t>м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 w:rsidRPr="005A49A9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Заречный до 202</w:t>
      </w:r>
      <w:r w:rsidR="006D2FB4" w:rsidRPr="005A49A9">
        <w:rPr>
          <w:rFonts w:ascii="Liberation Serif" w:hAnsi="Liberation Serif" w:cs="Liberation Serif"/>
          <w:b/>
          <w:sz w:val="24"/>
          <w:szCs w:val="24"/>
        </w:rPr>
        <w:t>6</w:t>
      </w:r>
      <w:r w:rsidRPr="005A49A9">
        <w:rPr>
          <w:rFonts w:ascii="Liberation Serif" w:hAnsi="Liberation Serif" w:cs="Liberation Serif"/>
          <w:b/>
          <w:sz w:val="24"/>
          <w:szCs w:val="24"/>
        </w:rPr>
        <w:t xml:space="preserve"> года»</w:t>
      </w:r>
    </w:p>
    <w:p w:rsidR="00502EAD" w:rsidRPr="005A49A9" w:rsidRDefault="00502EAD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02EAD" w:rsidRPr="005A49A9" w:rsidRDefault="00502EAD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39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6731"/>
        <w:gridCol w:w="1187"/>
        <w:gridCol w:w="706"/>
        <w:gridCol w:w="706"/>
        <w:gridCol w:w="705"/>
        <w:gridCol w:w="782"/>
        <w:gridCol w:w="629"/>
        <w:gridCol w:w="844"/>
        <w:gridCol w:w="874"/>
      </w:tblGrid>
      <w:tr w:rsidR="00D15793" w:rsidRPr="005A49A9" w:rsidTr="008A10AE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3" w:rsidRPr="005A49A9" w:rsidRDefault="00D15793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</w:p>
          <w:p w:rsidR="00D15793" w:rsidRPr="005A49A9" w:rsidRDefault="00D15793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3" w:rsidRPr="005A49A9" w:rsidRDefault="00D15793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3" w:rsidRPr="005A49A9" w:rsidRDefault="00D15793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93" w:rsidRPr="005A49A9" w:rsidRDefault="00D15793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6D2FB4" w:rsidRPr="005A49A9" w:rsidTr="006D2FB4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2026</w:t>
            </w:r>
          </w:p>
        </w:tc>
      </w:tr>
      <w:tr w:rsidR="006D2FB4" w:rsidRPr="005A49A9" w:rsidTr="006D2FB4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6D2FB4" w:rsidRPr="005A49A9" w:rsidTr="006D2FB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F03A9E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6D2FB4" w:rsidRPr="005A49A9" w:rsidTr="006D2FB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Доля обновляемого программного обеспечения, баз данных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6D2FB4" w:rsidRPr="005A49A9" w:rsidTr="006D2FB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2.1. </w:t>
            </w: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6D2FB4" w:rsidRPr="005A49A9" w:rsidTr="006D2FB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3D3868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6D2FB4" w:rsidRPr="005A49A9" w:rsidTr="009556F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6D2FB4" w:rsidRPr="005A49A9" w:rsidTr="006D2FB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4713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B4" w:rsidRPr="005A49A9" w:rsidRDefault="006D2FB4" w:rsidP="00D1579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9A9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</w:tr>
    </w:tbl>
    <w:p w:rsidR="008D50C0" w:rsidRPr="005A49A9" w:rsidRDefault="008D50C0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02EAD" w:rsidRPr="005A49A9" w:rsidRDefault="00502EAD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02EAD" w:rsidRPr="005A49A9" w:rsidRDefault="00502EAD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02EAD" w:rsidRPr="005A49A9" w:rsidRDefault="00502EAD" w:rsidP="008D50C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713C1" w:rsidRPr="005A49A9" w:rsidRDefault="004713C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A49A9">
        <w:rPr>
          <w:rFonts w:ascii="Liberation Serif" w:hAnsi="Liberation Serif" w:cs="Liberation Serif"/>
          <w:sz w:val="24"/>
          <w:szCs w:val="24"/>
        </w:rPr>
        <w:br w:type="page"/>
      </w:r>
    </w:p>
    <w:p w:rsidR="006D2FB4" w:rsidRPr="005A49A9" w:rsidRDefault="006D2FB4" w:rsidP="006D2FB4">
      <w:pPr>
        <w:pStyle w:val="Standard"/>
        <w:pageBreakBefore/>
        <w:autoSpaceDE w:val="0"/>
        <w:ind w:left="5387" w:firstLine="4819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6D2FB4" w:rsidRPr="005A49A9" w:rsidRDefault="006D2FB4" w:rsidP="006D2FB4">
      <w:pPr>
        <w:pStyle w:val="western"/>
        <w:spacing w:before="0" w:after="0"/>
        <w:ind w:left="5387" w:right="0" w:firstLine="4819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 w:rsidR="006D2FB4" w:rsidRPr="005A49A9" w:rsidRDefault="006D2FB4" w:rsidP="006D2FB4">
      <w:pPr>
        <w:pStyle w:val="western"/>
        <w:spacing w:before="0" w:after="0"/>
        <w:ind w:left="5387" w:right="0" w:firstLine="4819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6D2FB4" w:rsidRPr="005A49A9" w:rsidRDefault="006D2FB4" w:rsidP="006D2FB4">
      <w:pPr>
        <w:pStyle w:val="western"/>
        <w:spacing w:before="0" w:after="0"/>
        <w:ind w:left="5387" w:right="0" w:firstLine="4819"/>
        <w:jc w:val="both"/>
        <w:rPr>
          <w:rFonts w:ascii="Liberation Serif" w:hAnsi="Liberation Serif"/>
          <w:sz w:val="24"/>
          <w:szCs w:val="24"/>
          <w:lang w:val="en-US"/>
        </w:rPr>
      </w:pPr>
      <w:bookmarkStart w:id="5" w:name="_Hlk644475991"/>
      <w:bookmarkEnd w:id="5"/>
      <w:r w:rsidRPr="005A49A9">
        <w:rPr>
          <w:rFonts w:ascii="Liberation Serif" w:hAnsi="Liberation Serif"/>
          <w:color w:val="000000"/>
          <w:sz w:val="24"/>
          <w:szCs w:val="24"/>
        </w:rPr>
        <w:t>от</w:t>
      </w:r>
      <w:r w:rsidRPr="005A49A9">
        <w:rPr>
          <w:rFonts w:ascii="Liberation Serif" w:hAnsi="Liberation Serif"/>
          <w:color w:val="000000"/>
          <w:sz w:val="24"/>
          <w:szCs w:val="24"/>
          <w:lang w:val="en-US"/>
        </w:rPr>
        <w:t>%REG_DATE%_№ %REG_NUM%</w:t>
      </w:r>
    </w:p>
    <w:p w:rsidR="006D2FB4" w:rsidRPr="005A49A9" w:rsidRDefault="006D2FB4" w:rsidP="006D2FB4">
      <w:pPr>
        <w:widowControl w:val="0"/>
        <w:autoSpaceDE w:val="0"/>
        <w:ind w:left="5387" w:firstLine="4819"/>
        <w:rPr>
          <w:rFonts w:ascii="Liberation Serif" w:hAnsi="Liberation Serif"/>
          <w:sz w:val="24"/>
          <w:szCs w:val="24"/>
          <w:lang w:val="en-US"/>
        </w:rPr>
      </w:pPr>
    </w:p>
    <w:p w:rsidR="006D2FB4" w:rsidRPr="005A49A9" w:rsidRDefault="006D2FB4" w:rsidP="006D2FB4">
      <w:pPr>
        <w:spacing w:after="0" w:line="240" w:lineRule="auto"/>
        <w:ind w:left="5387" w:firstLine="4820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sz w:val="24"/>
          <w:szCs w:val="24"/>
        </w:rPr>
        <w:t>Приложение № 2</w:t>
      </w:r>
    </w:p>
    <w:p w:rsidR="006D2FB4" w:rsidRPr="005A49A9" w:rsidRDefault="006D2FB4" w:rsidP="006D2FB4">
      <w:pPr>
        <w:spacing w:after="0" w:line="240" w:lineRule="auto"/>
        <w:ind w:left="5387" w:firstLine="4820"/>
        <w:jc w:val="both"/>
        <w:rPr>
          <w:rFonts w:ascii="Liberation Serif" w:hAnsi="Liberation Serif"/>
          <w:sz w:val="24"/>
          <w:szCs w:val="24"/>
        </w:rPr>
      </w:pPr>
      <w:r w:rsidRPr="005A49A9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6D2FB4" w:rsidRPr="005A49A9" w:rsidRDefault="006D2FB4" w:rsidP="006D2FB4">
      <w:pPr>
        <w:pStyle w:val="ConsPlusNormal"/>
        <w:ind w:left="5387" w:firstLine="4820"/>
        <w:jc w:val="both"/>
        <w:rPr>
          <w:rFonts w:ascii="Liberation Serif" w:hAnsi="Liberation Serif" w:cs="Times New Roman"/>
          <w:sz w:val="24"/>
          <w:szCs w:val="24"/>
        </w:rPr>
      </w:pPr>
      <w:r w:rsidRPr="005A49A9">
        <w:rPr>
          <w:rFonts w:ascii="Liberation Serif" w:hAnsi="Liberation Serif" w:cs="Times New Roman"/>
          <w:sz w:val="24"/>
          <w:szCs w:val="24"/>
        </w:rPr>
        <w:t xml:space="preserve">«Цифровая экономика в        </w:t>
      </w:r>
    </w:p>
    <w:p w:rsidR="006D2FB4" w:rsidRPr="005A49A9" w:rsidRDefault="006D2FB4" w:rsidP="006D2FB4">
      <w:pPr>
        <w:pStyle w:val="ConsPlusNormal"/>
        <w:ind w:left="5387" w:firstLine="4820"/>
        <w:jc w:val="both"/>
        <w:rPr>
          <w:rFonts w:ascii="Liberation Serif" w:hAnsi="Liberation Serif" w:cs="Times New Roman"/>
          <w:sz w:val="24"/>
          <w:szCs w:val="24"/>
        </w:rPr>
      </w:pPr>
      <w:r w:rsidRPr="005A49A9">
        <w:rPr>
          <w:rFonts w:ascii="Liberation Serif" w:hAnsi="Liberation Serif" w:cs="Times New Roman"/>
          <w:sz w:val="24"/>
          <w:szCs w:val="24"/>
        </w:rPr>
        <w:t>городском округе Заречный до 2026 года»</w:t>
      </w:r>
    </w:p>
    <w:p w:rsidR="00502EAD" w:rsidRPr="005A49A9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5A49A9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5A49A9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5A49A9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Pr="005A49A9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5A49A9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5A49A9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Pr="005A49A9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5A49A9">
        <w:rPr>
          <w:rFonts w:ascii="Liberation Serif" w:hAnsi="Liberation Serif"/>
          <w:b/>
          <w:bCs/>
          <w:sz w:val="24"/>
          <w:szCs w:val="24"/>
        </w:rPr>
        <w:t>м</w:t>
      </w:r>
      <w:r w:rsidRPr="005A49A9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5A49A9">
        <w:rPr>
          <w:rFonts w:ascii="Liberation Serif" w:hAnsi="Liberation Serif"/>
          <w:b/>
          <w:bCs/>
          <w:sz w:val="24"/>
          <w:szCs w:val="24"/>
        </w:rPr>
        <w:t>е</w:t>
      </w:r>
      <w:r w:rsidRPr="005A49A9">
        <w:rPr>
          <w:rFonts w:ascii="Liberation Serif" w:hAnsi="Liberation Serif"/>
          <w:b/>
          <w:bCs/>
          <w:sz w:val="24"/>
          <w:szCs w:val="24"/>
        </w:rPr>
        <w:t xml:space="preserve"> Заречный до 202</w:t>
      </w:r>
      <w:r w:rsidR="006D2FB4" w:rsidRPr="005A49A9">
        <w:rPr>
          <w:rFonts w:ascii="Liberation Serif" w:hAnsi="Liberation Serif"/>
          <w:b/>
          <w:bCs/>
          <w:sz w:val="24"/>
          <w:szCs w:val="24"/>
        </w:rPr>
        <w:t>6</w:t>
      </w:r>
      <w:r w:rsidRPr="005A49A9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FA0E21" w:rsidRPr="005A49A9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FA0E21" w:rsidRPr="005A49A9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580"/>
        <w:gridCol w:w="1303"/>
        <w:gridCol w:w="1316"/>
        <w:gridCol w:w="1354"/>
        <w:gridCol w:w="1354"/>
        <w:gridCol w:w="1354"/>
        <w:gridCol w:w="1354"/>
        <w:gridCol w:w="1316"/>
        <w:gridCol w:w="1316"/>
        <w:gridCol w:w="1386"/>
      </w:tblGrid>
      <w:tr w:rsidR="0053431D" w:rsidRPr="005A49A9" w:rsidTr="009556F2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53431D" w:rsidRPr="005A49A9" w:rsidTr="0053431D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Pr="005A49A9" w:rsidRDefault="0053431D" w:rsidP="002550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Pr="005A49A9" w:rsidRDefault="0053431D" w:rsidP="002550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3431D" w:rsidRPr="005A49A9" w:rsidTr="0053431D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</w:tr>
      <w:tr w:rsidR="002550E7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D15793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961 475,38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D15793" w:rsidP="00D15793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  <w:r w:rsidR="002550E7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  <w:r w:rsidR="002550E7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0E7" w:rsidRPr="005A49A9" w:rsidRDefault="002550E7" w:rsidP="002550E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0E7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0E7" w:rsidRPr="005A49A9" w:rsidRDefault="002550E7" w:rsidP="002550E7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431D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1D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1D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53431D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1D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1D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31D" w:rsidRPr="005A49A9" w:rsidRDefault="0053431D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D15793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961 475,38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D15793" w:rsidP="00D15793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  <w:r w:rsidR="0060513A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  <w:r w:rsidR="0060513A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2550E7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1 6</w:t>
            </w:r>
            <w:r w:rsidR="009556F2"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D15793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961 475,38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D15793" w:rsidP="00D15793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  <w:r w:rsidR="0060513A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  <w:r w:rsidR="0060513A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1 </w:t>
            </w:r>
            <w:r w:rsidR="002550E7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2550E7" w:rsidP="002550E7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CE7E69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1B275F" w:rsidP="001B275F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961 475,38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405443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 «Прочие нужды»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CE7E69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1B275F" w:rsidP="001B275F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961 475,38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60513A" w:rsidP="00405443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="00405443"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CE7E69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1B275F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12 094 021,09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2 126 285,71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906 260,00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961 475,38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405443" w:rsidP="0060513A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AD5309" w:rsidP="00AD5309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Network</w:t>
            </w:r>
            <w:proofErr w:type="spellEnd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Attached</w:t>
            </w:r>
            <w:proofErr w:type="spellEnd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Storage</w:t>
            </w:r>
            <w:proofErr w:type="spellEnd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134 724,91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134 724,91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1.1.1., 1.1.2.</w:t>
            </w:r>
          </w:p>
        </w:tc>
      </w:tr>
      <w:tr w:rsidR="009556F2" w:rsidRPr="005A49A9" w:rsidTr="0053431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134 724,91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134 724,91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2.1.1.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1.1.1., 1.1.2.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2 445 969,97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172 436,67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373 533,30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1.1.1., 1.1.2.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2 445 969,97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172 436,67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373 533,30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60513A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7 737 390,47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1 076 795,80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640 706,63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519 888,04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1.1.1., 1.1.2., 1.1.3., 2.1.1., 3.1.1.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7 737 390,47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1 076 795,80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640 706,63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519 888,04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1 775 935,74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614 765,00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93 116,70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200 000 ,00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3.1.1.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1 775 935,74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614 765,00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93 116,70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200 000 ,00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9556F2" w:rsidRPr="005A49A9" w:rsidTr="0053431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2" w:rsidRPr="005A49A9" w:rsidRDefault="009556F2" w:rsidP="0060513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F2" w:rsidRPr="005A49A9" w:rsidRDefault="009556F2" w:rsidP="009556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49A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5E06AB" w:rsidRPr="005A49A9" w:rsidRDefault="005E06AB" w:rsidP="005E0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A0E21" w:rsidRPr="005A49A9" w:rsidRDefault="00FA0E21" w:rsidP="00FA0E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A0E21" w:rsidRPr="005A49A9" w:rsidSect="00502EAD">
      <w:headerReference w:type="default" r:id="rId10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6A" w:rsidRDefault="0017206A" w:rsidP="001136A0">
      <w:pPr>
        <w:spacing w:after="0" w:line="240" w:lineRule="auto"/>
      </w:pPr>
      <w:r>
        <w:separator/>
      </w:r>
    </w:p>
  </w:endnote>
  <w:endnote w:type="continuationSeparator" w:id="0">
    <w:p w:rsidR="0017206A" w:rsidRDefault="0017206A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6A" w:rsidRDefault="0017206A" w:rsidP="001136A0">
      <w:pPr>
        <w:spacing w:after="0" w:line="240" w:lineRule="auto"/>
      </w:pPr>
      <w:r>
        <w:separator/>
      </w:r>
    </w:p>
  </w:footnote>
  <w:footnote w:type="continuationSeparator" w:id="0">
    <w:p w:rsidR="0017206A" w:rsidRDefault="0017206A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2" w:rsidRPr="00964F3C" w:rsidRDefault="009556F2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DE1212">
      <w:rPr>
        <w:rFonts w:ascii="Times New Roman" w:hAnsi="Times New Roman"/>
        <w:noProof/>
        <w:sz w:val="28"/>
        <w:szCs w:val="28"/>
      </w:rPr>
      <w:t>4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9556F2" w:rsidRPr="00964F3C" w:rsidRDefault="009556F2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2" w:rsidRPr="00964F3C" w:rsidRDefault="009556F2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DE1212">
      <w:rPr>
        <w:rFonts w:ascii="Times New Roman" w:hAnsi="Times New Roman"/>
        <w:noProof/>
        <w:sz w:val="28"/>
        <w:szCs w:val="28"/>
      </w:rPr>
      <w:t>12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9556F2" w:rsidRPr="00964F3C" w:rsidRDefault="009556F2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11B6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51EC6"/>
    <w:rsid w:val="00154A01"/>
    <w:rsid w:val="00156370"/>
    <w:rsid w:val="0016076D"/>
    <w:rsid w:val="0016534B"/>
    <w:rsid w:val="00167514"/>
    <w:rsid w:val="001718BF"/>
    <w:rsid w:val="00171961"/>
    <w:rsid w:val="0017206A"/>
    <w:rsid w:val="00181164"/>
    <w:rsid w:val="00187119"/>
    <w:rsid w:val="00190C16"/>
    <w:rsid w:val="001968E1"/>
    <w:rsid w:val="001A19F5"/>
    <w:rsid w:val="001A341B"/>
    <w:rsid w:val="001A56D6"/>
    <w:rsid w:val="001A60B3"/>
    <w:rsid w:val="001A6BD3"/>
    <w:rsid w:val="001B275F"/>
    <w:rsid w:val="001E1218"/>
    <w:rsid w:val="001E636A"/>
    <w:rsid w:val="001E71F2"/>
    <w:rsid w:val="001E76B8"/>
    <w:rsid w:val="001E76EA"/>
    <w:rsid w:val="001F2A7D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45463"/>
    <w:rsid w:val="002463E7"/>
    <w:rsid w:val="002503CE"/>
    <w:rsid w:val="002550E7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5E7F"/>
    <w:rsid w:val="00356937"/>
    <w:rsid w:val="00363C76"/>
    <w:rsid w:val="00364642"/>
    <w:rsid w:val="0036707B"/>
    <w:rsid w:val="003675EC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1793"/>
    <w:rsid w:val="003A5884"/>
    <w:rsid w:val="003B2CAF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443"/>
    <w:rsid w:val="004058C8"/>
    <w:rsid w:val="00416B20"/>
    <w:rsid w:val="004229A5"/>
    <w:rsid w:val="00435DB9"/>
    <w:rsid w:val="00444547"/>
    <w:rsid w:val="004450A0"/>
    <w:rsid w:val="00452BD5"/>
    <w:rsid w:val="00455E76"/>
    <w:rsid w:val="00461832"/>
    <w:rsid w:val="00461E90"/>
    <w:rsid w:val="004713C1"/>
    <w:rsid w:val="0048524C"/>
    <w:rsid w:val="00487F29"/>
    <w:rsid w:val="004917EC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6CDB"/>
    <w:rsid w:val="0053398F"/>
    <w:rsid w:val="00533D9B"/>
    <w:rsid w:val="0053431D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3821"/>
    <w:rsid w:val="00585110"/>
    <w:rsid w:val="0058779A"/>
    <w:rsid w:val="0059015C"/>
    <w:rsid w:val="005A1653"/>
    <w:rsid w:val="005A4122"/>
    <w:rsid w:val="005A49A9"/>
    <w:rsid w:val="005C3B83"/>
    <w:rsid w:val="005C5F92"/>
    <w:rsid w:val="005D00FC"/>
    <w:rsid w:val="005D099D"/>
    <w:rsid w:val="005E06AB"/>
    <w:rsid w:val="005E342D"/>
    <w:rsid w:val="005E68CF"/>
    <w:rsid w:val="005E7FA4"/>
    <w:rsid w:val="00603EE3"/>
    <w:rsid w:val="0060513A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5C6E"/>
    <w:rsid w:val="00662569"/>
    <w:rsid w:val="006877A4"/>
    <w:rsid w:val="00690040"/>
    <w:rsid w:val="0069454F"/>
    <w:rsid w:val="00694E54"/>
    <w:rsid w:val="006A227F"/>
    <w:rsid w:val="006A37CF"/>
    <w:rsid w:val="006A40A2"/>
    <w:rsid w:val="006A69CD"/>
    <w:rsid w:val="006B0D30"/>
    <w:rsid w:val="006B2FEE"/>
    <w:rsid w:val="006B3141"/>
    <w:rsid w:val="006C57E9"/>
    <w:rsid w:val="006C5E53"/>
    <w:rsid w:val="006D1BF9"/>
    <w:rsid w:val="006D2FB4"/>
    <w:rsid w:val="006E58FC"/>
    <w:rsid w:val="006F5E1B"/>
    <w:rsid w:val="006F7EB5"/>
    <w:rsid w:val="007012F0"/>
    <w:rsid w:val="00703D97"/>
    <w:rsid w:val="007121D8"/>
    <w:rsid w:val="00712BDB"/>
    <w:rsid w:val="00724C38"/>
    <w:rsid w:val="0072724C"/>
    <w:rsid w:val="00730818"/>
    <w:rsid w:val="00741EF5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56E2"/>
    <w:rsid w:val="007E6E59"/>
    <w:rsid w:val="007F507C"/>
    <w:rsid w:val="00801F09"/>
    <w:rsid w:val="0080692E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6660"/>
    <w:rsid w:val="008A7CC6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26053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56F2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D5309"/>
    <w:rsid w:val="00AE0416"/>
    <w:rsid w:val="00AE14ED"/>
    <w:rsid w:val="00AE1B17"/>
    <w:rsid w:val="00AE3EF6"/>
    <w:rsid w:val="00AF4C0E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543A"/>
    <w:rsid w:val="00B455A4"/>
    <w:rsid w:val="00B46714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D0DD0"/>
    <w:rsid w:val="00CD22E3"/>
    <w:rsid w:val="00CD6DEC"/>
    <w:rsid w:val="00CD6EB0"/>
    <w:rsid w:val="00CE18A0"/>
    <w:rsid w:val="00CE32F6"/>
    <w:rsid w:val="00CE4A85"/>
    <w:rsid w:val="00CE6A4E"/>
    <w:rsid w:val="00CE7E69"/>
    <w:rsid w:val="00CF189B"/>
    <w:rsid w:val="00CF1F23"/>
    <w:rsid w:val="00CF6CCF"/>
    <w:rsid w:val="00D001B2"/>
    <w:rsid w:val="00D00E37"/>
    <w:rsid w:val="00D034B8"/>
    <w:rsid w:val="00D046A2"/>
    <w:rsid w:val="00D04EE9"/>
    <w:rsid w:val="00D0592D"/>
    <w:rsid w:val="00D06871"/>
    <w:rsid w:val="00D15793"/>
    <w:rsid w:val="00D23EA1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1212"/>
    <w:rsid w:val="00DE3F62"/>
    <w:rsid w:val="00DE485E"/>
    <w:rsid w:val="00DF1252"/>
    <w:rsid w:val="00DF1473"/>
    <w:rsid w:val="00DF7AB7"/>
    <w:rsid w:val="00E16747"/>
    <w:rsid w:val="00E225CC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86920"/>
    <w:rsid w:val="00E92E20"/>
    <w:rsid w:val="00E93E16"/>
    <w:rsid w:val="00EA549B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386F"/>
    <w:rsid w:val="00F16DDE"/>
    <w:rsid w:val="00F17FCD"/>
    <w:rsid w:val="00F23475"/>
    <w:rsid w:val="00F239BA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284F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A3BEF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  <w:style w:type="paragraph" w:customStyle="1" w:styleId="Standard">
    <w:name w:val="Standard"/>
    <w:rsid w:val="006A37CF"/>
    <w:pPr>
      <w:autoSpaceDN w:val="0"/>
      <w:textAlignment w:val="baseline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6A37CF"/>
    <w:pPr>
      <w:suppressAutoHyphens/>
      <w:autoSpaceDN w:val="0"/>
      <w:spacing w:before="100" w:after="100" w:line="240" w:lineRule="auto"/>
      <w:ind w:right="4253"/>
      <w:textAlignment w:val="baseline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5AD2-8E19-4F9C-9FE9-6B8B0A84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9996F5FB</Template>
  <TotalTime>1358</TotalTime>
  <Pages>12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Наталия Садовник</cp:lastModifiedBy>
  <cp:revision>12</cp:revision>
  <cp:lastPrinted>2019-08-08T03:56:00Z</cp:lastPrinted>
  <dcterms:created xsi:type="dcterms:W3CDTF">2022-07-07T06:06:00Z</dcterms:created>
  <dcterms:modified xsi:type="dcterms:W3CDTF">2022-07-08T08:32:00Z</dcterms:modified>
</cp:coreProperties>
</file>