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44A" w:rsidRPr="00E202EE" w:rsidRDefault="00E202EE">
      <w:pPr>
        <w:spacing w:line="312" w:lineRule="auto"/>
        <w:jc w:val="center"/>
        <w:rPr>
          <w:rFonts w:ascii="Liberation Serif" w:hAnsi="Liberation Serif" w:cs="Liberation Serif"/>
        </w:rPr>
      </w:pPr>
      <w:r w:rsidRPr="00E202EE">
        <w:rPr>
          <w:rFonts w:ascii="Liberation Serif" w:hAnsi="Liberation Serif" w:cs="Liberation Serif"/>
        </w:rPr>
        <w:object w:dxaOrig="798" w:dyaOrig="1009" w14:anchorId="6DFF22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pt;height:50.5pt;visibility:visible;mso-wrap-style:square" o:ole="">
            <v:imagedata r:id="rId7" o:title=""/>
          </v:shape>
          <o:OLEObject Type="Embed" ProgID="Word.Document.8" ShapeID="Picture 1" DrawAspect="Content" ObjectID="_1686053441" r:id="rId8"/>
        </w:object>
      </w:r>
    </w:p>
    <w:p w:rsidR="00E202EE" w:rsidRPr="00E202EE" w:rsidRDefault="00E202EE" w:rsidP="00E202E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caps/>
          <w:sz w:val="28"/>
          <w:szCs w:val="28"/>
        </w:rPr>
      </w:pPr>
      <w:proofErr w:type="gramStart"/>
      <w:r w:rsidRPr="00E202EE">
        <w:rPr>
          <w:rFonts w:ascii="Liberation Serif" w:hAnsi="Liberation Serif" w:cs="Liberation Serif"/>
          <w:caps/>
          <w:sz w:val="28"/>
          <w:szCs w:val="28"/>
        </w:rPr>
        <w:t>администрация  Городского</w:t>
      </w:r>
      <w:proofErr w:type="gramEnd"/>
      <w:r w:rsidRPr="00E202EE">
        <w:rPr>
          <w:rFonts w:ascii="Liberation Serif" w:hAnsi="Liberation Serif" w:cs="Liberation Serif"/>
          <w:caps/>
          <w:sz w:val="28"/>
          <w:szCs w:val="28"/>
        </w:rPr>
        <w:t xml:space="preserve">  округа  Заречный</w:t>
      </w:r>
    </w:p>
    <w:p w:rsidR="00E202EE" w:rsidRPr="00E202EE" w:rsidRDefault="00E202EE" w:rsidP="00E202E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b/>
          <w:caps/>
          <w:sz w:val="32"/>
          <w:szCs w:val="32"/>
        </w:rPr>
      </w:pPr>
      <w:r w:rsidRPr="00E202EE">
        <w:rPr>
          <w:rFonts w:ascii="Liberation Serif" w:hAnsi="Liberation Serif" w:cs="Liberation Serif"/>
          <w:b/>
          <w:caps/>
          <w:sz w:val="32"/>
          <w:szCs w:val="32"/>
        </w:rPr>
        <w:t>п о с т а н о в л е н и е</w:t>
      </w:r>
    </w:p>
    <w:p w:rsidR="00E202EE" w:rsidRPr="00E202EE" w:rsidRDefault="00E202EE" w:rsidP="00E202EE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8"/>
        </w:rPr>
      </w:pPr>
      <w:r w:rsidRPr="00E202EE">
        <w:rPr>
          <w:rFonts w:ascii="Liberation Serif" w:hAnsi="Liberation Serif" w:cs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8F93D1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E202EE" w:rsidRPr="00E202EE" w:rsidRDefault="00E202EE" w:rsidP="00E202EE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E202EE" w:rsidRPr="00E202EE" w:rsidRDefault="00E202EE" w:rsidP="00E202EE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E202EE" w:rsidRPr="00E202EE" w:rsidRDefault="00E202EE" w:rsidP="00E202EE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24"/>
        </w:rPr>
      </w:pPr>
      <w:r w:rsidRPr="00E202EE">
        <w:rPr>
          <w:rFonts w:ascii="Liberation Serif" w:hAnsi="Liberation Serif" w:cs="Liberation Serif"/>
          <w:sz w:val="24"/>
        </w:rPr>
        <w:t>от___</w:t>
      </w:r>
      <w:r w:rsidR="00E222D3">
        <w:rPr>
          <w:rFonts w:ascii="Liberation Serif" w:hAnsi="Liberation Serif" w:cs="Liberation Serif"/>
          <w:sz w:val="24"/>
          <w:u w:val="single"/>
        </w:rPr>
        <w:t>24.06.2021</w:t>
      </w:r>
      <w:r w:rsidRPr="00E202EE">
        <w:rPr>
          <w:rFonts w:ascii="Liberation Serif" w:hAnsi="Liberation Serif" w:cs="Liberation Serif"/>
          <w:sz w:val="24"/>
        </w:rPr>
        <w:t>___</w:t>
      </w:r>
      <w:proofErr w:type="gramStart"/>
      <w:r w:rsidRPr="00E202EE">
        <w:rPr>
          <w:rFonts w:ascii="Liberation Serif" w:hAnsi="Liberation Serif" w:cs="Liberation Serif"/>
          <w:sz w:val="24"/>
        </w:rPr>
        <w:t>_  №</w:t>
      </w:r>
      <w:proofErr w:type="gramEnd"/>
      <w:r w:rsidRPr="00E202EE">
        <w:rPr>
          <w:rFonts w:ascii="Liberation Serif" w:hAnsi="Liberation Serif" w:cs="Liberation Serif"/>
          <w:sz w:val="24"/>
        </w:rPr>
        <w:t xml:space="preserve">  __</w:t>
      </w:r>
      <w:r w:rsidR="00E222D3">
        <w:rPr>
          <w:rFonts w:ascii="Liberation Serif" w:hAnsi="Liberation Serif" w:cs="Liberation Serif"/>
          <w:sz w:val="24"/>
          <w:u w:val="single"/>
        </w:rPr>
        <w:t>649-П</w:t>
      </w:r>
      <w:r w:rsidRPr="00E202EE">
        <w:rPr>
          <w:rFonts w:ascii="Liberation Serif" w:hAnsi="Liberation Serif" w:cs="Liberation Serif"/>
          <w:sz w:val="24"/>
        </w:rPr>
        <w:t>___</w:t>
      </w:r>
    </w:p>
    <w:p w:rsidR="00E202EE" w:rsidRPr="00E202EE" w:rsidRDefault="00E202EE" w:rsidP="00E202EE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202EE" w:rsidRPr="00E202EE" w:rsidRDefault="00E202EE" w:rsidP="00E202EE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  <w:r w:rsidRPr="00E202EE">
        <w:rPr>
          <w:rFonts w:ascii="Liberation Serif" w:hAnsi="Liberation Serif" w:cs="Liberation Serif"/>
          <w:sz w:val="24"/>
          <w:szCs w:val="24"/>
        </w:rPr>
        <w:t>г. Заречный</w:t>
      </w:r>
    </w:p>
    <w:p w:rsidR="00DA644A" w:rsidRPr="00E202EE" w:rsidRDefault="00DA644A">
      <w:pPr>
        <w:rPr>
          <w:rFonts w:ascii="Liberation Serif" w:hAnsi="Liberation Serif" w:cs="Liberation Serif"/>
          <w:color w:val="000000"/>
          <w:sz w:val="24"/>
          <w:szCs w:val="24"/>
        </w:rPr>
      </w:pPr>
    </w:p>
    <w:p w:rsidR="00DA644A" w:rsidRPr="00E202EE" w:rsidRDefault="00DA644A">
      <w:pPr>
        <w:rPr>
          <w:rFonts w:ascii="Liberation Serif" w:hAnsi="Liberation Serif" w:cs="Liberation Serif"/>
          <w:color w:val="000000"/>
          <w:sz w:val="24"/>
          <w:szCs w:val="24"/>
        </w:rPr>
      </w:pPr>
    </w:p>
    <w:p w:rsidR="00DA644A" w:rsidRPr="00E202EE" w:rsidRDefault="00E202EE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E202EE">
        <w:rPr>
          <w:rFonts w:ascii="Liberation Serif" w:hAnsi="Liberation Serif" w:cs="Liberation Serif"/>
          <w:sz w:val="24"/>
          <w:szCs w:val="24"/>
        </w:rPr>
        <w:t xml:space="preserve">Об </w:t>
      </w:r>
      <w:r w:rsidRPr="00E202EE">
        <w:rPr>
          <w:rFonts w:ascii="Liberation Serif" w:hAnsi="Liberation Serif" w:cs="Liberation Serif"/>
          <w:color w:val="000000"/>
          <w:sz w:val="24"/>
          <w:szCs w:val="24"/>
        </w:rPr>
        <w:t>утверждении Порядка</w:t>
      </w:r>
      <w:r w:rsidRPr="00E202EE">
        <w:rPr>
          <w:rFonts w:ascii="Liberation Serif" w:hAnsi="Liberation Serif" w:cs="Liberation Serif"/>
          <w:sz w:val="24"/>
          <w:szCs w:val="24"/>
        </w:rPr>
        <w:t xml:space="preserve"> формирования перечня налоговых</w:t>
      </w:r>
    </w:p>
    <w:p w:rsidR="00E202EE" w:rsidRDefault="00E202EE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E202EE">
        <w:rPr>
          <w:rFonts w:ascii="Liberation Serif" w:hAnsi="Liberation Serif" w:cs="Liberation Serif"/>
          <w:sz w:val="24"/>
          <w:szCs w:val="24"/>
        </w:rPr>
        <w:t>расходов</w:t>
      </w:r>
      <w:r w:rsidRPr="00E202EE">
        <w:rPr>
          <w:rFonts w:ascii="Liberation Serif" w:hAnsi="Liberation Serif" w:cs="Liberation Serif"/>
          <w:bCs/>
          <w:sz w:val="24"/>
          <w:szCs w:val="24"/>
        </w:rPr>
        <w:t xml:space="preserve"> городского округа Заречный</w:t>
      </w:r>
      <w:r w:rsidRPr="00E202EE">
        <w:rPr>
          <w:rFonts w:ascii="Liberation Serif" w:hAnsi="Liberation Serif" w:cs="Liberation Serif"/>
          <w:sz w:val="24"/>
          <w:szCs w:val="24"/>
        </w:rPr>
        <w:t xml:space="preserve"> и оценки налоговых расходов </w:t>
      </w:r>
    </w:p>
    <w:p w:rsidR="00DA644A" w:rsidRPr="00E202EE" w:rsidRDefault="00E202EE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E202EE">
        <w:rPr>
          <w:rFonts w:ascii="Liberation Serif" w:hAnsi="Liberation Serif" w:cs="Liberation Serif"/>
          <w:sz w:val="24"/>
          <w:szCs w:val="24"/>
        </w:rPr>
        <w:t>городского округа Заречный</w:t>
      </w:r>
    </w:p>
    <w:p w:rsidR="00DA644A" w:rsidRPr="00E202EE" w:rsidRDefault="00DA644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E202EE" w:rsidRPr="00E202EE" w:rsidRDefault="00E202EE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DA644A" w:rsidRPr="00E202EE" w:rsidRDefault="00E202EE">
      <w:pPr>
        <w:pStyle w:val="Textbodyindent"/>
        <w:tabs>
          <w:tab w:val="left" w:pos="993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E202EE">
        <w:rPr>
          <w:rFonts w:ascii="Liberation Serif" w:hAnsi="Liberation Serif" w:cs="Liberation Serif"/>
          <w:color w:val="000000"/>
          <w:sz w:val="24"/>
          <w:szCs w:val="24"/>
        </w:rPr>
        <w:t xml:space="preserve">В соответствии со </w:t>
      </w:r>
      <w:hyperlink r:id="rId9" w:history="1">
        <w:r w:rsidRPr="00E202EE">
          <w:rPr>
            <w:rFonts w:ascii="Liberation Serif" w:hAnsi="Liberation Serif" w:cs="Liberation Serif"/>
            <w:sz w:val="24"/>
            <w:szCs w:val="24"/>
          </w:rPr>
          <w:t>статьей 174.3</w:t>
        </w:r>
      </w:hyperlink>
      <w:r w:rsidRPr="00E202EE">
        <w:rPr>
          <w:rFonts w:ascii="Liberation Serif" w:hAnsi="Liberation Serif" w:cs="Liberation Serif"/>
          <w:color w:val="000000"/>
          <w:sz w:val="24"/>
          <w:szCs w:val="24"/>
        </w:rPr>
        <w:t xml:space="preserve"> Бюджетного кодекса Российской Федерации, </w:t>
      </w:r>
      <w:hyperlink r:id="rId10" w:history="1">
        <w:r w:rsidRPr="00E202EE">
          <w:rPr>
            <w:rFonts w:ascii="Liberation Serif" w:hAnsi="Liberation Serif" w:cs="Liberation Serif"/>
            <w:sz w:val="24"/>
            <w:szCs w:val="24"/>
          </w:rPr>
          <w:t>Постановлением</w:t>
        </w:r>
      </w:hyperlink>
      <w:r w:rsidRPr="00E202EE">
        <w:rPr>
          <w:rFonts w:ascii="Liberation Serif" w:hAnsi="Liberation Serif" w:cs="Liberation Serif"/>
          <w:color w:val="000000"/>
          <w:sz w:val="24"/>
          <w:szCs w:val="24"/>
        </w:rPr>
        <w:t xml:space="preserve"> Правительства</w:t>
      </w:r>
      <w:r w:rsidRPr="00E202EE">
        <w:rPr>
          <w:rFonts w:ascii="Liberation Serif" w:hAnsi="Liberation Serif" w:cs="Liberation Serif"/>
          <w:sz w:val="24"/>
          <w:szCs w:val="24"/>
        </w:rPr>
        <w:t xml:space="preserve"> Российской Федерации от 22.06.2019 N 796 "Об общих требованиях к оценке налоговых расходов субъектов Российской Федерации и муниципальных образований",</w:t>
      </w:r>
      <w:r w:rsidRPr="00E202EE">
        <w:rPr>
          <w:rFonts w:ascii="Liberation Serif" w:hAnsi="Liberation Serif" w:cs="Liberation Serif"/>
          <w:color w:val="000000"/>
          <w:sz w:val="24"/>
          <w:szCs w:val="24"/>
        </w:rPr>
        <w:t xml:space="preserve"> на основании ст. ст. 28, 31 Устава городского округа Заречный администрация городского округа Заречный</w:t>
      </w:r>
    </w:p>
    <w:p w:rsidR="00DA644A" w:rsidRPr="00E202EE" w:rsidRDefault="00E202EE">
      <w:pPr>
        <w:tabs>
          <w:tab w:val="left" w:pos="993"/>
        </w:tabs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E202EE">
        <w:rPr>
          <w:rFonts w:ascii="Liberation Serif" w:hAnsi="Liberation Serif" w:cs="Liberation Serif"/>
          <w:b/>
          <w:color w:val="000000"/>
          <w:sz w:val="24"/>
          <w:szCs w:val="24"/>
        </w:rPr>
        <w:t>ПОСТАНОВЛЯЕТ:</w:t>
      </w:r>
    </w:p>
    <w:p w:rsidR="00DA644A" w:rsidRPr="00E202EE" w:rsidRDefault="00E202EE">
      <w:pPr>
        <w:pStyle w:val="ConsPlusTitl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202EE">
        <w:rPr>
          <w:rFonts w:ascii="Liberation Serif" w:hAnsi="Liberation Serif" w:cs="Liberation Serif"/>
          <w:b w:val="0"/>
          <w:spacing w:val="2"/>
          <w:sz w:val="24"/>
          <w:szCs w:val="24"/>
          <w:shd w:val="clear" w:color="auto" w:fill="FFFFFF"/>
        </w:rPr>
        <w:t xml:space="preserve">Утвердить Порядок </w:t>
      </w:r>
      <w:r w:rsidRPr="00E202EE">
        <w:rPr>
          <w:rFonts w:ascii="Liberation Serif" w:hAnsi="Liberation Serif" w:cs="Liberation Serif"/>
          <w:b w:val="0"/>
          <w:sz w:val="24"/>
          <w:szCs w:val="24"/>
        </w:rPr>
        <w:t xml:space="preserve">формирования перечня налоговых расходов городского округа Заречный и оценки налоговых расходов городского округа Заречный </w:t>
      </w:r>
      <w:r w:rsidRPr="00E202EE">
        <w:rPr>
          <w:rFonts w:ascii="Liberation Serif" w:hAnsi="Liberation Serif" w:cs="Liberation Serif"/>
          <w:b w:val="0"/>
          <w:spacing w:val="2"/>
          <w:sz w:val="24"/>
          <w:szCs w:val="24"/>
          <w:shd w:val="clear" w:color="auto" w:fill="FFFFFF"/>
        </w:rPr>
        <w:t>(прилагается).</w:t>
      </w:r>
    </w:p>
    <w:p w:rsidR="00DA644A" w:rsidRPr="00E202EE" w:rsidRDefault="00E202EE">
      <w:pPr>
        <w:pStyle w:val="2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textAlignment w:val="auto"/>
        <w:rPr>
          <w:rFonts w:ascii="Liberation Serif" w:hAnsi="Liberation Serif" w:cs="Liberation Serif"/>
          <w:sz w:val="24"/>
          <w:szCs w:val="24"/>
          <w:lang w:val="ru-RU"/>
        </w:rPr>
      </w:pPr>
      <w:r w:rsidRPr="00E202EE">
        <w:rPr>
          <w:rFonts w:ascii="Liberation Serif" w:hAnsi="Liberation Serif" w:cs="Liberation Serif"/>
          <w:b w:val="0"/>
          <w:i w:val="0"/>
          <w:sz w:val="24"/>
          <w:szCs w:val="24"/>
          <w:shd w:val="clear" w:color="auto" w:fill="FFFFFF"/>
          <w:lang w:val="ru-RU"/>
        </w:rPr>
        <w:t>Признать утратившим силу постановление администрации городского округа Заречный от 07.08.2012 № 1255-П «</w:t>
      </w:r>
      <w:r w:rsidRPr="00E202EE">
        <w:rPr>
          <w:rFonts w:ascii="Liberation Serif" w:hAnsi="Liberation Serif" w:cs="Liberation Serif"/>
          <w:b w:val="0"/>
          <w:i w:val="0"/>
          <w:sz w:val="24"/>
          <w:szCs w:val="24"/>
          <w:lang w:val="ru-RU"/>
        </w:rPr>
        <w:t>Об утверждении порядка оценки эффективности предоставляемых (планируемых к предоставлению) налоговых льгот, установленных решениями Думы городского округа Заречный</w:t>
      </w:r>
      <w:r w:rsidRPr="00E202EE">
        <w:rPr>
          <w:rFonts w:ascii="Liberation Serif" w:hAnsi="Liberation Serif" w:cs="Liberation Serif"/>
          <w:b w:val="0"/>
          <w:i w:val="0"/>
          <w:sz w:val="24"/>
          <w:szCs w:val="24"/>
          <w:shd w:val="clear" w:color="auto" w:fill="FFFFFF"/>
          <w:lang w:val="ru-RU"/>
        </w:rPr>
        <w:t>».</w:t>
      </w:r>
    </w:p>
    <w:p w:rsidR="00DA644A" w:rsidRPr="00E202EE" w:rsidRDefault="00E202EE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202EE">
        <w:rPr>
          <w:rFonts w:ascii="Liberation Serif" w:hAnsi="Liberation Serif" w:cs="Liberation Serif"/>
          <w:color w:val="000000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городского округа Заречный по финансово-экономическим вопросам и стратегическому планированию С.М. Сурину.</w:t>
      </w:r>
    </w:p>
    <w:p w:rsidR="00DA644A" w:rsidRPr="00E202EE" w:rsidRDefault="00E202EE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202EE">
        <w:rPr>
          <w:rFonts w:ascii="Liberation Serif" w:hAnsi="Liberation Serif" w:cs="Liberation Serif"/>
          <w:color w:val="000000"/>
          <w:sz w:val="24"/>
          <w:szCs w:val="24"/>
        </w:rPr>
        <w:t xml:space="preserve">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DA644A" w:rsidRPr="00E202EE" w:rsidRDefault="00E202EE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202EE">
        <w:rPr>
          <w:rFonts w:ascii="Liberation Serif" w:hAnsi="Liberation Serif" w:cs="Liberation Serif"/>
          <w:color w:val="000000"/>
          <w:sz w:val="24"/>
          <w:szCs w:val="24"/>
        </w:rPr>
        <w:t xml:space="preserve"> Направить настоящее постановление в орган, осуществляющий ведение Свердловского областного регистра МНПА.</w:t>
      </w:r>
    </w:p>
    <w:p w:rsidR="00DA644A" w:rsidRPr="00E202EE" w:rsidRDefault="00DA644A">
      <w:pPr>
        <w:ind w:firstLine="709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DA644A" w:rsidRPr="00E202EE" w:rsidRDefault="00DA644A">
      <w:pPr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DA644A" w:rsidRPr="00E202EE" w:rsidRDefault="00E202EE">
      <w:pPr>
        <w:rPr>
          <w:rFonts w:ascii="Liberation Serif" w:hAnsi="Liberation Serif" w:cs="Liberation Serif"/>
          <w:color w:val="000000"/>
          <w:sz w:val="24"/>
          <w:szCs w:val="24"/>
        </w:rPr>
      </w:pPr>
      <w:r w:rsidRPr="00E202EE">
        <w:rPr>
          <w:rFonts w:ascii="Liberation Serif" w:hAnsi="Liberation Serif" w:cs="Liberation Serif"/>
          <w:color w:val="000000"/>
          <w:sz w:val="24"/>
          <w:szCs w:val="24"/>
        </w:rPr>
        <w:t xml:space="preserve">Глава  </w:t>
      </w:r>
    </w:p>
    <w:p w:rsidR="00DA644A" w:rsidRPr="00E202EE" w:rsidRDefault="00E202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ind w:right="-1"/>
        <w:rPr>
          <w:rFonts w:ascii="Liberation Serif" w:hAnsi="Liberation Serif" w:cs="Liberation Serif"/>
          <w:color w:val="000000"/>
          <w:sz w:val="26"/>
          <w:szCs w:val="26"/>
        </w:rPr>
      </w:pPr>
      <w:r w:rsidRPr="00E202EE">
        <w:rPr>
          <w:rFonts w:ascii="Liberation Serif" w:hAnsi="Liberation Serif" w:cs="Liberation Serif"/>
          <w:color w:val="000000"/>
          <w:sz w:val="24"/>
          <w:szCs w:val="24"/>
        </w:rPr>
        <w:t xml:space="preserve">городского округа Заречный                                                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            </w:t>
      </w:r>
      <w:r w:rsidRPr="00E202EE">
        <w:rPr>
          <w:rFonts w:ascii="Liberation Serif" w:hAnsi="Liberation Serif" w:cs="Liberation Serif"/>
          <w:color w:val="000000"/>
          <w:sz w:val="24"/>
          <w:szCs w:val="24"/>
        </w:rPr>
        <w:t xml:space="preserve">                              А.В. Захарцев</w:t>
      </w:r>
    </w:p>
    <w:p w:rsidR="00DA644A" w:rsidRPr="00E202EE" w:rsidRDefault="00E202EE">
      <w:pPr>
        <w:pageBreakBefore/>
        <w:ind w:left="5387"/>
        <w:rPr>
          <w:rFonts w:ascii="Liberation Serif" w:hAnsi="Liberation Serif" w:cs="Liberation Serif"/>
        </w:rPr>
      </w:pPr>
      <w:r w:rsidRPr="00E202EE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УТВЕРЖДЕН</w:t>
      </w:r>
    </w:p>
    <w:p w:rsidR="00DA644A" w:rsidRPr="00E202EE" w:rsidRDefault="00E202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ind w:left="5387"/>
        <w:rPr>
          <w:rFonts w:ascii="Liberation Serif" w:hAnsi="Liberation Serif" w:cs="Liberation Serif"/>
          <w:color w:val="000000"/>
          <w:sz w:val="24"/>
          <w:szCs w:val="24"/>
        </w:rPr>
      </w:pPr>
      <w:r w:rsidRPr="00E202EE">
        <w:rPr>
          <w:rFonts w:ascii="Liberation Serif" w:hAnsi="Liberation Serif" w:cs="Liberation Serif"/>
          <w:color w:val="000000"/>
          <w:sz w:val="24"/>
          <w:szCs w:val="24"/>
        </w:rPr>
        <w:t>постановлением администрации</w:t>
      </w:r>
    </w:p>
    <w:p w:rsidR="00DA644A" w:rsidRPr="00E202EE" w:rsidRDefault="00E202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ind w:left="5387"/>
        <w:rPr>
          <w:rFonts w:ascii="Liberation Serif" w:hAnsi="Liberation Serif" w:cs="Liberation Serif"/>
          <w:color w:val="000000"/>
          <w:sz w:val="24"/>
          <w:szCs w:val="24"/>
        </w:rPr>
      </w:pPr>
      <w:r w:rsidRPr="00E202EE">
        <w:rPr>
          <w:rFonts w:ascii="Liberation Serif" w:hAnsi="Liberation Serif" w:cs="Liberation Serif"/>
          <w:color w:val="000000"/>
          <w:sz w:val="24"/>
          <w:szCs w:val="24"/>
        </w:rPr>
        <w:t>городского округа Заречный</w:t>
      </w:r>
    </w:p>
    <w:p w:rsidR="00E202EE" w:rsidRDefault="00E202EE">
      <w:pPr>
        <w:pStyle w:val="ConsPlusTitle"/>
        <w:ind w:left="5387"/>
        <w:rPr>
          <w:rFonts w:ascii="Liberation Serif" w:eastAsia="Times New Roman" w:hAnsi="Liberation Serif" w:cs="Liberation Serif"/>
          <w:b w:val="0"/>
          <w:color w:val="000000"/>
          <w:sz w:val="24"/>
          <w:szCs w:val="24"/>
        </w:rPr>
      </w:pPr>
      <w:r w:rsidRPr="00E202EE">
        <w:rPr>
          <w:rFonts w:ascii="Liberation Serif" w:eastAsia="Times New Roman" w:hAnsi="Liberation Serif" w:cs="Liberation Serif"/>
          <w:b w:val="0"/>
          <w:color w:val="000000"/>
          <w:sz w:val="24"/>
          <w:szCs w:val="24"/>
        </w:rPr>
        <w:t>от___</w:t>
      </w:r>
      <w:r w:rsidR="00E222D3">
        <w:rPr>
          <w:rFonts w:ascii="Liberation Serif" w:eastAsia="Times New Roman" w:hAnsi="Liberation Serif" w:cs="Liberation Serif"/>
          <w:b w:val="0"/>
          <w:color w:val="000000"/>
          <w:sz w:val="24"/>
          <w:szCs w:val="24"/>
          <w:u w:val="single"/>
        </w:rPr>
        <w:t>24.06.2021</w:t>
      </w:r>
      <w:r w:rsidRPr="00E202EE">
        <w:rPr>
          <w:rFonts w:ascii="Liberation Serif" w:eastAsia="Times New Roman" w:hAnsi="Liberation Serif" w:cs="Liberation Serif"/>
          <w:b w:val="0"/>
          <w:color w:val="000000"/>
          <w:sz w:val="24"/>
          <w:szCs w:val="24"/>
        </w:rPr>
        <w:t>___  №  ___</w:t>
      </w:r>
      <w:r w:rsidR="00E222D3">
        <w:rPr>
          <w:rFonts w:ascii="Liberation Serif" w:eastAsia="Times New Roman" w:hAnsi="Liberation Serif" w:cs="Liberation Serif"/>
          <w:b w:val="0"/>
          <w:color w:val="000000"/>
          <w:sz w:val="24"/>
          <w:szCs w:val="24"/>
          <w:u w:val="single"/>
        </w:rPr>
        <w:t>649-П</w:t>
      </w:r>
      <w:bookmarkStart w:id="0" w:name="_GoBack"/>
      <w:bookmarkEnd w:id="0"/>
      <w:r w:rsidRPr="00E202EE">
        <w:rPr>
          <w:rFonts w:ascii="Liberation Serif" w:eastAsia="Times New Roman" w:hAnsi="Liberation Serif" w:cs="Liberation Serif"/>
          <w:b w:val="0"/>
          <w:color w:val="000000"/>
          <w:sz w:val="24"/>
          <w:szCs w:val="24"/>
        </w:rPr>
        <w:t xml:space="preserve">___ </w:t>
      </w:r>
    </w:p>
    <w:p w:rsidR="00DA644A" w:rsidRPr="00E202EE" w:rsidRDefault="00E202EE">
      <w:pPr>
        <w:pStyle w:val="ConsPlusTitle"/>
        <w:ind w:left="5387"/>
        <w:rPr>
          <w:rFonts w:ascii="Liberation Serif" w:hAnsi="Liberation Serif" w:cs="Liberation Serif"/>
        </w:rPr>
      </w:pPr>
      <w:r w:rsidRPr="00E202EE">
        <w:rPr>
          <w:rFonts w:ascii="Liberation Serif" w:hAnsi="Liberation Serif" w:cs="Liberation Serif"/>
          <w:b w:val="0"/>
          <w:color w:val="000000"/>
          <w:sz w:val="24"/>
          <w:szCs w:val="24"/>
        </w:rPr>
        <w:t>«Об утверждении Порядка формирования перечня налоговых расходов городского округа Заречный и оценки налоговых расходов городского округа Заречный»</w:t>
      </w:r>
    </w:p>
    <w:p w:rsidR="00DA644A" w:rsidRPr="00E202EE" w:rsidRDefault="00DA64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ind w:left="5387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202EE" w:rsidRDefault="00E202EE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DA644A" w:rsidRPr="00E202EE" w:rsidRDefault="00E202EE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202EE">
        <w:rPr>
          <w:rFonts w:ascii="Liberation Serif" w:hAnsi="Liberation Serif" w:cs="Liberation Serif"/>
          <w:b/>
          <w:bCs/>
          <w:sz w:val="24"/>
          <w:szCs w:val="24"/>
        </w:rPr>
        <w:t>ПОРЯДОК</w:t>
      </w:r>
    </w:p>
    <w:p w:rsidR="00DA644A" w:rsidRPr="00E202EE" w:rsidRDefault="00E202EE">
      <w:pPr>
        <w:pStyle w:val="ConsPlusTitle"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E202EE">
        <w:rPr>
          <w:rFonts w:ascii="Liberation Serif" w:hAnsi="Liberation Serif" w:cs="Liberation Serif"/>
          <w:bCs/>
          <w:sz w:val="24"/>
          <w:szCs w:val="24"/>
        </w:rPr>
        <w:t>формирования перечня налоговых расходов городского округа Заречный и оценки налоговых расходов городского округа Заречный</w:t>
      </w:r>
    </w:p>
    <w:p w:rsidR="00DA644A" w:rsidRDefault="00DA644A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</w:p>
    <w:p w:rsidR="00E202EE" w:rsidRPr="00E202EE" w:rsidRDefault="00E202EE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</w:p>
    <w:p w:rsidR="00DA644A" w:rsidRPr="00E202EE" w:rsidRDefault="00E202EE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E202EE">
        <w:rPr>
          <w:rFonts w:ascii="Liberation Serif" w:hAnsi="Liberation Serif" w:cs="Liberation Serif"/>
          <w:sz w:val="24"/>
          <w:szCs w:val="24"/>
        </w:rPr>
        <w:t>Раздел 1. ОБЩИЕ ПОЛОЖЕНИЯ</w:t>
      </w:r>
    </w:p>
    <w:p w:rsidR="00DA644A" w:rsidRPr="00E202EE" w:rsidRDefault="00DA644A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DA644A" w:rsidRPr="00E202EE" w:rsidRDefault="00E202EE">
      <w:pPr>
        <w:pStyle w:val="ConsPlusNormal"/>
        <w:numPr>
          <w:ilvl w:val="0"/>
          <w:numId w:val="2"/>
        </w:numPr>
        <w:tabs>
          <w:tab w:val="left" w:pos="993"/>
          <w:tab w:val="left" w:pos="1418"/>
          <w:tab w:val="left" w:pos="1560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202EE">
        <w:rPr>
          <w:rFonts w:ascii="Liberation Serif" w:hAnsi="Liberation Serif" w:cs="Liberation Serif"/>
          <w:sz w:val="24"/>
          <w:szCs w:val="24"/>
        </w:rPr>
        <w:t>Порядок формирования перечня налоговых расходов городского округа Заречный и оценки налоговых расходов городского округа Заречный (далее - Порядок) определяет правила формирования перечня налоговых расходов и процедуру оценки налоговых расходов городского округа Заречный.</w:t>
      </w:r>
    </w:p>
    <w:p w:rsidR="00DA644A" w:rsidRPr="00E202EE" w:rsidRDefault="00E202EE">
      <w:pPr>
        <w:numPr>
          <w:ilvl w:val="0"/>
          <w:numId w:val="2"/>
        </w:numPr>
        <w:tabs>
          <w:tab w:val="left" w:pos="-1707"/>
          <w:tab w:val="left" w:pos="993"/>
        </w:tabs>
        <w:autoSpaceDE w:val="0"/>
        <w:ind w:left="0" w:firstLine="709"/>
        <w:rPr>
          <w:rFonts w:ascii="Liberation Serif" w:hAnsi="Liberation Serif" w:cs="Liberation Serif"/>
        </w:rPr>
      </w:pPr>
      <w:r w:rsidRPr="00E202EE">
        <w:rPr>
          <w:rFonts w:ascii="Liberation Serif" w:hAnsi="Liberation Serif" w:cs="Liberation Serif"/>
          <w:sz w:val="24"/>
          <w:szCs w:val="24"/>
        </w:rPr>
        <w:t>Понятия и термины, используемые в настоящем Порядке:</w:t>
      </w:r>
    </w:p>
    <w:p w:rsidR="00DA644A" w:rsidRPr="00E202EE" w:rsidRDefault="00E202EE">
      <w:pPr>
        <w:pStyle w:val="ConsPlusNormal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E202EE">
        <w:rPr>
          <w:rFonts w:ascii="Liberation Serif" w:hAnsi="Liberation Serif" w:cs="Liberation Serif"/>
          <w:sz w:val="24"/>
          <w:szCs w:val="24"/>
        </w:rPr>
        <w:t>налоговые расходы - выпадающие доходы бюджета городского округа Заречный,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и (или) целями социально-экономического развития городского округа Заречный, не относящимися к муниципальным программам;</w:t>
      </w:r>
    </w:p>
    <w:p w:rsidR="00DA644A" w:rsidRPr="00E202EE" w:rsidRDefault="00E202EE">
      <w:pPr>
        <w:pStyle w:val="ConsPlusNormal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E202EE">
        <w:rPr>
          <w:rFonts w:ascii="Liberation Serif" w:hAnsi="Liberation Serif" w:cs="Liberation Serif"/>
          <w:sz w:val="24"/>
          <w:szCs w:val="24"/>
        </w:rPr>
        <w:t>куратор налогового расхода - орган местного самоуправления, (организация), ответственный в соответствии с полномочиями, установленными нормативными правовыми актами органа местного самоуправления за достижение соответствующих налоговому расходу муниципального образования целей муниципальных программ (или) целей социально-экономической политики муниципального образования, не относящихся к муниципальным программам;</w:t>
      </w:r>
    </w:p>
    <w:p w:rsidR="00DA644A" w:rsidRPr="00E202EE" w:rsidRDefault="00E202EE">
      <w:pPr>
        <w:pStyle w:val="ConsPlusNormal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E202EE">
        <w:rPr>
          <w:rFonts w:ascii="Liberation Serif" w:hAnsi="Liberation Serif" w:cs="Liberation Serif"/>
          <w:sz w:val="24"/>
          <w:szCs w:val="24"/>
        </w:rPr>
        <w:t>нормативные характеристики налоговых расходов - сведения о положениях нормативных правовых актов городского округа Заречный, которыми предусматриваются налоговые льготы, освобождения и иные преференции по налогам,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правовыми актами;</w:t>
      </w:r>
    </w:p>
    <w:p w:rsidR="00DA644A" w:rsidRPr="00E202EE" w:rsidRDefault="00E202EE">
      <w:pPr>
        <w:pStyle w:val="ConsPlusNormal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E202EE">
        <w:rPr>
          <w:rFonts w:ascii="Liberation Serif" w:hAnsi="Liberation Serif" w:cs="Liberation Serif"/>
          <w:sz w:val="24"/>
          <w:szCs w:val="24"/>
        </w:rPr>
        <w:t>оценка налоговых расходов - комплекс мероприятий по оценке объемов налоговых расходов городского округа Заречный, обусловленных налоговыми льготами, предоставленными плательщикам, а также по оценке эффективности налоговых расходов городского округа Заречный;</w:t>
      </w:r>
    </w:p>
    <w:p w:rsidR="00DA644A" w:rsidRPr="00E202EE" w:rsidRDefault="00E202EE">
      <w:pPr>
        <w:pStyle w:val="ConsPlusNormal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E202EE">
        <w:rPr>
          <w:rFonts w:ascii="Liberation Serif" w:hAnsi="Liberation Serif" w:cs="Liberation Serif"/>
          <w:sz w:val="24"/>
          <w:szCs w:val="24"/>
        </w:rPr>
        <w:t>оценка объемов налоговых расходов - определение объемов выпадающих доходов бюджета городского округа Заречный, обусловленных льготами, предоставленными плательщикам;</w:t>
      </w:r>
    </w:p>
    <w:p w:rsidR="00DA644A" w:rsidRPr="00E202EE" w:rsidRDefault="00E202EE">
      <w:pPr>
        <w:pStyle w:val="ConsPlusNormal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E202EE">
        <w:rPr>
          <w:rFonts w:ascii="Liberation Serif" w:hAnsi="Liberation Serif" w:cs="Liberation Serif"/>
          <w:sz w:val="24"/>
          <w:szCs w:val="24"/>
        </w:rPr>
        <w:t>оценка эффективности налоговых расходов - комплекс мероприятий, позволяющих сделать вывод о целесообразности и результативности предоставления плательщикам льгот, освобождений и иных преференций, исходя из целевых характеристик налоговых расходов городского округа Заречный;</w:t>
      </w:r>
    </w:p>
    <w:p w:rsidR="00DA644A" w:rsidRPr="00E202EE" w:rsidRDefault="00E202EE">
      <w:pPr>
        <w:pStyle w:val="ConsPlusNormal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E202EE">
        <w:rPr>
          <w:rFonts w:ascii="Liberation Serif" w:hAnsi="Liberation Serif" w:cs="Liberation Serif"/>
          <w:sz w:val="24"/>
          <w:szCs w:val="24"/>
        </w:rPr>
        <w:t>перечень налоговых расходов - документ, содержащий сведения о распределении налоговых расходов городского округа Заречный в соответствии с целями муниципальных программ, структурных элементов муниципальных программ и (или) целями социально-</w:t>
      </w:r>
      <w:r w:rsidRPr="00E202EE">
        <w:rPr>
          <w:rFonts w:ascii="Liberation Serif" w:hAnsi="Liberation Serif" w:cs="Liberation Serif"/>
          <w:sz w:val="24"/>
          <w:szCs w:val="24"/>
        </w:rPr>
        <w:lastRenderedPageBreak/>
        <w:t>экономического развития городского округа Заречный, не относящимся к муниципальным программам, о кураторах налоговых расходов;</w:t>
      </w:r>
    </w:p>
    <w:p w:rsidR="00DA644A" w:rsidRPr="00E202EE" w:rsidRDefault="00E202EE">
      <w:pPr>
        <w:pStyle w:val="ConsPlusNormal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E202EE">
        <w:rPr>
          <w:rFonts w:ascii="Liberation Serif" w:hAnsi="Liberation Serif" w:cs="Liberation Serif"/>
          <w:sz w:val="24"/>
          <w:szCs w:val="24"/>
        </w:rPr>
        <w:t>социальные налоговые расходы - целевая категория налоговых расходов, обусловленных необходимостью обеспечения социальной защиты (поддержки) населения;</w:t>
      </w:r>
    </w:p>
    <w:p w:rsidR="00DA644A" w:rsidRPr="00E202EE" w:rsidRDefault="00E202EE">
      <w:pPr>
        <w:pStyle w:val="ConsPlusNormal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E202EE">
        <w:rPr>
          <w:rFonts w:ascii="Liberation Serif" w:hAnsi="Liberation Serif" w:cs="Liberation Serif"/>
          <w:sz w:val="24"/>
          <w:szCs w:val="24"/>
        </w:rPr>
        <w:t>стимулирующие налоговые расходы - целевая категория налоговых расходов городского округа Заречный, предполагающих стимулирование экономической активности субъектов предпринимательской деятельности и последующее увеличение доходов бюджета городского округа Заречный;</w:t>
      </w:r>
    </w:p>
    <w:p w:rsidR="00DA644A" w:rsidRPr="00E202EE" w:rsidRDefault="00E202EE">
      <w:pPr>
        <w:pStyle w:val="ConsPlusNormal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E202EE">
        <w:rPr>
          <w:rFonts w:ascii="Liberation Serif" w:hAnsi="Liberation Serif" w:cs="Liberation Serif"/>
          <w:sz w:val="24"/>
          <w:szCs w:val="24"/>
        </w:rPr>
        <w:t>технические налоговые расходы - целевая категория налоговых расходов городского округа Заречный, предполагающих уменьшение расходов плательщиков, воспользовавшихся льготами финансовое обеспечение, которых осуществляется в полном объеме или частично за счет средств бюджета городского округа Заречный;</w:t>
      </w:r>
    </w:p>
    <w:p w:rsidR="00DA644A" w:rsidRPr="00E202EE" w:rsidRDefault="00E202EE">
      <w:pPr>
        <w:pStyle w:val="ConsPlusNormal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E202EE">
        <w:rPr>
          <w:rFonts w:ascii="Liberation Serif" w:hAnsi="Liberation Serif" w:cs="Liberation Serif"/>
          <w:sz w:val="24"/>
          <w:szCs w:val="24"/>
        </w:rPr>
        <w:t>фискальные характеристики налоговых расходов - сведения об объеме льгот, предоставленных плательщикам, о численности получателей льгот и объеме налогов, задекларированных ими для уплаты в бюджет городского округа Заречный;</w:t>
      </w:r>
    </w:p>
    <w:p w:rsidR="00DA644A" w:rsidRPr="00E202EE" w:rsidRDefault="00E202EE">
      <w:pPr>
        <w:pStyle w:val="ConsPlusNormal"/>
        <w:numPr>
          <w:ilvl w:val="0"/>
          <w:numId w:val="3"/>
        </w:numPr>
        <w:tabs>
          <w:tab w:val="left" w:pos="708"/>
          <w:tab w:val="left" w:pos="993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ind w:left="0" w:firstLine="709"/>
        <w:jc w:val="both"/>
        <w:rPr>
          <w:rFonts w:ascii="Liberation Serif" w:hAnsi="Liberation Serif" w:cs="Liberation Serif"/>
        </w:rPr>
      </w:pPr>
      <w:r w:rsidRPr="00E202EE">
        <w:rPr>
          <w:rFonts w:ascii="Liberation Serif" w:hAnsi="Liberation Serif" w:cs="Liberation Serif"/>
          <w:sz w:val="24"/>
          <w:szCs w:val="24"/>
        </w:rPr>
        <w:t>целевые характеристики налоговых расходов - сведения о целях предоставления, показателях (индикаторах) достижения целей предоставления льготы, иные характеристики, предусмотренные нормативными правовыми актами городского округа Заречный.</w:t>
      </w:r>
    </w:p>
    <w:p w:rsidR="00DA644A" w:rsidRPr="00E202EE" w:rsidRDefault="00DA644A">
      <w:pPr>
        <w:pStyle w:val="ConsPlusNormal"/>
        <w:tabs>
          <w:tab w:val="left" w:pos="708"/>
          <w:tab w:val="left" w:pos="993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ind w:left="709"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DA644A" w:rsidRPr="00E202EE" w:rsidRDefault="00E202EE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E202EE">
        <w:rPr>
          <w:rFonts w:ascii="Liberation Serif" w:hAnsi="Liberation Serif" w:cs="Liberation Serif"/>
          <w:sz w:val="24"/>
          <w:szCs w:val="24"/>
        </w:rPr>
        <w:t>Раздел 2. ФОРМИРОВАНИЕ ПЕРЕЧНЯ НАЛОГОВЫХ РАСХОДОВ</w:t>
      </w:r>
    </w:p>
    <w:p w:rsidR="00DA644A" w:rsidRPr="00E202EE" w:rsidRDefault="00DA644A">
      <w:pPr>
        <w:pStyle w:val="ConsPlusNormal"/>
        <w:tabs>
          <w:tab w:val="left" w:pos="708"/>
          <w:tab w:val="left" w:pos="993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ind w:left="709" w:firstLine="0"/>
        <w:jc w:val="center"/>
        <w:rPr>
          <w:rFonts w:ascii="Liberation Serif" w:hAnsi="Liberation Serif" w:cs="Liberation Serif"/>
          <w:sz w:val="24"/>
          <w:szCs w:val="24"/>
        </w:rPr>
      </w:pPr>
    </w:p>
    <w:p w:rsidR="00DA644A" w:rsidRPr="00E202EE" w:rsidRDefault="00E202EE">
      <w:pPr>
        <w:pStyle w:val="ConsPlusNormal"/>
        <w:tabs>
          <w:tab w:val="left" w:pos="142"/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</w:rPr>
      </w:pPr>
      <w:r w:rsidRPr="00E202EE">
        <w:rPr>
          <w:rFonts w:ascii="Liberation Serif" w:hAnsi="Liberation Serif" w:cs="Liberation Serif"/>
          <w:sz w:val="24"/>
          <w:szCs w:val="24"/>
        </w:rPr>
        <w:t xml:space="preserve">3. </w:t>
      </w:r>
      <w:hyperlink w:anchor="P117" w:history="1">
        <w:r w:rsidRPr="00E202EE">
          <w:rPr>
            <w:rFonts w:ascii="Liberation Serif" w:hAnsi="Liberation Serif" w:cs="Liberation Serif"/>
            <w:sz w:val="24"/>
            <w:szCs w:val="24"/>
          </w:rPr>
          <w:t>Перечень</w:t>
        </w:r>
      </w:hyperlink>
      <w:r w:rsidRPr="00E202EE">
        <w:rPr>
          <w:rFonts w:ascii="Liberation Serif" w:hAnsi="Liberation Serif" w:cs="Liberation Serif"/>
          <w:sz w:val="24"/>
          <w:szCs w:val="24"/>
        </w:rPr>
        <w:t xml:space="preserve"> налоговых расходов формируется на три года (очередной финансовый год и плановый период) в соответствии с приложением № 1 к Порядку.</w:t>
      </w:r>
    </w:p>
    <w:p w:rsidR="00DA644A" w:rsidRPr="00E202EE" w:rsidRDefault="00E202EE">
      <w:pPr>
        <w:pStyle w:val="ConsPlusNormal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  <w:r w:rsidRPr="00E202EE">
        <w:rPr>
          <w:rFonts w:ascii="Liberation Serif" w:hAnsi="Liberation Serif" w:cs="Liberation Serif"/>
          <w:sz w:val="24"/>
          <w:szCs w:val="24"/>
        </w:rPr>
        <w:t>Формирование Перечня налоговых расходов осуществляется на основании налоговых льгот, освобождений и иных преференций по местным налогам, установленных нормативными правовыми актами городского округа Заречный.</w:t>
      </w:r>
    </w:p>
    <w:p w:rsidR="00DA644A" w:rsidRPr="00E202EE" w:rsidRDefault="00E202EE">
      <w:pPr>
        <w:pStyle w:val="ConsPlusNormal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  <w:r w:rsidRPr="00E202EE">
        <w:rPr>
          <w:rFonts w:ascii="Liberation Serif" w:hAnsi="Liberation Serif" w:cs="Liberation Serif"/>
          <w:sz w:val="24"/>
          <w:szCs w:val="24"/>
        </w:rPr>
        <w:t>4. Перечень налоговых расходов формируется отделом экономики и стратегического планирования администрации городского округа Заречный (далее – отдел) в соответствии с целями муниципальных программ, структурных элементов муниципальных программ и (или) целями социально-экономического развития городского округа Заречный, не относящимися к муниципальным программам.</w:t>
      </w:r>
    </w:p>
    <w:p w:rsidR="00DA644A" w:rsidRPr="00E202EE" w:rsidRDefault="00E202EE">
      <w:pPr>
        <w:pStyle w:val="ConsPlusNormal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  <w:r w:rsidRPr="00E202EE">
        <w:rPr>
          <w:rFonts w:ascii="Liberation Serif" w:hAnsi="Liberation Serif" w:cs="Liberation Serif"/>
          <w:sz w:val="24"/>
          <w:szCs w:val="24"/>
          <w:shd w:val="clear" w:color="auto" w:fill="FFFFFF"/>
        </w:rPr>
        <w:t>5. Перечень</w:t>
      </w:r>
      <w:r w:rsidRPr="00E202EE">
        <w:rPr>
          <w:rFonts w:ascii="Liberation Serif" w:hAnsi="Liberation Serif" w:cs="Liberation Serif"/>
          <w:sz w:val="24"/>
          <w:szCs w:val="24"/>
        </w:rPr>
        <w:t xml:space="preserve"> налоговых расходов утверждается постановлением администрации городского округа Заречный не позднее 1 сентября текущего финансового года и размещается на официальном сайте городского округа Заречный.</w:t>
      </w:r>
    </w:p>
    <w:p w:rsidR="00DA644A" w:rsidRPr="00E202EE" w:rsidRDefault="00E202EE">
      <w:pPr>
        <w:autoSpaceDE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202EE">
        <w:rPr>
          <w:rFonts w:ascii="Liberation Serif" w:hAnsi="Liberation Serif" w:cs="Liberation Serif"/>
          <w:sz w:val="24"/>
          <w:szCs w:val="24"/>
        </w:rPr>
        <w:t>6. В случае внесения в текущем финансовом году изменений в нормативные правовые акты городского округа Заречный, которыми предусматриваются налоговые льготы, освобождения и иные преференции по местным налогам, изменение в Перечень налоговых расходов вносятся в течение тридцати дней после издания соответствующих правовых актов.</w:t>
      </w:r>
    </w:p>
    <w:p w:rsidR="00DA644A" w:rsidRPr="00E202EE" w:rsidRDefault="00DA644A">
      <w:pPr>
        <w:pStyle w:val="ConsPlusNormal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</w:p>
    <w:p w:rsidR="00DA644A" w:rsidRPr="00E202EE" w:rsidRDefault="00DA644A">
      <w:pPr>
        <w:pStyle w:val="ConsPlusNormal"/>
        <w:tabs>
          <w:tab w:val="left" w:pos="708"/>
          <w:tab w:val="left" w:pos="993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ind w:left="709" w:firstLine="0"/>
        <w:jc w:val="center"/>
        <w:rPr>
          <w:rFonts w:ascii="Liberation Serif" w:hAnsi="Liberation Serif" w:cs="Liberation Serif"/>
          <w:sz w:val="24"/>
          <w:szCs w:val="24"/>
        </w:rPr>
      </w:pPr>
    </w:p>
    <w:p w:rsidR="00DA644A" w:rsidRPr="00E202EE" w:rsidRDefault="00E202EE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E202EE">
        <w:rPr>
          <w:rFonts w:ascii="Liberation Serif" w:hAnsi="Liberation Serif" w:cs="Liberation Serif"/>
          <w:sz w:val="24"/>
          <w:szCs w:val="24"/>
        </w:rPr>
        <w:t>Раздел 3. ПОРЯДОК ФОРМИРОВАНИЯ ИНФОРМАЦИИ О НОРМАТИВНЫХ, ЦЕЛЕВЫХ И ФИСКАЛЬНЫХ ХАРАКТЕРИСТИКАХ НАЛОГОВЫХ РАСХОДОВ</w:t>
      </w:r>
    </w:p>
    <w:p w:rsidR="00DA644A" w:rsidRPr="00E202EE" w:rsidRDefault="00DA644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DA644A" w:rsidRPr="00E202EE" w:rsidRDefault="00E202EE">
      <w:pPr>
        <w:pStyle w:val="ConsPlusNormal"/>
        <w:ind w:firstLine="539"/>
        <w:jc w:val="both"/>
        <w:rPr>
          <w:rFonts w:ascii="Liberation Serif" w:hAnsi="Liberation Serif" w:cs="Liberation Serif"/>
        </w:rPr>
      </w:pPr>
      <w:r w:rsidRPr="00E202EE">
        <w:rPr>
          <w:rFonts w:ascii="Liberation Serif" w:hAnsi="Liberation Serif" w:cs="Liberation Serif"/>
          <w:sz w:val="24"/>
          <w:szCs w:val="24"/>
        </w:rPr>
        <w:t xml:space="preserve">7. Информация о нормативных, целевых и фискальных характеристиках налоговых расходов формируется по форме согласно </w:t>
      </w:r>
      <w:hyperlink w:anchor="P167" w:history="1">
        <w:r w:rsidRPr="00E202EE">
          <w:rPr>
            <w:rFonts w:ascii="Liberation Serif" w:hAnsi="Liberation Serif" w:cs="Liberation Serif"/>
            <w:sz w:val="24"/>
            <w:szCs w:val="24"/>
          </w:rPr>
          <w:t>приложению № 2</w:t>
        </w:r>
      </w:hyperlink>
      <w:r w:rsidRPr="00E202EE">
        <w:rPr>
          <w:rFonts w:ascii="Liberation Serif" w:hAnsi="Liberation Serif" w:cs="Liberation Serif"/>
          <w:sz w:val="24"/>
          <w:szCs w:val="24"/>
        </w:rPr>
        <w:t xml:space="preserve"> к настоящему Порядку в отношении налоговых льгот, освобождений и иных преференций, включенных в Перечень налоговых расходов городского округа Заречный.</w:t>
      </w:r>
    </w:p>
    <w:p w:rsidR="00DA644A" w:rsidRPr="00E202EE" w:rsidRDefault="00E202EE">
      <w:pPr>
        <w:autoSpaceDE w:val="0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E202EE">
        <w:rPr>
          <w:rFonts w:ascii="Liberation Serif" w:hAnsi="Liberation Serif" w:cs="Liberation Serif"/>
          <w:sz w:val="24"/>
          <w:szCs w:val="24"/>
        </w:rPr>
        <w:t>8. Информация о целевых и фискальных характеристиках налоговых расходов формируется с учетом данных, представленных Межрайонной ИФНС России № 29 по Свердловской области.</w:t>
      </w:r>
    </w:p>
    <w:p w:rsidR="00DA644A" w:rsidRPr="00E202EE" w:rsidRDefault="00E202EE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E202EE">
        <w:rPr>
          <w:rFonts w:ascii="Liberation Serif" w:hAnsi="Liberation Serif" w:cs="Liberation Serif"/>
          <w:sz w:val="24"/>
          <w:szCs w:val="24"/>
        </w:rPr>
        <w:t>9. Сводная информация о нормативных, целевых и фискальных характеристиках налоговых расходов формируется по результатам оценки эффективности налоговых расходов за год, предшествующий текущему финансовому году, в соответствии со сроками составления проекта бюджета городского округа Заречный на соответствующий год и плановый период.</w:t>
      </w:r>
    </w:p>
    <w:p w:rsidR="00DA644A" w:rsidRPr="00E202EE" w:rsidRDefault="00E202EE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E202EE">
        <w:rPr>
          <w:rFonts w:ascii="Liberation Serif" w:hAnsi="Liberation Serif" w:cs="Liberation Serif"/>
          <w:sz w:val="24"/>
          <w:szCs w:val="24"/>
        </w:rPr>
        <w:lastRenderedPageBreak/>
        <w:t>Раздел 4. ПОРЯДОК ОЦЕНКИ НАЛОГОВЫХ РАСХОДОВ</w:t>
      </w:r>
    </w:p>
    <w:p w:rsidR="00DA644A" w:rsidRPr="00E202EE" w:rsidRDefault="00DA644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DA644A" w:rsidRPr="00E202EE" w:rsidRDefault="00E202EE">
      <w:pPr>
        <w:pStyle w:val="ConsPlusTitle"/>
        <w:ind w:firstLine="567"/>
        <w:jc w:val="both"/>
        <w:rPr>
          <w:rFonts w:ascii="Liberation Serif" w:hAnsi="Liberation Serif" w:cs="Liberation Serif"/>
        </w:rPr>
      </w:pPr>
      <w:r w:rsidRPr="00E202EE">
        <w:rPr>
          <w:rFonts w:ascii="Liberation Serif" w:hAnsi="Liberation Serif" w:cs="Liberation Serif"/>
          <w:b w:val="0"/>
          <w:sz w:val="24"/>
          <w:szCs w:val="24"/>
        </w:rPr>
        <w:t>10. В целях оценки эффективности налоговых расходов городского округа Заречный отдел обобщает сведения о фактических объемах налоговых расходов городского округа Заречный за текущий финансовый год, информацию о значениях фискальных характеристик налоговых расходов городского округа Заречный на основании данных Межрайонной ИФНС России № 29 по Свердловской области, формирует прогноз объемов налоговых расходов на очередной финансовый год и плановый период.</w:t>
      </w:r>
    </w:p>
    <w:p w:rsidR="00DA644A" w:rsidRPr="00E202EE" w:rsidRDefault="00E202EE">
      <w:pPr>
        <w:pStyle w:val="ConsPlusNormal"/>
        <w:ind w:firstLine="567"/>
        <w:jc w:val="both"/>
        <w:rPr>
          <w:rFonts w:ascii="Liberation Serif" w:hAnsi="Liberation Serif" w:cs="Liberation Serif"/>
        </w:rPr>
      </w:pPr>
      <w:r w:rsidRPr="00E202EE">
        <w:rPr>
          <w:rFonts w:ascii="Liberation Serif" w:hAnsi="Liberation Serif" w:cs="Liberation Serif"/>
          <w:sz w:val="24"/>
          <w:szCs w:val="24"/>
        </w:rPr>
        <w:t>11. Оценка налоговых расходов городского округа Заречный включает:</w:t>
      </w:r>
    </w:p>
    <w:p w:rsidR="00DA644A" w:rsidRPr="00E202EE" w:rsidRDefault="00E202EE">
      <w:pPr>
        <w:pStyle w:val="ConsPlusNormal"/>
        <w:ind w:firstLine="567"/>
        <w:jc w:val="both"/>
        <w:rPr>
          <w:rFonts w:ascii="Liberation Serif" w:hAnsi="Liberation Serif" w:cs="Liberation Serif"/>
        </w:rPr>
      </w:pPr>
      <w:r w:rsidRPr="00E202EE">
        <w:rPr>
          <w:rFonts w:ascii="Liberation Serif" w:hAnsi="Liberation Serif" w:cs="Liberation Serif"/>
          <w:sz w:val="24"/>
          <w:szCs w:val="24"/>
        </w:rPr>
        <w:t>1) оценку объемов налоговых расходов городского округа Заречный;</w:t>
      </w:r>
    </w:p>
    <w:p w:rsidR="00DA644A" w:rsidRPr="00E202EE" w:rsidRDefault="00E202EE">
      <w:pPr>
        <w:pStyle w:val="ConsPlusNormal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E202EE">
        <w:rPr>
          <w:rFonts w:ascii="Liberation Serif" w:hAnsi="Liberation Serif" w:cs="Liberation Serif"/>
          <w:sz w:val="24"/>
          <w:szCs w:val="24"/>
        </w:rPr>
        <w:t>2) оценку эффективности налоговых расходов городского округа Заречный.</w:t>
      </w:r>
    </w:p>
    <w:p w:rsidR="00DA644A" w:rsidRPr="00E202EE" w:rsidRDefault="00E202EE">
      <w:pPr>
        <w:pStyle w:val="ConsPlusNormal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E202EE">
        <w:rPr>
          <w:rFonts w:ascii="Liberation Serif" w:hAnsi="Liberation Serif" w:cs="Liberation Serif"/>
          <w:sz w:val="24"/>
          <w:szCs w:val="24"/>
        </w:rPr>
        <w:t>12. Оценка эффективности налоговых расходов городского округа Заречный включает:</w:t>
      </w:r>
    </w:p>
    <w:p w:rsidR="00DA644A" w:rsidRPr="00E202EE" w:rsidRDefault="00E202EE">
      <w:pPr>
        <w:pStyle w:val="ConsPlusNormal"/>
        <w:tabs>
          <w:tab w:val="left" w:pos="1134"/>
        </w:tabs>
        <w:ind w:firstLine="567"/>
        <w:rPr>
          <w:rFonts w:ascii="Liberation Serif" w:hAnsi="Liberation Serif" w:cs="Liberation Serif"/>
          <w:sz w:val="24"/>
          <w:szCs w:val="24"/>
        </w:rPr>
      </w:pPr>
      <w:r w:rsidRPr="00E202EE">
        <w:rPr>
          <w:rFonts w:ascii="Liberation Serif" w:hAnsi="Liberation Serif" w:cs="Liberation Serif"/>
          <w:sz w:val="24"/>
          <w:szCs w:val="24"/>
        </w:rPr>
        <w:t>1) оценку целесообразности налоговых расходов;</w:t>
      </w:r>
    </w:p>
    <w:p w:rsidR="00DA644A" w:rsidRPr="00E202EE" w:rsidRDefault="00E202EE">
      <w:pPr>
        <w:pStyle w:val="ConsPlusNormal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ind w:left="284" w:firstLine="283"/>
        <w:jc w:val="both"/>
        <w:rPr>
          <w:rFonts w:ascii="Liberation Serif" w:hAnsi="Liberation Serif" w:cs="Liberation Serif"/>
          <w:sz w:val="24"/>
          <w:szCs w:val="24"/>
        </w:rPr>
      </w:pPr>
      <w:r w:rsidRPr="00E202EE">
        <w:rPr>
          <w:rFonts w:ascii="Liberation Serif" w:hAnsi="Liberation Serif" w:cs="Liberation Serif"/>
          <w:sz w:val="24"/>
          <w:szCs w:val="24"/>
        </w:rPr>
        <w:t>оценку результативности налоговых расходов.</w:t>
      </w:r>
    </w:p>
    <w:p w:rsidR="00DA644A" w:rsidRPr="00E202EE" w:rsidRDefault="00E202EE">
      <w:pPr>
        <w:pStyle w:val="ConsPlusNormal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E202EE">
        <w:rPr>
          <w:rFonts w:ascii="Liberation Serif" w:hAnsi="Liberation Serif" w:cs="Liberation Serif"/>
          <w:sz w:val="24"/>
          <w:szCs w:val="24"/>
        </w:rPr>
        <w:t>13. Критериями целесообразности налоговых расходов являются:</w:t>
      </w:r>
    </w:p>
    <w:p w:rsidR="00DA644A" w:rsidRPr="00E202EE" w:rsidRDefault="00E202EE">
      <w:pPr>
        <w:pStyle w:val="ConsPlusNormal"/>
        <w:numPr>
          <w:ilvl w:val="0"/>
          <w:numId w:val="5"/>
        </w:numPr>
        <w:tabs>
          <w:tab w:val="left" w:pos="993"/>
          <w:tab w:val="left" w:pos="1418"/>
        </w:tabs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E202EE">
        <w:rPr>
          <w:rFonts w:ascii="Liberation Serif" w:hAnsi="Liberation Serif" w:cs="Liberation Serif"/>
          <w:sz w:val="24"/>
          <w:szCs w:val="24"/>
        </w:rPr>
        <w:t>соответствие налоговых расходов целям муниципальных программ, структурных элементов муниципальных программ и (или) целям социально-экономического развития городского округа Заречный, не относящимся к муниципальным программам;</w:t>
      </w:r>
    </w:p>
    <w:p w:rsidR="00DA644A" w:rsidRPr="00E202EE" w:rsidRDefault="00E202EE">
      <w:pPr>
        <w:pStyle w:val="ConsPlusNormal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Liberation Serif" w:hAnsi="Liberation Serif" w:cs="Liberation Serif"/>
        </w:rPr>
      </w:pPr>
      <w:r w:rsidRPr="00E202EE">
        <w:rPr>
          <w:rFonts w:ascii="Liberation Serif" w:hAnsi="Liberation Serif" w:cs="Liberation Serif"/>
          <w:sz w:val="24"/>
          <w:szCs w:val="24"/>
        </w:rPr>
        <w:t>востребованность налогоплательщиками предоставленных налоговых льгот, освобождений или иных преференций.</w:t>
      </w:r>
    </w:p>
    <w:p w:rsidR="00DA644A" w:rsidRPr="00E202EE" w:rsidRDefault="00E202EE">
      <w:pPr>
        <w:pStyle w:val="ConsPlusNormal"/>
        <w:ind w:firstLine="567"/>
        <w:jc w:val="both"/>
        <w:rPr>
          <w:rFonts w:ascii="Liberation Serif" w:hAnsi="Liberation Serif" w:cs="Liberation Serif"/>
        </w:rPr>
      </w:pPr>
      <w:r w:rsidRPr="00E202EE">
        <w:rPr>
          <w:rFonts w:ascii="Liberation Serif" w:hAnsi="Liberation Serif" w:cs="Liberation Serif"/>
          <w:sz w:val="24"/>
          <w:szCs w:val="24"/>
        </w:rPr>
        <w:t>Для обоснования востребованности плательщиками предоставленных налоговых льгот рассчитывается один из следующих показателей:</w:t>
      </w:r>
    </w:p>
    <w:p w:rsidR="00DA644A" w:rsidRPr="00E202EE" w:rsidRDefault="00E202EE">
      <w:pPr>
        <w:pStyle w:val="ConsPlusNormal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E202EE">
        <w:rPr>
          <w:rFonts w:ascii="Liberation Serif" w:hAnsi="Liberation Serif" w:cs="Liberation Serif"/>
          <w:sz w:val="24"/>
          <w:szCs w:val="24"/>
        </w:rPr>
        <w:t>1) соотношение общей численности плательщиков, воспользовавшихся правом на налоговые льготы, и общей численности плательщиков, потенциально имеющих право на получение налоговых льгот, за 5-летний период;</w:t>
      </w:r>
    </w:p>
    <w:p w:rsidR="00DA644A" w:rsidRPr="00E202EE" w:rsidRDefault="00E202EE">
      <w:pPr>
        <w:autoSpaceDE w:val="0"/>
        <w:ind w:firstLine="539"/>
        <w:jc w:val="both"/>
        <w:rPr>
          <w:rFonts w:ascii="Liberation Serif" w:hAnsi="Liberation Serif" w:cs="Liberation Serif"/>
        </w:rPr>
      </w:pPr>
      <w:r w:rsidRPr="00E202EE">
        <w:rPr>
          <w:rFonts w:ascii="Liberation Serif" w:hAnsi="Liberation Serif" w:cs="Liberation Serif"/>
          <w:sz w:val="24"/>
          <w:szCs w:val="24"/>
        </w:rPr>
        <w:t>2) среднее значение ежегодного темпа роста количества плательщиков, воспользовавшихся правом на налоговые льготы, за 5-летний период.</w:t>
      </w:r>
    </w:p>
    <w:p w:rsidR="00DA644A" w:rsidRPr="00E202EE" w:rsidRDefault="00E202E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1" w:name="P75"/>
      <w:bookmarkEnd w:id="1"/>
      <w:r w:rsidRPr="00E202EE">
        <w:rPr>
          <w:rFonts w:ascii="Liberation Serif" w:hAnsi="Liberation Serif" w:cs="Liberation Serif"/>
          <w:sz w:val="24"/>
          <w:szCs w:val="24"/>
        </w:rPr>
        <w:t>Налоговые льготы считаются востребованными, если рассчитанный показатель в течение 5 лет не снижается.</w:t>
      </w:r>
    </w:p>
    <w:p w:rsidR="00DA644A" w:rsidRPr="00E202EE" w:rsidRDefault="00E202E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202EE">
        <w:rPr>
          <w:rFonts w:ascii="Liberation Serif" w:hAnsi="Liberation Serif" w:cs="Liberation Serif"/>
          <w:sz w:val="24"/>
          <w:szCs w:val="24"/>
        </w:rPr>
        <w:t>В случае если налоговые льготы действуют менее 5 лет, то показатель рассчитывается за фактический и прогнозный период.</w:t>
      </w:r>
    </w:p>
    <w:p w:rsidR="00DA644A" w:rsidRPr="00E202EE" w:rsidRDefault="00E202E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202EE">
        <w:rPr>
          <w:rFonts w:ascii="Liberation Serif" w:hAnsi="Liberation Serif" w:cs="Liberation Serif"/>
          <w:sz w:val="24"/>
          <w:szCs w:val="24"/>
        </w:rPr>
        <w:t>14. Критерием результативности налогового расхода является показатель и (или) показатели достижения целей муниципальных программ, структурных элементов муниципальных программ и (или) целей социально-экономического развития городского округа Заречный, не относящихся к муниципальным программам, на значение которого (которых) оказывают влияние налоговые расходы.</w:t>
      </w:r>
    </w:p>
    <w:p w:rsidR="00DA644A" w:rsidRPr="00E202EE" w:rsidRDefault="00E202E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202EE">
        <w:rPr>
          <w:rFonts w:ascii="Liberation Serif" w:hAnsi="Liberation Serif" w:cs="Liberation Serif"/>
          <w:sz w:val="24"/>
          <w:szCs w:val="24"/>
        </w:rPr>
        <w:t>Оценке подлежит вклад предусмотренных для плательщиков налоговых льгот в изменение значения показателя достижения целей муниципальных программ, структурных элементов муниципальных программ и (или) целей социально-экономического развития городского округа Заречный, не относящихся к муниципальным программам, который рассчитывается как разница между значением указанного показателя с учетом налоговых льгот и значением указанного показателя без учета налоговых льгот.</w:t>
      </w:r>
    </w:p>
    <w:p w:rsidR="00DA644A" w:rsidRPr="00E202EE" w:rsidRDefault="00E202E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202EE">
        <w:rPr>
          <w:rFonts w:ascii="Liberation Serif" w:hAnsi="Liberation Serif" w:cs="Liberation Serif"/>
          <w:sz w:val="24"/>
          <w:szCs w:val="24"/>
        </w:rPr>
        <w:t>15. Оценка результативности налоговых расходов предусматривает оценку бюджетной эффективности налоговых расходов.</w:t>
      </w:r>
    </w:p>
    <w:p w:rsidR="00DA644A" w:rsidRPr="00E202EE" w:rsidRDefault="00E202E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202EE">
        <w:rPr>
          <w:rFonts w:ascii="Liberation Serif" w:hAnsi="Liberation Serif" w:cs="Liberation Serif"/>
          <w:sz w:val="24"/>
          <w:szCs w:val="24"/>
        </w:rPr>
        <w:t>В целях оценки бюджетной эффективности налоговых расходов осуществляется сравнительный анализ результативности предоставления налоговых льгот и результативности применения альтернативных механизмов достижения целей муниципальных программ, структурных элементов муниципальных программ и (или) целей социально-экономического развития городского округа Заречный, не относящихся к муниципальным программам.</w:t>
      </w:r>
    </w:p>
    <w:p w:rsidR="00DA644A" w:rsidRPr="00E202EE" w:rsidRDefault="00E202E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2" w:name="P90"/>
      <w:bookmarkEnd w:id="2"/>
      <w:r w:rsidRPr="00E202EE">
        <w:rPr>
          <w:rFonts w:ascii="Liberation Serif" w:hAnsi="Liberation Serif" w:cs="Liberation Serif"/>
          <w:sz w:val="24"/>
          <w:szCs w:val="24"/>
        </w:rPr>
        <w:t xml:space="preserve">16. Сравнительный анализ включает сравнение объемов расходов бюджета городского округа Заречный в случае применения альтернативных механизмов достижения целей муниципальных программ, структурных элементов муниципальных программ и (или) целей </w:t>
      </w:r>
      <w:r w:rsidRPr="00E202EE">
        <w:rPr>
          <w:rFonts w:ascii="Liberation Serif" w:hAnsi="Liberation Serif" w:cs="Liberation Serif"/>
          <w:sz w:val="24"/>
          <w:szCs w:val="24"/>
        </w:rPr>
        <w:lastRenderedPageBreak/>
        <w:t>социально-экономического развития городского округа Заречный, не относящихся к муниципальным программам, и объемов предоставленных налоговых льгот.</w:t>
      </w:r>
    </w:p>
    <w:p w:rsidR="00DA644A" w:rsidRPr="00E202EE" w:rsidRDefault="00E202E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202EE">
        <w:rPr>
          <w:rFonts w:ascii="Liberation Serif" w:hAnsi="Liberation Serif" w:cs="Liberation Serif"/>
          <w:sz w:val="24"/>
          <w:szCs w:val="24"/>
        </w:rPr>
        <w:t>В целях сравнительного анализа производится расчет прироста показателей достижения целей муниципальных программ, структурных элементов муниципальных программ и (или) целей социально-экономического развития городского округа Заречный, не относящихся к муниципальным программам, на 1 рубль налоговых расходов и на 1 рубль расходов бюджета городского округа Заречный для достижения такого же показателя в случае применения альтернативных механизмов.</w:t>
      </w:r>
    </w:p>
    <w:p w:rsidR="00DA644A" w:rsidRPr="00E202EE" w:rsidRDefault="00E202E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202EE">
        <w:rPr>
          <w:rFonts w:ascii="Liberation Serif" w:hAnsi="Liberation Serif" w:cs="Liberation Serif"/>
          <w:sz w:val="24"/>
          <w:szCs w:val="24"/>
        </w:rPr>
        <w:t>В качестве альтернативных механизмов достижения целей муниципальных программ, структурных элементов муниципальных программ и (или) целей социально-экономического развития городского округа Заречный, не относящихся к муниципальным программам, могут учитываться:</w:t>
      </w:r>
    </w:p>
    <w:p w:rsidR="00DA644A" w:rsidRPr="00E202EE" w:rsidRDefault="00E202EE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202EE">
        <w:rPr>
          <w:rFonts w:ascii="Liberation Serif" w:hAnsi="Liberation Serif" w:cs="Liberation Serif"/>
          <w:sz w:val="24"/>
          <w:szCs w:val="24"/>
        </w:rPr>
        <w:t>субсидии или иные формы непосредственной финансовой поддержки плательщиков, имеющих право на налоговые льготы;</w:t>
      </w:r>
    </w:p>
    <w:p w:rsidR="00DA644A" w:rsidRPr="00E202EE" w:rsidRDefault="00E202EE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202EE">
        <w:rPr>
          <w:rFonts w:ascii="Liberation Serif" w:hAnsi="Liberation Serif" w:cs="Liberation Serif"/>
          <w:sz w:val="24"/>
          <w:szCs w:val="24"/>
        </w:rPr>
        <w:t>предоставление муниципальных гарантий по обязательствам плательщиков, имеющих право на льготы;</w:t>
      </w:r>
    </w:p>
    <w:p w:rsidR="00DA644A" w:rsidRPr="00E202EE" w:rsidRDefault="00E202EE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202EE">
        <w:rPr>
          <w:rFonts w:ascii="Liberation Serif" w:hAnsi="Liberation Serif" w:cs="Liberation Serif"/>
          <w:sz w:val="24"/>
          <w:szCs w:val="24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DA644A" w:rsidRPr="00E202EE" w:rsidRDefault="00E202E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202EE">
        <w:rPr>
          <w:rFonts w:ascii="Liberation Serif" w:hAnsi="Liberation Serif" w:cs="Liberation Serif"/>
          <w:sz w:val="24"/>
          <w:szCs w:val="24"/>
        </w:rPr>
        <w:t>17. Налоговые расходы считаются эффективными при их соответствии критериям целесообразности и результативности налоговых расходов.</w:t>
      </w:r>
    </w:p>
    <w:p w:rsidR="00DA644A" w:rsidRPr="00E202EE" w:rsidRDefault="00E202E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3" w:name="P97"/>
      <w:bookmarkEnd w:id="3"/>
      <w:r w:rsidRPr="00E202EE">
        <w:rPr>
          <w:rFonts w:ascii="Liberation Serif" w:hAnsi="Liberation Serif" w:cs="Liberation Serif"/>
          <w:sz w:val="24"/>
          <w:szCs w:val="24"/>
        </w:rPr>
        <w:t>18. По результатам оценки эффективности налоговых расходов отдел формирует заключение, содержащее следующие выводы и предложения:</w:t>
      </w:r>
    </w:p>
    <w:p w:rsidR="00DA644A" w:rsidRPr="00E202EE" w:rsidRDefault="00E202EE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202EE">
        <w:rPr>
          <w:rFonts w:ascii="Liberation Serif" w:hAnsi="Liberation Serif" w:cs="Liberation Serif"/>
          <w:sz w:val="24"/>
          <w:szCs w:val="24"/>
        </w:rPr>
        <w:t>о достижении целевых характеристик (критериев целесообразности и результативности) налоговых расходов, вкладе налоговых расходов в достижение целей муниципальных программ и (или) целей социально-экономического развития городского округа Заречный, не относящихся к муниципальным программам;</w:t>
      </w:r>
    </w:p>
    <w:p w:rsidR="00DA644A" w:rsidRPr="00E202EE" w:rsidRDefault="00E202EE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202EE">
        <w:rPr>
          <w:rFonts w:ascii="Liberation Serif" w:hAnsi="Liberation Serif" w:cs="Liberation Serif"/>
          <w:sz w:val="24"/>
          <w:szCs w:val="24"/>
        </w:rPr>
        <w:t>о наличии или об отсутствии более результативных (менее затратных для бюджета городского округа Заречный) альтернативных механизмов достижения целей муниципальных программ и (или) целей социально-экономического развития городского округа Заречный, не относящихся к муниципальным программам;</w:t>
      </w:r>
    </w:p>
    <w:p w:rsidR="00DA644A" w:rsidRPr="00E202EE" w:rsidRDefault="00E202EE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202EE">
        <w:rPr>
          <w:rFonts w:ascii="Liberation Serif" w:hAnsi="Liberation Serif" w:cs="Liberation Serif"/>
          <w:sz w:val="24"/>
          <w:szCs w:val="24"/>
        </w:rPr>
        <w:t>об эффективности налоговых расходов;</w:t>
      </w:r>
    </w:p>
    <w:p w:rsidR="00DA644A" w:rsidRPr="00E202EE" w:rsidRDefault="00E202EE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E202EE">
        <w:rPr>
          <w:rFonts w:ascii="Liberation Serif" w:hAnsi="Liberation Serif" w:cs="Liberation Serif"/>
          <w:sz w:val="24"/>
          <w:szCs w:val="24"/>
        </w:rPr>
        <w:t>о сохранении (уточнении, отмене) налоговых льгот в случае несоответствия налоговых расходов одному из критериев целесообразности налоговых расходов.</w:t>
      </w:r>
    </w:p>
    <w:p w:rsidR="00DA644A" w:rsidRPr="00E202EE" w:rsidRDefault="00DA644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ind w:left="6096"/>
        <w:rPr>
          <w:rFonts w:ascii="Liberation Serif" w:hAnsi="Liberation Serif" w:cs="Liberation Serif"/>
          <w:b/>
          <w:sz w:val="24"/>
          <w:szCs w:val="24"/>
        </w:rPr>
      </w:pPr>
    </w:p>
    <w:p w:rsidR="00DA644A" w:rsidRPr="00E202EE" w:rsidRDefault="00E202EE">
      <w:pPr>
        <w:widowControl/>
        <w:autoSpaceDE w:val="0"/>
        <w:jc w:val="center"/>
        <w:textAlignment w:val="auto"/>
        <w:rPr>
          <w:rFonts w:ascii="Liberation Serif" w:hAnsi="Liberation Serif" w:cs="Liberation Serif"/>
        </w:rPr>
      </w:pPr>
      <w:r w:rsidRPr="00E202EE">
        <w:rPr>
          <w:rFonts w:ascii="Liberation Serif" w:hAnsi="Liberation Serif" w:cs="Liberation Serif"/>
          <w:b/>
          <w:sz w:val="24"/>
          <w:szCs w:val="24"/>
        </w:rPr>
        <w:t>Раздел 5.</w:t>
      </w:r>
      <w:r w:rsidRPr="00E202EE">
        <w:rPr>
          <w:rFonts w:ascii="Liberation Serif" w:hAnsi="Liberation Serif" w:cs="Liberation Serif"/>
          <w:sz w:val="24"/>
          <w:szCs w:val="24"/>
        </w:rPr>
        <w:t xml:space="preserve"> </w:t>
      </w:r>
      <w:r w:rsidRPr="00E202EE">
        <w:rPr>
          <w:rFonts w:ascii="Liberation Serif" w:hAnsi="Liberation Serif" w:cs="Liberation Serif"/>
          <w:b/>
          <w:bCs/>
          <w:sz w:val="24"/>
          <w:szCs w:val="24"/>
        </w:rPr>
        <w:t>ПОРЯДОК ОБОБЩЕНИЯ РЕЗУЛЬТАТОВ ОЦЕНКИ ЭФФЕКТИВНОСТИ</w:t>
      </w:r>
    </w:p>
    <w:p w:rsidR="00DA644A" w:rsidRPr="00E202EE" w:rsidRDefault="00E202EE">
      <w:pPr>
        <w:widowControl/>
        <w:autoSpaceDE w:val="0"/>
        <w:jc w:val="center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  <w:r w:rsidRPr="00E202EE">
        <w:rPr>
          <w:rFonts w:ascii="Liberation Serif" w:hAnsi="Liberation Serif" w:cs="Liberation Serif"/>
          <w:b/>
          <w:bCs/>
          <w:sz w:val="24"/>
          <w:szCs w:val="24"/>
        </w:rPr>
        <w:t>НАЛОГОВЫХ РАСХОДОВ</w:t>
      </w:r>
    </w:p>
    <w:p w:rsidR="00DA644A" w:rsidRPr="00E202EE" w:rsidRDefault="00E202EE">
      <w:pPr>
        <w:widowControl/>
        <w:autoSpaceDE w:val="0"/>
        <w:ind w:firstLine="709"/>
        <w:jc w:val="both"/>
        <w:textAlignment w:val="auto"/>
        <w:rPr>
          <w:rFonts w:ascii="Liberation Serif" w:hAnsi="Liberation Serif" w:cs="Liberation Serif"/>
        </w:rPr>
      </w:pPr>
      <w:r w:rsidRPr="00E202EE">
        <w:rPr>
          <w:rFonts w:ascii="Liberation Serif" w:hAnsi="Liberation Serif" w:cs="Liberation Serif"/>
          <w:sz w:val="24"/>
          <w:szCs w:val="24"/>
        </w:rPr>
        <w:t>19. Отдел ежегодно направляет, до 1 октября текущего финансового года, в Финансовое управление администрации городского округа Заречный оценку фактических объемов налоговых расходов городского округа Заречный за текущий финансовый год и прогноз объемов налоговых расходов на очередной финансовый год и плановый период.</w:t>
      </w:r>
    </w:p>
    <w:p w:rsidR="00DA644A" w:rsidRPr="00E202EE" w:rsidRDefault="00E202EE">
      <w:pPr>
        <w:widowControl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E202EE">
        <w:rPr>
          <w:rFonts w:ascii="Liberation Serif" w:hAnsi="Liberation Serif" w:cs="Liberation Serif"/>
          <w:sz w:val="24"/>
          <w:szCs w:val="24"/>
        </w:rPr>
        <w:t>20. По результатам оценки эффективности налоговых расходов отдел формирует общий вывод (в форме аналитической записки) о степени их эффективности и рекомендации о целесообразности их дальнейшего осуществления и в срок до 1 ноября текущего года предоставляет Главе городского округа Заречный.</w:t>
      </w:r>
    </w:p>
    <w:p w:rsidR="00DA644A" w:rsidRPr="00E202EE" w:rsidRDefault="00E202EE">
      <w:pPr>
        <w:widowControl/>
        <w:autoSpaceDE w:val="0"/>
        <w:ind w:firstLine="709"/>
        <w:jc w:val="both"/>
        <w:textAlignment w:val="auto"/>
        <w:rPr>
          <w:rFonts w:ascii="Liberation Serif" w:hAnsi="Liberation Serif" w:cs="Liberation Serif"/>
        </w:rPr>
      </w:pPr>
      <w:r w:rsidRPr="00E202EE">
        <w:rPr>
          <w:rFonts w:ascii="Liberation Serif" w:hAnsi="Liberation Serif" w:cs="Liberation Serif"/>
          <w:sz w:val="24"/>
          <w:szCs w:val="24"/>
        </w:rPr>
        <w:t>21. В срок до 1 декабря текущего финансового года отдел размещает обобщенную информацию о результатах оценки эффективности и объемах налоговых расходов на официальном сайте городского округа Заречный.</w:t>
      </w:r>
    </w:p>
    <w:p w:rsidR="00DA644A" w:rsidRPr="00E202EE" w:rsidRDefault="00E202EE">
      <w:pPr>
        <w:widowControl/>
        <w:autoSpaceDE w:val="0"/>
        <w:ind w:firstLine="709"/>
        <w:jc w:val="both"/>
        <w:textAlignment w:val="auto"/>
        <w:rPr>
          <w:rFonts w:ascii="Liberation Serif" w:hAnsi="Liberation Serif" w:cs="Liberation Serif"/>
        </w:rPr>
        <w:sectPr w:rsidR="00DA644A" w:rsidRPr="00E202EE">
          <w:headerReference w:type="default" r:id="rId11"/>
          <w:pgSz w:w="11907" w:h="16840"/>
          <w:pgMar w:top="1134" w:right="567" w:bottom="851" w:left="1418" w:header="851" w:footer="720" w:gutter="0"/>
          <w:cols w:space="720"/>
          <w:titlePg/>
        </w:sectPr>
      </w:pPr>
      <w:r w:rsidRPr="00E202EE">
        <w:rPr>
          <w:rFonts w:ascii="Liberation Serif" w:hAnsi="Liberation Serif" w:cs="Liberation Serif"/>
          <w:sz w:val="24"/>
          <w:szCs w:val="24"/>
        </w:rPr>
        <w:t>22. Результаты оценки эффективности налоговых расходов учитываются при формировании основных направлений бюджетной и налоговой политики городского округа Заречный на очередной финансовый год и плановый период, а также при проведении оценки эффективности реализации муниципальных программ.</w:t>
      </w:r>
    </w:p>
    <w:p w:rsidR="00DA644A" w:rsidRPr="00E202EE" w:rsidRDefault="00E202E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ind w:left="10632"/>
        <w:rPr>
          <w:rFonts w:ascii="Liberation Serif" w:hAnsi="Liberation Serif" w:cs="Liberation Serif"/>
          <w:sz w:val="24"/>
          <w:szCs w:val="24"/>
        </w:rPr>
      </w:pPr>
      <w:r w:rsidRPr="00E202EE">
        <w:rPr>
          <w:rFonts w:ascii="Liberation Serif" w:hAnsi="Liberation Serif" w:cs="Liberation Serif"/>
          <w:sz w:val="24"/>
          <w:szCs w:val="24"/>
        </w:rPr>
        <w:lastRenderedPageBreak/>
        <w:t>Приложение 1</w:t>
      </w:r>
    </w:p>
    <w:p w:rsidR="00DA644A" w:rsidRPr="00E202EE" w:rsidRDefault="00E202E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ind w:left="10632"/>
        <w:rPr>
          <w:rFonts w:ascii="Liberation Serif" w:hAnsi="Liberation Serif" w:cs="Liberation Serif"/>
        </w:rPr>
      </w:pPr>
      <w:r w:rsidRPr="00E202EE">
        <w:rPr>
          <w:rFonts w:ascii="Liberation Serif" w:hAnsi="Liberation Serif" w:cs="Liberation Serif"/>
          <w:sz w:val="24"/>
          <w:szCs w:val="24"/>
        </w:rPr>
        <w:t>к Порядку формирования перечня налоговых расходов городского округа Заречный и оценки налоговых расходов городского округа Заречный</w:t>
      </w:r>
    </w:p>
    <w:p w:rsidR="00DA644A" w:rsidRPr="00E202EE" w:rsidRDefault="00DA644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ind w:left="6096"/>
        <w:rPr>
          <w:rFonts w:ascii="Liberation Serif" w:hAnsi="Liberation Serif" w:cs="Liberation Serif"/>
          <w:sz w:val="24"/>
          <w:szCs w:val="24"/>
          <w:u w:val="single"/>
        </w:rPr>
      </w:pPr>
    </w:p>
    <w:p w:rsidR="00DA644A" w:rsidRPr="00E202EE" w:rsidRDefault="00DA644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ind w:left="6096"/>
        <w:rPr>
          <w:rFonts w:ascii="Liberation Serif" w:hAnsi="Liberation Serif" w:cs="Liberation Serif"/>
          <w:szCs w:val="24"/>
          <w:u w:val="single"/>
        </w:rPr>
      </w:pPr>
    </w:p>
    <w:p w:rsidR="00DA644A" w:rsidRPr="00E202EE" w:rsidRDefault="00E202EE">
      <w:pPr>
        <w:pStyle w:val="ConsPlusNormal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202EE">
        <w:rPr>
          <w:rFonts w:ascii="Liberation Serif" w:hAnsi="Liberation Serif" w:cs="Liberation Serif"/>
          <w:b/>
          <w:bCs/>
          <w:sz w:val="24"/>
          <w:szCs w:val="24"/>
        </w:rPr>
        <w:t>ПЕРЕЧЕНЬ НАЛОГОВЫХ РАСХОДОВ ГОРОДСКОГО ОКРУГА ЗАРЕЧНЫЙ</w:t>
      </w:r>
    </w:p>
    <w:p w:rsidR="00DA644A" w:rsidRPr="00E202EE" w:rsidRDefault="00DA644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ind w:left="6096"/>
        <w:rPr>
          <w:rFonts w:ascii="Liberation Serif" w:hAnsi="Liberation Serif" w:cs="Liberation Serif"/>
          <w:szCs w:val="24"/>
          <w:u w:val="single"/>
        </w:rPr>
      </w:pPr>
    </w:p>
    <w:tbl>
      <w:tblPr>
        <w:tblW w:w="148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2324"/>
        <w:gridCol w:w="1623"/>
        <w:gridCol w:w="2126"/>
        <w:gridCol w:w="1984"/>
        <w:gridCol w:w="1276"/>
        <w:gridCol w:w="1985"/>
        <w:gridCol w:w="1701"/>
        <w:gridCol w:w="1275"/>
      </w:tblGrid>
      <w:tr w:rsidR="00DA644A" w:rsidRPr="00E202E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02EE">
              <w:rPr>
                <w:rFonts w:ascii="Liberation Serif" w:hAnsi="Liberation Serif" w:cs="Liberation Serif"/>
                <w:sz w:val="22"/>
                <w:szCs w:val="22"/>
              </w:rPr>
              <w:t>N№</w:t>
            </w:r>
          </w:p>
          <w:p w:rsidR="00DA644A" w:rsidRPr="00E202EE" w:rsidRDefault="00E202EE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E202EE">
              <w:rPr>
                <w:rFonts w:ascii="Liberation Serif" w:hAnsi="Liberation Serif" w:cs="Liberation Serif"/>
                <w:sz w:val="22"/>
                <w:szCs w:val="22"/>
              </w:rPr>
              <w:t>Пп</w:t>
            </w:r>
            <w:proofErr w:type="spellEnd"/>
            <w:r w:rsidRPr="00E202EE">
              <w:rPr>
                <w:rFonts w:ascii="Liberation Serif" w:hAnsi="Liberation Serif" w:cs="Liberation Serif"/>
                <w:sz w:val="22"/>
                <w:szCs w:val="22"/>
              </w:rPr>
              <w:t>/п</w:t>
            </w:r>
          </w:p>
          <w:p w:rsidR="00DA644A" w:rsidRPr="00E202EE" w:rsidRDefault="00E202EE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02EE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02EE">
              <w:rPr>
                <w:rFonts w:ascii="Liberation Serif" w:hAnsi="Liberation Serif" w:cs="Liberation Serif"/>
                <w:sz w:val="22"/>
                <w:szCs w:val="22"/>
              </w:rPr>
              <w:t>Наименование налога, по которому предусматриваются налоговые льготы, освобождения и иные преференции, установленные решениями Думы городского округа Заречный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1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02EE">
              <w:rPr>
                <w:rFonts w:ascii="Liberation Serif" w:hAnsi="Liberation Serif" w:cs="Liberation Serif"/>
                <w:sz w:val="22"/>
                <w:szCs w:val="22"/>
              </w:rPr>
              <w:t>Наименование налогового расхода городского округа Заречный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3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02EE">
              <w:rPr>
                <w:rFonts w:ascii="Liberation Serif" w:hAnsi="Liberation Serif" w:cs="Liberation Serif"/>
                <w:sz w:val="22"/>
                <w:szCs w:val="22"/>
              </w:rPr>
              <w:t>Реквизиты решения Думы городского округа Заречный, устанавливающего налоговый расход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02EE">
              <w:rPr>
                <w:rFonts w:ascii="Liberation Serif" w:hAnsi="Liberation Serif" w:cs="Liberation Serif"/>
                <w:sz w:val="22"/>
                <w:szCs w:val="22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02EE">
              <w:rPr>
                <w:rFonts w:ascii="Liberation Serif" w:hAnsi="Liberation Serif" w:cs="Liberation Serif"/>
                <w:sz w:val="22"/>
                <w:szCs w:val="22"/>
              </w:rPr>
              <w:t>Целевая категория налогового расхода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hanging="81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02EE">
              <w:rPr>
                <w:rFonts w:ascii="Liberation Serif" w:hAnsi="Liberation Serif" w:cs="Liberation Serif"/>
                <w:sz w:val="22"/>
                <w:szCs w:val="22"/>
              </w:rPr>
              <w:t>Наименование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5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02EE">
              <w:rPr>
                <w:rFonts w:ascii="Liberation Serif" w:hAnsi="Liberation Serif" w:cs="Liberation Serif"/>
                <w:sz w:val="22"/>
                <w:szCs w:val="22"/>
              </w:rPr>
              <w:t>Наименование подпрограммы муниципальной программы (при наличии)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62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02EE">
              <w:rPr>
                <w:rFonts w:ascii="Liberation Serif" w:hAnsi="Liberation Serif" w:cs="Liberation Serif"/>
                <w:sz w:val="22"/>
                <w:szCs w:val="22"/>
              </w:rPr>
              <w:t>Куратор налогового расхода</w:t>
            </w:r>
          </w:p>
        </w:tc>
      </w:tr>
      <w:tr w:rsidR="00DA644A" w:rsidRPr="00E202E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left="-600" w:firstLine="458"/>
              <w:jc w:val="center"/>
              <w:rPr>
                <w:rFonts w:ascii="Liberation Serif" w:hAnsi="Liberation Serif" w:cs="Liberation Serif"/>
              </w:rPr>
            </w:pPr>
            <w:r w:rsidRPr="00E202EE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57"/>
              <w:jc w:val="center"/>
              <w:rPr>
                <w:rFonts w:ascii="Liberation Serif" w:hAnsi="Liberation Serif" w:cs="Liberation Serif"/>
              </w:rPr>
            </w:pPr>
            <w:r w:rsidRPr="00E202EE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57"/>
              <w:jc w:val="center"/>
              <w:rPr>
                <w:rFonts w:ascii="Liberation Serif" w:hAnsi="Liberation Serif" w:cs="Liberation Serif"/>
              </w:rPr>
            </w:pPr>
            <w:r w:rsidRPr="00E202EE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57"/>
              <w:jc w:val="center"/>
              <w:rPr>
                <w:rFonts w:ascii="Liberation Serif" w:hAnsi="Liberation Serif" w:cs="Liberation Serif"/>
              </w:rPr>
            </w:pPr>
            <w:r w:rsidRPr="00E202EE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57"/>
              <w:jc w:val="center"/>
              <w:rPr>
                <w:rFonts w:ascii="Liberation Serif" w:hAnsi="Liberation Serif" w:cs="Liberation Serif"/>
              </w:rPr>
            </w:pPr>
            <w:r w:rsidRPr="00E202EE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57"/>
              <w:jc w:val="center"/>
              <w:rPr>
                <w:rFonts w:ascii="Liberation Serif" w:hAnsi="Liberation Serif" w:cs="Liberation Serif"/>
              </w:rPr>
            </w:pPr>
            <w:r w:rsidRPr="00E202EE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57"/>
              <w:jc w:val="center"/>
              <w:rPr>
                <w:rFonts w:ascii="Liberation Serif" w:hAnsi="Liberation Serif" w:cs="Liberation Serif"/>
              </w:rPr>
            </w:pPr>
            <w:r w:rsidRPr="00E202EE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57"/>
              <w:jc w:val="center"/>
              <w:rPr>
                <w:rFonts w:ascii="Liberation Serif" w:hAnsi="Liberation Serif" w:cs="Liberation Serif"/>
              </w:rPr>
            </w:pPr>
            <w:r w:rsidRPr="00E202EE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57"/>
              <w:jc w:val="center"/>
              <w:rPr>
                <w:rFonts w:ascii="Liberation Serif" w:hAnsi="Liberation Serif" w:cs="Liberation Serif"/>
              </w:rPr>
            </w:pPr>
            <w:r w:rsidRPr="00E202EE">
              <w:rPr>
                <w:rFonts w:ascii="Liberation Serif" w:hAnsi="Liberation Serif" w:cs="Liberation Serif"/>
              </w:rPr>
              <w:t>9</w:t>
            </w:r>
          </w:p>
        </w:tc>
      </w:tr>
      <w:tr w:rsidR="00DA644A" w:rsidRPr="00E202E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DA644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DA644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DA644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DA644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DA644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DA644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DA644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DA644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DA644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A644A" w:rsidRPr="00E202E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DA644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DA644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DA644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DA644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DA644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DA644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DA644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DA644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DA644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A644A" w:rsidRPr="00E202E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DA644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DA644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DA644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DA644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DA644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DA644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DA644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DA644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DA644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4D73B8" w:rsidRPr="00E202EE" w:rsidRDefault="004D73B8">
      <w:pPr>
        <w:rPr>
          <w:rFonts w:ascii="Liberation Serif" w:hAnsi="Liberation Serif" w:cs="Liberation Serif"/>
        </w:rPr>
        <w:sectPr w:rsidR="004D73B8" w:rsidRPr="00E202EE">
          <w:headerReference w:type="default" r:id="rId12"/>
          <w:headerReference w:type="first" r:id="rId13"/>
          <w:pgSz w:w="16840" w:h="11907" w:orient="landscape"/>
          <w:pgMar w:top="1418" w:right="1134" w:bottom="720" w:left="1134" w:header="720" w:footer="720" w:gutter="0"/>
          <w:cols w:space="720"/>
          <w:titlePg/>
        </w:sectPr>
      </w:pPr>
    </w:p>
    <w:p w:rsidR="00DA644A" w:rsidRPr="00E202EE" w:rsidRDefault="00E202E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ind w:left="6096"/>
        <w:rPr>
          <w:rFonts w:ascii="Liberation Serif" w:hAnsi="Liberation Serif" w:cs="Liberation Serif"/>
          <w:sz w:val="24"/>
          <w:szCs w:val="24"/>
        </w:rPr>
      </w:pPr>
      <w:r w:rsidRPr="00E202EE">
        <w:rPr>
          <w:rFonts w:ascii="Liberation Serif" w:hAnsi="Liberation Serif" w:cs="Liberation Serif"/>
          <w:sz w:val="24"/>
          <w:szCs w:val="24"/>
        </w:rPr>
        <w:lastRenderedPageBreak/>
        <w:t>Приложение 2</w:t>
      </w:r>
    </w:p>
    <w:p w:rsidR="00DA644A" w:rsidRPr="00E202EE" w:rsidRDefault="00E202E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ind w:left="6096"/>
        <w:rPr>
          <w:rFonts w:ascii="Liberation Serif" w:hAnsi="Liberation Serif" w:cs="Liberation Serif"/>
        </w:rPr>
      </w:pPr>
      <w:r w:rsidRPr="00E202EE">
        <w:rPr>
          <w:rFonts w:ascii="Liberation Serif" w:hAnsi="Liberation Serif" w:cs="Liberation Serif"/>
          <w:sz w:val="24"/>
          <w:szCs w:val="24"/>
        </w:rPr>
        <w:t>к Порядку формирования перечня налоговых расходов городского округа Заречный и оценки налоговых расходов городского округа Заречный</w:t>
      </w:r>
    </w:p>
    <w:p w:rsidR="00DA644A" w:rsidRPr="00E202EE" w:rsidRDefault="00DA644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ind w:left="6096"/>
        <w:rPr>
          <w:rFonts w:ascii="Liberation Serif" w:hAnsi="Liberation Serif" w:cs="Liberation Serif"/>
          <w:szCs w:val="24"/>
          <w:u w:val="single"/>
        </w:rPr>
      </w:pPr>
    </w:p>
    <w:p w:rsidR="00DA644A" w:rsidRPr="00E202EE" w:rsidRDefault="00E202EE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E202EE">
        <w:rPr>
          <w:rFonts w:ascii="Liberation Serif" w:hAnsi="Liberation Serif" w:cs="Liberation Serif"/>
          <w:sz w:val="24"/>
          <w:szCs w:val="24"/>
        </w:rPr>
        <w:t>ПЕРЕЧЕНЬ</w:t>
      </w:r>
    </w:p>
    <w:p w:rsidR="00DA644A" w:rsidRPr="00E202EE" w:rsidRDefault="00E202EE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E202EE">
        <w:rPr>
          <w:rFonts w:ascii="Liberation Serif" w:hAnsi="Liberation Serif" w:cs="Liberation Serif"/>
          <w:sz w:val="24"/>
          <w:szCs w:val="24"/>
        </w:rPr>
        <w:t>ПОКАЗАТЕЛЕЙ ДЛЯ ПРОВЕДЕНИЯ ОЦЕНКИ НАЛОГОВЫХ РАСХОДОВ</w:t>
      </w:r>
    </w:p>
    <w:p w:rsidR="00DA644A" w:rsidRPr="00E202EE" w:rsidRDefault="00E202EE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E202EE">
        <w:rPr>
          <w:rFonts w:ascii="Liberation Serif" w:hAnsi="Liberation Serif" w:cs="Liberation Serif"/>
          <w:sz w:val="24"/>
          <w:szCs w:val="24"/>
        </w:rPr>
        <w:t>ГОРОДСКОГО ОКРУГА ЗАРЕЧНЫЙ</w:t>
      </w:r>
    </w:p>
    <w:p w:rsidR="00DA644A" w:rsidRPr="00E202EE" w:rsidRDefault="00DA644A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tbl>
      <w:tblPr>
        <w:tblW w:w="99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7229"/>
        <w:gridCol w:w="2273"/>
      </w:tblGrid>
      <w:tr w:rsidR="00DA644A" w:rsidRPr="00E202EE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02EE">
              <w:rPr>
                <w:rFonts w:ascii="Liberation Serif" w:hAnsi="Liberation Serif" w:cs="Liberation Serif"/>
                <w:sz w:val="24"/>
                <w:szCs w:val="24"/>
              </w:rPr>
              <w:t>N п/п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02EE">
              <w:rPr>
                <w:rFonts w:ascii="Liberation Serif" w:hAnsi="Liberation Serif" w:cs="Liberation Serif"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02EE">
              <w:rPr>
                <w:rFonts w:ascii="Liberation Serif" w:hAnsi="Liberation Serif" w:cs="Liberation Serif"/>
                <w:sz w:val="24"/>
                <w:szCs w:val="24"/>
              </w:rPr>
              <w:t>Источник данных</w:t>
            </w:r>
          </w:p>
        </w:tc>
      </w:tr>
      <w:tr w:rsidR="00DA644A" w:rsidRPr="00E202EE">
        <w:tc>
          <w:tcPr>
            <w:tcW w:w="9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02EE">
              <w:rPr>
                <w:rFonts w:ascii="Liberation Serif" w:hAnsi="Liberation Serif" w:cs="Liberation Serif"/>
                <w:sz w:val="24"/>
                <w:szCs w:val="24"/>
              </w:rPr>
              <w:t>1. Нормативные характеристики налоговых расходов</w:t>
            </w:r>
          </w:p>
        </w:tc>
      </w:tr>
      <w:tr w:rsidR="00DA644A" w:rsidRPr="00E202EE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  <w:bookmarkStart w:id="4" w:name="P172"/>
            <w:bookmarkEnd w:id="4"/>
            <w:r w:rsidRPr="00E202E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85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02EE">
              <w:rPr>
                <w:rFonts w:ascii="Liberation Serif" w:hAnsi="Liberation Serif" w:cs="Liberation Serif"/>
                <w:sz w:val="24"/>
                <w:szCs w:val="24"/>
              </w:rPr>
              <w:t>Муниципальные правовые акты городского округа Заречный, которыми предусматриваются налоговые льготы по местным налогам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02EE">
              <w:rPr>
                <w:rFonts w:ascii="Liberation Serif" w:hAnsi="Liberation Serif" w:cs="Liberation Serif"/>
                <w:sz w:val="24"/>
                <w:szCs w:val="24"/>
              </w:rPr>
              <w:t>Перечень налоговых расходов</w:t>
            </w:r>
          </w:p>
        </w:tc>
      </w:tr>
      <w:tr w:rsidR="00DA644A" w:rsidRPr="00E202EE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02EE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85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02EE">
              <w:rPr>
                <w:rFonts w:ascii="Liberation Serif" w:hAnsi="Liberation Serif" w:cs="Liberation Serif"/>
                <w:sz w:val="24"/>
                <w:szCs w:val="24"/>
              </w:rPr>
              <w:t>Условия предоставления налоговых льгот для плательщиков местных налогов, установленные муниципальными правовыми актами городского округа Заречный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02EE">
              <w:rPr>
                <w:rFonts w:ascii="Liberation Serif" w:hAnsi="Liberation Serif" w:cs="Liberation Serif"/>
                <w:sz w:val="24"/>
                <w:szCs w:val="24"/>
              </w:rPr>
              <w:t>Перечень налоговых расходов</w:t>
            </w:r>
          </w:p>
        </w:tc>
      </w:tr>
      <w:tr w:rsidR="00DA644A" w:rsidRPr="00E202EE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02EE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85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02EE">
              <w:rPr>
                <w:rFonts w:ascii="Liberation Serif" w:hAnsi="Liberation Serif" w:cs="Liberation Serif"/>
                <w:sz w:val="24"/>
                <w:szCs w:val="24"/>
              </w:rPr>
              <w:t>Целевая категория плательщиков местных налогов, для которых предусмотрены налоговые льготы, установленные муниципальными правовыми актами городского округа Заречный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02EE">
              <w:rPr>
                <w:rFonts w:ascii="Liberation Serif" w:hAnsi="Liberation Serif" w:cs="Liberation Serif"/>
                <w:sz w:val="24"/>
                <w:szCs w:val="24"/>
              </w:rPr>
              <w:t>Перечень налоговых расходов</w:t>
            </w:r>
          </w:p>
        </w:tc>
      </w:tr>
      <w:tr w:rsidR="00DA644A" w:rsidRPr="00E202EE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02EE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85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02EE">
              <w:rPr>
                <w:rFonts w:ascii="Liberation Serif" w:hAnsi="Liberation Serif" w:cs="Liberation Serif"/>
                <w:sz w:val="24"/>
                <w:szCs w:val="24"/>
              </w:rPr>
              <w:t>Даты вступления в силу положений муниципальных правовых актов городского округа Заречный, устанавливающих налоговые льготы по местным налогам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02EE">
              <w:rPr>
                <w:rFonts w:ascii="Liberation Serif" w:hAnsi="Liberation Serif" w:cs="Liberation Serif"/>
                <w:sz w:val="24"/>
                <w:szCs w:val="24"/>
              </w:rPr>
              <w:t>Перечень налоговых расходов</w:t>
            </w:r>
          </w:p>
        </w:tc>
      </w:tr>
      <w:tr w:rsidR="00DA644A" w:rsidRPr="00E202EE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02EE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85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02EE">
              <w:rPr>
                <w:rFonts w:ascii="Liberation Serif" w:hAnsi="Liberation Serif" w:cs="Liberation Serif"/>
                <w:sz w:val="24"/>
                <w:szCs w:val="24"/>
              </w:rPr>
              <w:t>Даты начала действия, предоставленного муниципальными правовыми актами городского округа Заречный права на налоговые льготы по местным налогам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02EE">
              <w:rPr>
                <w:rFonts w:ascii="Liberation Serif" w:hAnsi="Liberation Serif" w:cs="Liberation Serif"/>
                <w:sz w:val="24"/>
                <w:szCs w:val="24"/>
              </w:rPr>
              <w:t>Перечень налоговых расходов</w:t>
            </w:r>
          </w:p>
        </w:tc>
      </w:tr>
      <w:tr w:rsidR="00DA644A" w:rsidRPr="00E202EE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02EE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85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02EE">
              <w:rPr>
                <w:rFonts w:ascii="Liberation Serif" w:hAnsi="Liberation Serif" w:cs="Liberation Serif"/>
                <w:sz w:val="24"/>
                <w:szCs w:val="24"/>
              </w:rPr>
              <w:t>Период действия налоговых льгот по местным налогам, предоставленных муниципальными правовыми актами городского округа Заречный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02EE">
              <w:rPr>
                <w:rFonts w:ascii="Liberation Serif" w:hAnsi="Liberation Serif" w:cs="Liberation Serif"/>
                <w:sz w:val="24"/>
                <w:szCs w:val="24"/>
              </w:rPr>
              <w:t>Перечень налоговых расходов</w:t>
            </w:r>
          </w:p>
        </w:tc>
      </w:tr>
      <w:tr w:rsidR="00DA644A" w:rsidRPr="00E202EE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02EE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85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02EE">
              <w:rPr>
                <w:rFonts w:ascii="Liberation Serif" w:hAnsi="Liberation Serif" w:cs="Liberation Serif"/>
                <w:sz w:val="24"/>
                <w:szCs w:val="24"/>
              </w:rPr>
              <w:t>Дата прекращения действия налоговых льгот по местным налогам, установленная муниципальными правовыми актами городского округа Заречный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02EE">
              <w:rPr>
                <w:rFonts w:ascii="Liberation Serif" w:hAnsi="Liberation Serif" w:cs="Liberation Serif"/>
                <w:sz w:val="24"/>
                <w:szCs w:val="24"/>
              </w:rPr>
              <w:t>Перечень налоговых расходов</w:t>
            </w:r>
          </w:p>
        </w:tc>
      </w:tr>
      <w:tr w:rsidR="00DA644A" w:rsidRPr="00E202EE">
        <w:tc>
          <w:tcPr>
            <w:tcW w:w="9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02EE">
              <w:rPr>
                <w:rFonts w:ascii="Liberation Serif" w:hAnsi="Liberation Serif" w:cs="Liberation Serif"/>
                <w:sz w:val="24"/>
                <w:szCs w:val="24"/>
              </w:rPr>
              <w:t>2. Целевые характеристики налоговых расходов</w:t>
            </w:r>
          </w:p>
        </w:tc>
      </w:tr>
      <w:tr w:rsidR="00DA644A" w:rsidRPr="00E202EE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02EE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85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02EE">
              <w:rPr>
                <w:rFonts w:ascii="Liberation Serif" w:hAnsi="Liberation Serif" w:cs="Liberation Serif"/>
                <w:sz w:val="24"/>
                <w:szCs w:val="24"/>
              </w:rPr>
              <w:t>Наименование налоговых льгот по местным налогам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02EE">
              <w:rPr>
                <w:rFonts w:ascii="Liberation Serif" w:hAnsi="Liberation Serif" w:cs="Liberation Serif"/>
                <w:sz w:val="24"/>
                <w:szCs w:val="24"/>
              </w:rPr>
              <w:t>Перечень налоговых расходов</w:t>
            </w:r>
          </w:p>
        </w:tc>
      </w:tr>
      <w:tr w:rsidR="00DA644A" w:rsidRPr="00E202EE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P197"/>
            <w:bookmarkEnd w:id="5"/>
            <w:r w:rsidRPr="00E202EE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02EE">
              <w:rPr>
                <w:rFonts w:ascii="Liberation Serif" w:hAnsi="Liberation Serif" w:cs="Liberation Serif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02EE">
              <w:rPr>
                <w:rFonts w:ascii="Liberation Serif" w:hAnsi="Liberation Serif" w:cs="Liberation Serif"/>
                <w:sz w:val="24"/>
                <w:szCs w:val="24"/>
              </w:rPr>
              <w:t>Куратор налогового расхода</w:t>
            </w:r>
          </w:p>
        </w:tc>
      </w:tr>
      <w:tr w:rsidR="00DA644A" w:rsidRPr="00E202EE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6" w:name="P200"/>
            <w:bookmarkEnd w:id="6"/>
            <w:r w:rsidRPr="00E202EE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02EE">
              <w:rPr>
                <w:rFonts w:ascii="Liberation Serif" w:hAnsi="Liberation Serif" w:cs="Liberation Serif"/>
                <w:sz w:val="24"/>
                <w:szCs w:val="24"/>
              </w:rPr>
              <w:t>Цели предоставления налоговых льгот для плательщиков налогов, установленных муниципальными правовыми актами городского округа Заречный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02EE">
              <w:rPr>
                <w:rFonts w:ascii="Liberation Serif" w:hAnsi="Liberation Serif" w:cs="Liberation Serif"/>
                <w:sz w:val="24"/>
                <w:szCs w:val="24"/>
              </w:rPr>
              <w:t>Перечень налоговых расходов</w:t>
            </w:r>
          </w:p>
        </w:tc>
      </w:tr>
      <w:tr w:rsidR="00DA644A" w:rsidRPr="00E202EE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P203"/>
            <w:bookmarkEnd w:id="7"/>
            <w:r w:rsidRPr="00E202E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02EE">
              <w:rPr>
                <w:rFonts w:ascii="Liberation Serif" w:hAnsi="Liberation Serif" w:cs="Liberation Serif"/>
                <w:sz w:val="24"/>
                <w:szCs w:val="24"/>
              </w:rPr>
              <w:t>Наименование местных налогов, по которым предусматриваются налоговые льготы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02EE">
              <w:rPr>
                <w:rFonts w:ascii="Liberation Serif" w:hAnsi="Liberation Serif" w:cs="Liberation Serif"/>
                <w:sz w:val="24"/>
                <w:szCs w:val="24"/>
              </w:rPr>
              <w:t>Перечень налоговых расходов</w:t>
            </w:r>
          </w:p>
        </w:tc>
      </w:tr>
      <w:tr w:rsidR="00DA644A" w:rsidRPr="00E202EE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02EE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02EE">
              <w:rPr>
                <w:rFonts w:ascii="Liberation Serif" w:hAnsi="Liberation Serif" w:cs="Liberation Serif"/>
                <w:sz w:val="24"/>
                <w:szCs w:val="24"/>
              </w:rPr>
              <w:t>Вид налоговых льгот, определяющий особенности предоставленных отдельным категориям плательщиков местных налогов преимуществ по сравнению с другими плательщиками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02EE">
              <w:rPr>
                <w:rFonts w:ascii="Liberation Serif" w:hAnsi="Liberation Serif" w:cs="Liberation Serif"/>
                <w:sz w:val="24"/>
                <w:szCs w:val="24"/>
              </w:rPr>
              <w:t>Куратор налогового расхода</w:t>
            </w:r>
          </w:p>
        </w:tc>
      </w:tr>
      <w:tr w:rsidR="00DA644A" w:rsidRPr="00E202EE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P209"/>
            <w:bookmarkEnd w:id="8"/>
            <w:r w:rsidRPr="00E202EE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02EE">
              <w:rPr>
                <w:rFonts w:ascii="Liberation Serif" w:hAnsi="Liberation Serif" w:cs="Liberation Serif"/>
                <w:sz w:val="24"/>
                <w:szCs w:val="24"/>
              </w:rPr>
              <w:t>Размер налоговой ставки, в пределах которой предоставляются налоговые льготы по местным налогам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02EE">
              <w:rPr>
                <w:rFonts w:ascii="Liberation Serif" w:hAnsi="Liberation Serif" w:cs="Liberation Serif"/>
                <w:sz w:val="24"/>
                <w:szCs w:val="24"/>
              </w:rPr>
              <w:t>Куратор налогового расхода</w:t>
            </w:r>
          </w:p>
        </w:tc>
      </w:tr>
      <w:tr w:rsidR="00DA644A" w:rsidRPr="00E202EE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P212"/>
            <w:bookmarkEnd w:id="9"/>
            <w:r w:rsidRPr="00E202EE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02EE">
              <w:rPr>
                <w:rFonts w:ascii="Liberation Serif" w:hAnsi="Liberation Serif" w:cs="Liberation Serif"/>
                <w:sz w:val="24"/>
                <w:szCs w:val="24"/>
              </w:rPr>
              <w:t>Показатель (индикатор) достижения целей муниципальных городского округа Заречный и (или) целей социально-экономической политики городского округа Заречный, не относящихся к муниципальным программам городского округа Заречный, в связи с предоставлением налоговых льгот по местным налогам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02EE">
              <w:rPr>
                <w:rFonts w:ascii="Liberation Serif" w:hAnsi="Liberation Serif" w:cs="Liberation Serif"/>
                <w:sz w:val="24"/>
                <w:szCs w:val="24"/>
              </w:rPr>
              <w:t>Куратор налогового расхода</w:t>
            </w:r>
          </w:p>
        </w:tc>
      </w:tr>
      <w:tr w:rsidR="00DA644A" w:rsidRPr="00E202EE">
        <w:tc>
          <w:tcPr>
            <w:tcW w:w="9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02EE">
              <w:rPr>
                <w:rFonts w:ascii="Liberation Serif" w:hAnsi="Liberation Serif" w:cs="Liberation Serif"/>
                <w:sz w:val="24"/>
                <w:szCs w:val="24"/>
              </w:rPr>
              <w:t>3. Фискальные характеристики налогового расхода</w:t>
            </w:r>
          </w:p>
        </w:tc>
      </w:tr>
      <w:tr w:rsidR="00DA644A" w:rsidRPr="00E202EE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P216"/>
            <w:bookmarkEnd w:id="10"/>
            <w:r w:rsidRPr="00E202EE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02EE">
              <w:rPr>
                <w:rFonts w:ascii="Liberation Serif" w:hAnsi="Liberation Serif" w:cs="Liberation Serif"/>
                <w:sz w:val="24"/>
                <w:szCs w:val="24"/>
              </w:rPr>
              <w:t>Объем налоговых льгот, предоставленных для плательщиков местных налогов, в соответствии с муниципальными правовыми актами городского округа Заречный за отчетный год и за год, предшествующий отчетному году (тыс. рублей)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02EE">
              <w:rPr>
                <w:rFonts w:ascii="Liberation Serif" w:hAnsi="Liberation Serif" w:cs="Liberation Serif"/>
                <w:sz w:val="24"/>
                <w:szCs w:val="24"/>
              </w:rPr>
              <w:t>Налоговый орган</w:t>
            </w:r>
          </w:p>
        </w:tc>
      </w:tr>
      <w:tr w:rsidR="00DA644A" w:rsidRPr="00E202EE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P219"/>
            <w:bookmarkStart w:id="12" w:name="P222"/>
            <w:bookmarkEnd w:id="11"/>
            <w:bookmarkEnd w:id="12"/>
            <w:r w:rsidRPr="00E202EE"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02EE">
              <w:rPr>
                <w:rFonts w:ascii="Liberation Serif" w:hAnsi="Liberation Serif" w:cs="Liberation Serif"/>
                <w:sz w:val="24"/>
                <w:szCs w:val="24"/>
              </w:rPr>
              <w:t>Численность плательщиков местных налогов, воспользовавшихся налоговой льготой (единиц), установленной муниципальными правовыми актами городского округа Заречный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02EE">
              <w:rPr>
                <w:rFonts w:ascii="Liberation Serif" w:hAnsi="Liberation Serif" w:cs="Liberation Serif"/>
                <w:sz w:val="24"/>
                <w:szCs w:val="24"/>
              </w:rPr>
              <w:t>Налоговый орган</w:t>
            </w:r>
          </w:p>
        </w:tc>
      </w:tr>
      <w:tr w:rsidR="00DA644A" w:rsidRPr="00E202EE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P225"/>
            <w:bookmarkEnd w:id="13"/>
            <w:r w:rsidRPr="00E202EE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02EE">
              <w:rPr>
                <w:rFonts w:ascii="Liberation Serif" w:hAnsi="Liberation Serif" w:cs="Liberation Serif"/>
                <w:sz w:val="24"/>
                <w:szCs w:val="24"/>
              </w:rPr>
              <w:t>Базовый объем налогов, задекларированный (начисленный) для уплаты в бюджет городского округа Заречный плательщиками налогов, имеющими право на налоговые льготы, установленные муниципальными правовыми актами городского округа Заречный (тыс. рублей)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02EE">
              <w:rPr>
                <w:rFonts w:ascii="Liberation Serif" w:hAnsi="Liberation Serif" w:cs="Liberation Serif"/>
                <w:sz w:val="24"/>
                <w:szCs w:val="24"/>
              </w:rPr>
              <w:t>Налоговый орган</w:t>
            </w:r>
          </w:p>
        </w:tc>
      </w:tr>
      <w:tr w:rsidR="00DA644A" w:rsidRPr="00E202EE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02EE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02EE">
              <w:rPr>
                <w:rFonts w:ascii="Liberation Serif" w:hAnsi="Liberation Serif" w:cs="Liberation Serif"/>
                <w:sz w:val="24"/>
                <w:szCs w:val="24"/>
              </w:rPr>
              <w:t>Результаты оценки эффективности налогового расхода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02EE">
              <w:rPr>
                <w:rFonts w:ascii="Liberation Serif" w:hAnsi="Liberation Serif" w:cs="Liberation Serif"/>
                <w:sz w:val="24"/>
                <w:szCs w:val="24"/>
              </w:rPr>
              <w:t>Куратор налогового расхода</w:t>
            </w:r>
          </w:p>
        </w:tc>
      </w:tr>
      <w:tr w:rsidR="00DA644A" w:rsidRPr="00E202EE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02EE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02EE">
              <w:rPr>
                <w:rFonts w:ascii="Liberation Serif" w:hAnsi="Liberation Serif" w:cs="Liberation Serif"/>
                <w:sz w:val="24"/>
                <w:szCs w:val="24"/>
              </w:rPr>
              <w:t>Выводы о выполнении показателя (индикатора) достижения целей муниципальных программ городского округа Заречный и (или) целей социально-экономической политики городского округа Заречный, не относящихся к муниципальным программам городского округа Заречный, в связи с предоставлением налоговых льгот по местным налогам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4A" w:rsidRPr="00E202EE" w:rsidRDefault="00E202EE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02EE">
              <w:rPr>
                <w:rFonts w:ascii="Liberation Serif" w:hAnsi="Liberation Serif" w:cs="Liberation Serif"/>
                <w:sz w:val="24"/>
                <w:szCs w:val="24"/>
              </w:rPr>
              <w:t>Куратор налогового расхода</w:t>
            </w:r>
          </w:p>
        </w:tc>
      </w:tr>
    </w:tbl>
    <w:p w:rsidR="00DA644A" w:rsidRPr="00E202EE" w:rsidRDefault="00DA64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ind w:left="10632"/>
        <w:rPr>
          <w:rFonts w:ascii="Liberation Serif" w:hAnsi="Liberation Serif" w:cs="Liberation Serif"/>
          <w:color w:val="000000"/>
          <w:szCs w:val="24"/>
        </w:rPr>
      </w:pPr>
    </w:p>
    <w:sectPr w:rsidR="00DA644A" w:rsidRPr="00E202EE">
      <w:headerReference w:type="default" r:id="rId14"/>
      <w:headerReference w:type="first" r:id="rId15"/>
      <w:pgSz w:w="11907" w:h="16840"/>
      <w:pgMar w:top="1134" w:right="567" w:bottom="72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7B6" w:rsidRDefault="00A237B6">
      <w:r>
        <w:separator/>
      </w:r>
    </w:p>
  </w:endnote>
  <w:endnote w:type="continuationSeparator" w:id="0">
    <w:p w:rsidR="00A237B6" w:rsidRDefault="00A2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7B6" w:rsidRDefault="00A237B6">
      <w:r>
        <w:rPr>
          <w:color w:val="000000"/>
        </w:rPr>
        <w:separator/>
      </w:r>
    </w:p>
  </w:footnote>
  <w:footnote w:type="continuationSeparator" w:id="0">
    <w:p w:rsidR="00A237B6" w:rsidRDefault="00A23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F2A" w:rsidRPr="00E202EE" w:rsidRDefault="00E202EE">
    <w:pPr>
      <w:pStyle w:val="a6"/>
      <w:jc w:val="center"/>
      <w:rPr>
        <w:rFonts w:ascii="Liberation Serif" w:hAnsi="Liberation Serif" w:cs="Liberation Serif"/>
        <w:sz w:val="26"/>
        <w:szCs w:val="26"/>
      </w:rPr>
    </w:pPr>
    <w:r w:rsidRPr="00E202EE">
      <w:rPr>
        <w:rFonts w:ascii="Liberation Serif" w:hAnsi="Liberation Serif" w:cs="Liberation Serif"/>
        <w:sz w:val="26"/>
        <w:szCs w:val="26"/>
      </w:rPr>
      <w:fldChar w:fldCharType="begin"/>
    </w:r>
    <w:r w:rsidRPr="00E202EE">
      <w:rPr>
        <w:rFonts w:ascii="Liberation Serif" w:hAnsi="Liberation Serif" w:cs="Liberation Serif"/>
        <w:sz w:val="26"/>
        <w:szCs w:val="26"/>
      </w:rPr>
      <w:instrText xml:space="preserve"> PAGE </w:instrText>
    </w:r>
    <w:r w:rsidRPr="00E202EE">
      <w:rPr>
        <w:rFonts w:ascii="Liberation Serif" w:hAnsi="Liberation Serif" w:cs="Liberation Serif"/>
        <w:sz w:val="26"/>
        <w:szCs w:val="26"/>
      </w:rPr>
      <w:fldChar w:fldCharType="separate"/>
    </w:r>
    <w:r w:rsidR="00E222D3">
      <w:rPr>
        <w:rFonts w:ascii="Liberation Serif" w:hAnsi="Liberation Serif" w:cs="Liberation Serif"/>
        <w:noProof/>
        <w:sz w:val="26"/>
        <w:szCs w:val="26"/>
      </w:rPr>
      <w:t>5</w:t>
    </w:r>
    <w:r w:rsidRPr="00E202EE">
      <w:rPr>
        <w:rFonts w:ascii="Liberation Serif" w:hAnsi="Liberation Serif" w:cs="Liberation Serif"/>
        <w:sz w:val="26"/>
        <w:szCs w:val="26"/>
      </w:rPr>
      <w:fldChar w:fldCharType="end"/>
    </w:r>
  </w:p>
  <w:p w:rsidR="002E3F2A" w:rsidRDefault="00A237B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F2A" w:rsidRDefault="00E202EE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  <w:p w:rsidR="002E3F2A" w:rsidRDefault="00A237B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F2A" w:rsidRPr="00E202EE" w:rsidRDefault="00E202EE">
    <w:pPr>
      <w:pStyle w:val="a6"/>
      <w:jc w:val="center"/>
      <w:rPr>
        <w:rFonts w:ascii="Liberation Serif" w:hAnsi="Liberation Serif" w:cs="Liberation Serif"/>
        <w:sz w:val="24"/>
      </w:rPr>
    </w:pPr>
    <w:r w:rsidRPr="00E202EE">
      <w:rPr>
        <w:rFonts w:ascii="Liberation Serif" w:hAnsi="Liberation Serif" w:cs="Liberation Serif"/>
        <w:sz w:val="24"/>
      </w:rPr>
      <w:fldChar w:fldCharType="begin"/>
    </w:r>
    <w:r w:rsidRPr="00E202EE">
      <w:rPr>
        <w:rFonts w:ascii="Liberation Serif" w:hAnsi="Liberation Serif" w:cs="Liberation Serif"/>
        <w:sz w:val="24"/>
      </w:rPr>
      <w:instrText xml:space="preserve"> PAGE </w:instrText>
    </w:r>
    <w:r w:rsidRPr="00E202EE">
      <w:rPr>
        <w:rFonts w:ascii="Liberation Serif" w:hAnsi="Liberation Serif" w:cs="Liberation Serif"/>
        <w:sz w:val="24"/>
      </w:rPr>
      <w:fldChar w:fldCharType="separate"/>
    </w:r>
    <w:r w:rsidR="00E222D3">
      <w:rPr>
        <w:rFonts w:ascii="Liberation Serif" w:hAnsi="Liberation Serif" w:cs="Liberation Serif"/>
        <w:noProof/>
        <w:sz w:val="24"/>
      </w:rPr>
      <w:t>6</w:t>
    </w:r>
    <w:r w:rsidRPr="00E202EE">
      <w:rPr>
        <w:rFonts w:ascii="Liberation Serif" w:hAnsi="Liberation Serif" w:cs="Liberation Serif"/>
        <w:sz w:val="24"/>
      </w:rPr>
      <w:fldChar w:fldCharType="end"/>
    </w:r>
  </w:p>
  <w:p w:rsidR="002E3F2A" w:rsidRDefault="00A237B6">
    <w:pPr>
      <w:pStyle w:val="a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F2A" w:rsidRDefault="00E202EE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E222D3">
      <w:rPr>
        <w:noProof/>
      </w:rPr>
      <w:t>8</w:t>
    </w:r>
    <w:r>
      <w:fldChar w:fldCharType="end"/>
    </w:r>
  </w:p>
  <w:p w:rsidR="002E3F2A" w:rsidRDefault="00A237B6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F2A" w:rsidRDefault="00E202EE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E222D3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D062F"/>
    <w:multiLevelType w:val="multilevel"/>
    <w:tmpl w:val="E6C245CA"/>
    <w:lvl w:ilvl="0">
      <w:start w:val="1"/>
      <w:numFmt w:val="decimal"/>
      <w:lvlText w:val="%1)"/>
      <w:lvlJc w:val="left"/>
      <w:pPr>
        <w:ind w:left="8441" w:hanging="360"/>
      </w:pPr>
      <w:rPr>
        <w:rFonts w:ascii="Liberation Serif" w:hAnsi="Liberation Serif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E742409"/>
    <w:multiLevelType w:val="multilevel"/>
    <w:tmpl w:val="5C50E1AA"/>
    <w:lvl w:ilvl="0">
      <w:start w:val="1"/>
      <w:numFmt w:val="decimal"/>
      <w:lvlText w:val="%1)"/>
      <w:lvlJc w:val="left"/>
      <w:pPr>
        <w:ind w:left="1259" w:hanging="360"/>
      </w:pPr>
    </w:lvl>
    <w:lvl w:ilvl="1">
      <w:start w:val="1"/>
      <w:numFmt w:val="lowerLetter"/>
      <w:lvlText w:val="%2."/>
      <w:lvlJc w:val="left"/>
      <w:pPr>
        <w:ind w:left="1979" w:hanging="360"/>
      </w:pPr>
    </w:lvl>
    <w:lvl w:ilvl="2">
      <w:start w:val="1"/>
      <w:numFmt w:val="lowerRoman"/>
      <w:lvlText w:val="%3."/>
      <w:lvlJc w:val="right"/>
      <w:pPr>
        <w:ind w:left="2699" w:hanging="180"/>
      </w:pPr>
    </w:lvl>
    <w:lvl w:ilvl="3">
      <w:start w:val="1"/>
      <w:numFmt w:val="decimal"/>
      <w:lvlText w:val="%4."/>
      <w:lvlJc w:val="left"/>
      <w:pPr>
        <w:ind w:left="3419" w:hanging="360"/>
      </w:pPr>
    </w:lvl>
    <w:lvl w:ilvl="4">
      <w:start w:val="1"/>
      <w:numFmt w:val="lowerLetter"/>
      <w:lvlText w:val="%5."/>
      <w:lvlJc w:val="left"/>
      <w:pPr>
        <w:ind w:left="4139" w:hanging="360"/>
      </w:pPr>
    </w:lvl>
    <w:lvl w:ilvl="5">
      <w:start w:val="1"/>
      <w:numFmt w:val="lowerRoman"/>
      <w:lvlText w:val="%6."/>
      <w:lvlJc w:val="right"/>
      <w:pPr>
        <w:ind w:left="4859" w:hanging="180"/>
      </w:pPr>
    </w:lvl>
    <w:lvl w:ilvl="6">
      <w:start w:val="1"/>
      <w:numFmt w:val="decimal"/>
      <w:lvlText w:val="%7."/>
      <w:lvlJc w:val="left"/>
      <w:pPr>
        <w:ind w:left="5579" w:hanging="360"/>
      </w:pPr>
    </w:lvl>
    <w:lvl w:ilvl="7">
      <w:start w:val="1"/>
      <w:numFmt w:val="lowerLetter"/>
      <w:lvlText w:val="%8."/>
      <w:lvlJc w:val="left"/>
      <w:pPr>
        <w:ind w:left="6299" w:hanging="360"/>
      </w:pPr>
    </w:lvl>
    <w:lvl w:ilvl="8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421A25F9"/>
    <w:multiLevelType w:val="multilevel"/>
    <w:tmpl w:val="145C8520"/>
    <w:lvl w:ilvl="0">
      <w:start w:val="1"/>
      <w:numFmt w:val="decimal"/>
      <w:lvlText w:val="%1)"/>
      <w:lvlJc w:val="left"/>
      <w:pPr>
        <w:ind w:left="1259" w:hanging="360"/>
      </w:pPr>
      <w:rPr>
        <w:rFonts w:ascii="Liberation Serif" w:hAnsi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1979" w:hanging="360"/>
      </w:pPr>
    </w:lvl>
    <w:lvl w:ilvl="2">
      <w:start w:val="1"/>
      <w:numFmt w:val="lowerRoman"/>
      <w:lvlText w:val="%3."/>
      <w:lvlJc w:val="right"/>
      <w:pPr>
        <w:ind w:left="2699" w:hanging="180"/>
      </w:pPr>
    </w:lvl>
    <w:lvl w:ilvl="3">
      <w:start w:val="1"/>
      <w:numFmt w:val="decimal"/>
      <w:lvlText w:val="%4."/>
      <w:lvlJc w:val="left"/>
      <w:pPr>
        <w:ind w:left="3419" w:hanging="360"/>
      </w:pPr>
    </w:lvl>
    <w:lvl w:ilvl="4">
      <w:start w:val="1"/>
      <w:numFmt w:val="lowerLetter"/>
      <w:lvlText w:val="%5."/>
      <w:lvlJc w:val="left"/>
      <w:pPr>
        <w:ind w:left="4139" w:hanging="360"/>
      </w:pPr>
    </w:lvl>
    <w:lvl w:ilvl="5">
      <w:start w:val="1"/>
      <w:numFmt w:val="lowerRoman"/>
      <w:lvlText w:val="%6."/>
      <w:lvlJc w:val="right"/>
      <w:pPr>
        <w:ind w:left="4859" w:hanging="180"/>
      </w:pPr>
    </w:lvl>
    <w:lvl w:ilvl="6">
      <w:start w:val="1"/>
      <w:numFmt w:val="decimal"/>
      <w:lvlText w:val="%7."/>
      <w:lvlJc w:val="left"/>
      <w:pPr>
        <w:ind w:left="5579" w:hanging="360"/>
      </w:pPr>
    </w:lvl>
    <w:lvl w:ilvl="7">
      <w:start w:val="1"/>
      <w:numFmt w:val="lowerLetter"/>
      <w:lvlText w:val="%8."/>
      <w:lvlJc w:val="left"/>
      <w:pPr>
        <w:ind w:left="6299" w:hanging="360"/>
      </w:pPr>
    </w:lvl>
    <w:lvl w:ilvl="8">
      <w:start w:val="1"/>
      <w:numFmt w:val="lowerRoman"/>
      <w:lvlText w:val="%9."/>
      <w:lvlJc w:val="right"/>
      <w:pPr>
        <w:ind w:left="7019" w:hanging="180"/>
      </w:pPr>
    </w:lvl>
  </w:abstractNum>
  <w:abstractNum w:abstractNumId="3" w15:restartNumberingAfterBreak="0">
    <w:nsid w:val="51A74A6B"/>
    <w:multiLevelType w:val="multilevel"/>
    <w:tmpl w:val="48CC3B68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50B7D"/>
    <w:multiLevelType w:val="multilevel"/>
    <w:tmpl w:val="8738D486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b w:val="0"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76F4B"/>
    <w:multiLevelType w:val="multilevel"/>
    <w:tmpl w:val="DD00ED18"/>
    <w:lvl w:ilvl="0">
      <w:start w:val="1"/>
      <w:numFmt w:val="decimal"/>
      <w:lvlText w:val="%1)"/>
      <w:lvlJc w:val="left"/>
      <w:pPr>
        <w:ind w:left="1260" w:hanging="360"/>
      </w:pPr>
      <w:rPr>
        <w:rFonts w:ascii="Liberation Serif" w:hAnsi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8912EF9"/>
    <w:multiLevelType w:val="multilevel"/>
    <w:tmpl w:val="9738EBEC"/>
    <w:lvl w:ilvl="0">
      <w:start w:val="1"/>
      <w:numFmt w:val="decimal"/>
      <w:lvlText w:val="%1."/>
      <w:lvlJc w:val="left"/>
      <w:pPr>
        <w:ind w:left="1350" w:hanging="810"/>
      </w:pPr>
      <w:rPr>
        <w:rFonts w:ascii="Liberation Serif" w:hAnsi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4A"/>
    <w:rsid w:val="004D73B8"/>
    <w:rsid w:val="00A237B6"/>
    <w:rsid w:val="00DA644A"/>
    <w:rsid w:val="00E202EE"/>
    <w:rsid w:val="00E2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57E8"/>
  <w15:docId w15:val="{11E0B442-5D8E-4363-8D5D-6EF0ABA8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ind w:left="301"/>
      <w:outlineLvl w:val="0"/>
    </w:pPr>
    <w:rPr>
      <w:sz w:val="28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DejaVu Sans" w:hAnsi="Arial" w:cs="Arial"/>
      <w:b/>
      <w:bCs/>
      <w:i/>
      <w:iCs/>
      <w:kern w:val="3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a5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pPr>
      <w:spacing w:before="100" w:after="100"/>
    </w:pPr>
    <w:rPr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sz w:val="22"/>
    </w:rPr>
  </w:style>
  <w:style w:type="paragraph" w:customStyle="1" w:styleId="10">
    <w:name w:val="1"/>
    <w:basedOn w:val="a"/>
    <w:pPr>
      <w:spacing w:after="160" w:line="240" w:lineRule="exact"/>
    </w:pPr>
    <w:rPr>
      <w:rFonts w:ascii="Verdana" w:eastAsia="Verdana" w:hAnsi="Verdana" w:cs="Verdana"/>
      <w:lang w:val="en-US" w:eastAsia="en-US"/>
    </w:rPr>
  </w:style>
  <w:style w:type="paragraph" w:styleId="a8">
    <w:name w:val="annotation text"/>
    <w:basedOn w:val="a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Revision"/>
    <w:pPr>
      <w:suppressAutoHyphen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1">
    <w:name w:val="Заголовок 1 Знак"/>
    <w:rPr>
      <w:sz w:val="28"/>
    </w:rPr>
  </w:style>
  <w:style w:type="character" w:customStyle="1" w:styleId="20">
    <w:name w:val="Заголовок 2 Знак"/>
    <w:rPr>
      <w:rFonts w:ascii="Arial" w:eastAsia="DejaVu Sans" w:hAnsi="Arial" w:cs="Arial"/>
      <w:b/>
      <w:bCs/>
      <w:i/>
      <w:iCs/>
      <w:kern w:val="3"/>
      <w:sz w:val="28"/>
      <w:szCs w:val="28"/>
      <w:lang w:val="en-US"/>
    </w:rPr>
  </w:style>
  <w:style w:type="character" w:customStyle="1" w:styleId="ab">
    <w:name w:val="Верхний колонтитул Знак"/>
    <w:rPr>
      <w:sz w:val="24"/>
    </w:rPr>
  </w:style>
  <w:style w:type="character" w:customStyle="1" w:styleId="ac">
    <w:name w:val="Нижний колонтитул Знак"/>
    <w:rPr>
      <w:sz w:val="24"/>
    </w:rPr>
  </w:style>
  <w:style w:type="character" w:styleId="ad">
    <w:name w:val="Hyperlink"/>
    <w:rPr>
      <w:color w:val="0000FF"/>
      <w:u w:val="single"/>
    </w:rPr>
  </w:style>
  <w:style w:type="character" w:customStyle="1" w:styleId="ae">
    <w:name w:val="Основной текст Знак"/>
    <w:rPr>
      <w:sz w:val="28"/>
    </w:rPr>
  </w:style>
  <w:style w:type="character" w:styleId="af">
    <w:name w:val="annotation reference"/>
    <w:rPr>
      <w:sz w:val="16"/>
      <w:szCs w:val="16"/>
    </w:rPr>
  </w:style>
  <w:style w:type="character" w:customStyle="1" w:styleId="af0">
    <w:name w:val="Текст примечания Знак"/>
    <w:basedOn w:val="a0"/>
  </w:style>
  <w:style w:type="character" w:customStyle="1" w:styleId="af1">
    <w:name w:val="Тема примечания Знак"/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ref=18191E619DA2A6B95F62351148280E71E104EBF42FCE64167F6BE85A95F75DB917E89567E178E94C35D78C28CEE48E7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191E619DA2A6B95F62351148280E71E109E1F82CC164167F6BE85A95F75DB917E89562E67EEE44618D9C2C87B08B6E08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64B292E1</Template>
  <TotalTime>0</TotalTime>
  <Pages>8</Pages>
  <Words>3014</Words>
  <Characters>17183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2021-06-22T12:09:00Z</cp:lastPrinted>
  <dcterms:created xsi:type="dcterms:W3CDTF">2021-06-22T12:09:00Z</dcterms:created>
  <dcterms:modified xsi:type="dcterms:W3CDTF">2021-06-24T10:19:00Z</dcterms:modified>
</cp:coreProperties>
</file>