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54" w:rsidRPr="00606D54" w:rsidRDefault="00606D54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bookmarkStart w:id="0" w:name="_GoBack"/>
      <w:r w:rsidRPr="00606D54">
        <w:rPr>
          <w:rFonts w:ascii="Liberation Serif" w:hAnsi="Liberation Serif"/>
          <w:sz w:val="28"/>
          <w:szCs w:val="28"/>
        </w:rPr>
        <w:t>ГЛАВА ГОРОДСКОГО ОКРУГА ЗАРЕЧНЫЙ</w:t>
      </w: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ПОСТАНОВЛЕНИЕ</w:t>
      </w: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от 21 декабря 2010 г. N 99-П</w:t>
      </w: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О СОЦИОЛОГИЧЕСКОМ ОПРОСЕ УРОВНЯ ВОСПРИЯТИЯ КОРРУПЦИИ</w:t>
      </w: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В ГОРОДСКОМ ОКРУГЕ ЗАРЕЧНЫЙ</w:t>
      </w:r>
    </w:p>
    <w:p w:rsidR="00606D54" w:rsidRPr="00606D54" w:rsidRDefault="00606D54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D54" w:rsidRPr="0060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D54" w:rsidRPr="00606D54" w:rsidRDefault="00606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6D54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606D54" w:rsidRPr="00606D54" w:rsidRDefault="00606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6D54">
              <w:rPr>
                <w:rFonts w:ascii="Liberation Serif" w:hAnsi="Liberation Serif"/>
                <w:sz w:val="28"/>
                <w:szCs w:val="28"/>
              </w:rPr>
              <w:t xml:space="preserve">(в ред. </w:t>
            </w:r>
            <w:hyperlink r:id="rId4" w:history="1">
              <w:r w:rsidRPr="00606D54">
                <w:rPr>
                  <w:rFonts w:ascii="Liberation Serif" w:hAnsi="Liberation Serif"/>
                  <w:sz w:val="28"/>
                  <w:szCs w:val="28"/>
                </w:rPr>
                <w:t>Постановления</w:t>
              </w:r>
            </w:hyperlink>
            <w:r w:rsidRPr="00606D54">
              <w:rPr>
                <w:rFonts w:ascii="Liberation Serif" w:hAnsi="Liberation Serif"/>
                <w:sz w:val="28"/>
                <w:szCs w:val="28"/>
              </w:rPr>
              <w:t xml:space="preserve"> Главы городского округа Заречный</w:t>
            </w:r>
          </w:p>
          <w:p w:rsidR="00606D54" w:rsidRPr="00606D54" w:rsidRDefault="00606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6D54">
              <w:rPr>
                <w:rFonts w:ascii="Liberation Serif" w:hAnsi="Liberation Serif"/>
                <w:sz w:val="28"/>
                <w:szCs w:val="28"/>
              </w:rPr>
              <w:t>от 09.04.2012 N 31-П)</w:t>
            </w:r>
          </w:p>
        </w:tc>
      </w:tr>
    </w:tbl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В целях реализации Федерального </w:t>
      </w:r>
      <w:hyperlink r:id="rId5" w:history="1">
        <w:r w:rsidRPr="00606D54">
          <w:rPr>
            <w:rFonts w:ascii="Liberation Serif" w:hAnsi="Liberation Serif"/>
            <w:sz w:val="28"/>
            <w:szCs w:val="28"/>
          </w:rPr>
          <w:t>закона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от 25 декабря 2008 года N 273-ФЗ "О противодействии коррупции", </w:t>
      </w:r>
      <w:hyperlink r:id="rId6" w:history="1">
        <w:r w:rsidRPr="00606D54">
          <w:rPr>
            <w:rFonts w:ascii="Liberation Serif" w:hAnsi="Liberation Serif"/>
            <w:sz w:val="28"/>
            <w:szCs w:val="28"/>
          </w:rPr>
          <w:t>Указа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7" w:history="1">
        <w:r w:rsidRPr="00606D54">
          <w:rPr>
            <w:rFonts w:ascii="Liberation Serif" w:hAnsi="Liberation Serif"/>
            <w:sz w:val="28"/>
            <w:szCs w:val="28"/>
          </w:rPr>
          <w:t>Закона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Свердловской области от 20 февраля 2009 года N 2-ОЗ "О противодействии коррупции в Свердловской области" с изменениями, </w:t>
      </w:r>
      <w:hyperlink r:id="rId8" w:history="1">
        <w:r w:rsidRPr="00606D54">
          <w:rPr>
            <w:rFonts w:ascii="Liberation Serif" w:hAnsi="Liberation Serif"/>
            <w:sz w:val="28"/>
            <w:szCs w:val="28"/>
          </w:rPr>
          <w:t>Указа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Губернатора Свердловской области от 3 ноября 2010 года N 970-УГ "О социологическом опросе уровня восприятия коррупции в Свердловской области", а также для выработки мер по совершенствованию муниципального управления в сфере профилактики и борьбы с коррупцией, постоянного наблюдения за состоянием и эффективностью противодействия коррупции в городском округе Заречный, на основании </w:t>
      </w:r>
      <w:hyperlink r:id="rId9" w:history="1">
        <w:r w:rsidRPr="00606D54">
          <w:rPr>
            <w:rFonts w:ascii="Liberation Serif" w:hAnsi="Liberation Serif"/>
            <w:sz w:val="28"/>
            <w:szCs w:val="28"/>
          </w:rPr>
          <w:t>ст. 29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Устава городского округа Заречный постановляю: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1. Утвердить </w:t>
      </w:r>
      <w:hyperlink w:anchor="P32" w:history="1">
        <w:r w:rsidRPr="00606D54">
          <w:rPr>
            <w:rFonts w:ascii="Liberation Serif" w:hAnsi="Liberation Serif"/>
            <w:sz w:val="28"/>
            <w:szCs w:val="28"/>
          </w:rPr>
          <w:t>Положение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о социологическом опросе уровня восприятия коррупции в городском округе Заречный (прилагается).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2. Рекомендовать администрации городского округа Заречный, руководителям муниципальных учреждений городского округа Заречный ежегодно проводить среди работников социологический опрос уровня восприятия коррупции в соответствии с </w:t>
      </w:r>
      <w:hyperlink w:anchor="P32" w:history="1">
        <w:r w:rsidRPr="00606D54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о социологическом опросе уровня восприятия коррупции в городского округа Заречный (далее - Положение), утвержденным настоящим Постановлением.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3. Предложить Зареченскому филиалу "Свердловского областного Союза промышленников и предпринимателей (работодателей)", Совету предпринимателей города Заречного проводить среди предпринимателей социологический опрос уровня восприятия коррупции в соответствии с </w:t>
      </w:r>
      <w:hyperlink w:anchor="P32" w:history="1">
        <w:r w:rsidRPr="00606D54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606D54">
        <w:rPr>
          <w:rFonts w:ascii="Liberation Serif" w:hAnsi="Liberation Serif"/>
          <w:sz w:val="28"/>
          <w:szCs w:val="28"/>
        </w:rPr>
        <w:t>, утвержденным настоящим Постановлением.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4. Контроль за выполнением настоящего Постановления возложить на помощника Главы городского округа Заречный, ответственного секретаря </w:t>
      </w:r>
      <w:r w:rsidRPr="00606D54">
        <w:rPr>
          <w:rFonts w:ascii="Liberation Serif" w:hAnsi="Liberation Serif"/>
          <w:sz w:val="28"/>
          <w:szCs w:val="28"/>
        </w:rPr>
        <w:lastRenderedPageBreak/>
        <w:t>комиссии по противодействию коррупции в городском округе Заречный Валова В.В.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5. Опубликовать настоящее Постановление в установленном порядке.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Глава</w:t>
      </w:r>
    </w:p>
    <w:p w:rsidR="00606D54" w:rsidRPr="00606D54" w:rsidRDefault="00606D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06D54" w:rsidRPr="00606D54" w:rsidRDefault="00606D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А.Н.КИСЛИЦЫН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Утверждено</w:t>
      </w:r>
    </w:p>
    <w:p w:rsidR="00606D54" w:rsidRPr="00606D54" w:rsidRDefault="00606D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Постановлением Главы</w:t>
      </w:r>
    </w:p>
    <w:p w:rsidR="00606D54" w:rsidRPr="00606D54" w:rsidRDefault="00606D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606D54" w:rsidRPr="00606D54" w:rsidRDefault="00606D5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от 21 декабря 2010 г. N 99-П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2"/>
      <w:bookmarkEnd w:id="1"/>
      <w:r w:rsidRPr="00606D54">
        <w:rPr>
          <w:rFonts w:ascii="Liberation Serif" w:hAnsi="Liberation Serif"/>
          <w:sz w:val="28"/>
          <w:szCs w:val="28"/>
        </w:rPr>
        <w:t>ПОЛОЖЕНИЕ</w:t>
      </w: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О СОЦИОЛОГИЧЕСКОМ ОПРОСЕ УРОВНЯ ВОСПРИЯТИЯ</w:t>
      </w:r>
    </w:p>
    <w:p w:rsidR="00606D54" w:rsidRPr="00606D54" w:rsidRDefault="00606D54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КОРРУПЦИИ В ГОРОДСКОМ ОКРУГЕ ЗАРЕЧНЫЙ</w:t>
      </w:r>
    </w:p>
    <w:p w:rsidR="00606D54" w:rsidRPr="00606D54" w:rsidRDefault="00606D54">
      <w:pPr>
        <w:spacing w:after="1"/>
        <w:rPr>
          <w:rFonts w:ascii="Liberation Serif" w:hAnsi="Liberation Serif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D54" w:rsidRPr="0060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D54" w:rsidRPr="00606D54" w:rsidRDefault="00606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6D54">
              <w:rPr>
                <w:rFonts w:ascii="Liberation Serif" w:hAnsi="Liberation Serif"/>
                <w:sz w:val="28"/>
                <w:szCs w:val="28"/>
              </w:rPr>
              <w:t>Список изменяющих документов</w:t>
            </w:r>
          </w:p>
          <w:p w:rsidR="00606D54" w:rsidRPr="00606D54" w:rsidRDefault="00606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6D54">
              <w:rPr>
                <w:rFonts w:ascii="Liberation Serif" w:hAnsi="Liberation Serif"/>
                <w:sz w:val="28"/>
                <w:szCs w:val="28"/>
              </w:rPr>
              <w:t xml:space="preserve">(в ред. </w:t>
            </w:r>
            <w:hyperlink r:id="rId10" w:history="1">
              <w:r w:rsidRPr="00606D54">
                <w:rPr>
                  <w:rFonts w:ascii="Liberation Serif" w:hAnsi="Liberation Serif"/>
                  <w:sz w:val="28"/>
                  <w:szCs w:val="28"/>
                </w:rPr>
                <w:t>Постановления</w:t>
              </w:r>
            </w:hyperlink>
            <w:r w:rsidRPr="00606D54">
              <w:rPr>
                <w:rFonts w:ascii="Liberation Serif" w:hAnsi="Liberation Serif"/>
                <w:sz w:val="28"/>
                <w:szCs w:val="28"/>
              </w:rPr>
              <w:t xml:space="preserve"> Главы городского округа Заречный</w:t>
            </w:r>
          </w:p>
          <w:p w:rsidR="00606D54" w:rsidRPr="00606D54" w:rsidRDefault="00606D54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06D54">
              <w:rPr>
                <w:rFonts w:ascii="Liberation Serif" w:hAnsi="Liberation Serif"/>
                <w:sz w:val="28"/>
                <w:szCs w:val="28"/>
              </w:rPr>
              <w:t>от 09.04.2012 N 31-П)</w:t>
            </w:r>
          </w:p>
        </w:tc>
      </w:tr>
    </w:tbl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1. Настоящее Положение определяет порядок осуществления социологического опроса уровня восприятия коррупции в городском округе Заречный и Свердловской области (далее - социологический опрос), в том числе индексы восприятия коррупции, порядок обработки данных социологического опроса и результатов проведенного исследования.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2. В настоящем Положении применяются следующие основные понятия: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коррупционная ситуация - возможность не предусмотренного законом принятия лично или через посредников имущественных благ и преимуществ должностными лицами с использованием своих должностных полномочий и связанных с ними возможностей, а также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2) коррупционная сделка - действие, направленное на установление, изменение или прекращение гражданских прав и обязанностей, имеющее </w:t>
      </w:r>
      <w:r w:rsidRPr="00606D54">
        <w:rPr>
          <w:rFonts w:ascii="Liberation Serif" w:hAnsi="Liberation Serif"/>
          <w:sz w:val="28"/>
          <w:szCs w:val="28"/>
        </w:rPr>
        <w:lastRenderedPageBreak/>
        <w:t>признаки коррупции.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3. Социологический опрос проводится в виде анкетирования с использованием следующих типовых наборов анкет: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1) для опроса населения и сбора данных для расчета индекса восприятия бытовой коррупции - по </w:t>
      </w:r>
      <w:hyperlink w:anchor="P189" w:history="1">
        <w:r w:rsidRPr="00606D54">
          <w:rPr>
            <w:rFonts w:ascii="Liberation Serif" w:hAnsi="Liberation Serif"/>
            <w:sz w:val="28"/>
            <w:szCs w:val="28"/>
          </w:rPr>
          <w:t>форме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согласно приложению N 1 к настоящему Положению;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2) для опроса предпринимателей и сбора данных для расчета индекса восприятия деловой коррупции - по </w:t>
      </w:r>
      <w:hyperlink w:anchor="P1040" w:history="1">
        <w:r w:rsidRPr="00606D54">
          <w:rPr>
            <w:rFonts w:ascii="Liberation Serif" w:hAnsi="Liberation Serif"/>
            <w:sz w:val="28"/>
            <w:szCs w:val="28"/>
          </w:rPr>
          <w:t>форме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согласно приложению N 2 к настоящему Положению;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3) для опроса сотрудников органов местного самоуправления городского округа Заречный и муниципальных учреждений городского округа Заречный и сбора данных для расчета индекса восприятия внутренней коррупции - по </w:t>
      </w:r>
      <w:hyperlink w:anchor="P2275" w:history="1">
        <w:r w:rsidRPr="00606D54">
          <w:rPr>
            <w:rFonts w:ascii="Liberation Serif" w:hAnsi="Liberation Serif"/>
            <w:sz w:val="28"/>
            <w:szCs w:val="28"/>
          </w:rPr>
          <w:t>форме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согласно приложению N 3 к настоящему Положению.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Типовая анкета включает общие данные, количественные и качественные показатели и соответствующие варианты ответов.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4. 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5. На основе количественных и качественных показателей осуществляется расчет соответствующего индекса восприятия коррупции.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Общие данные и качественные показатели учитываются при подготовке и корректировке плана противодействия коррупции в городском округе Заречный.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6. Перед проведением анкетирования опрашиваемому лицу разъясняется, что: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 между населением и представителями органов местного самоуправления городского округа Заречный.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Глава 2. ИНДЕКСЫ ВОСПРИЯТИЯ КОРРУПЦИИ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7. По результатам социологического опроса рассчитываются следующие индексы восприятия коррупции: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индекс восприятия бытовой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индекс восприятия деловой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индекс восприятия внутренней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общий индекс восприятия коррупции в городском округе Заречный.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8. Типовая анкета для опроса населения и сбора данных для расчета индекса восприятия бытовой коррупции включает в себя следующие общие данные: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пол респондента (отметить, не спрашивая);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возраст (лет);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семейное положение;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место проживания;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вид деятельности;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6) уровень дохода;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7) образование.</w:t>
      </w:r>
    </w:p>
    <w:p w:rsidR="00606D54" w:rsidRPr="00606D54" w:rsidRDefault="00606D5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(п. 8 в ред. </w:t>
      </w:r>
      <w:hyperlink r:id="rId11" w:history="1">
        <w:r w:rsidRPr="00606D54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Главы городского округа Заречный от 09.04.2012 N 31-П)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9. Типовая анкета для опроса населения и сбора данных для расчета индекса восприятия бытовой коррупции включает в себя следующие количественные показатели: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74"/>
      <w:bookmarkEnd w:id="2"/>
      <w:r w:rsidRPr="00606D54">
        <w:rPr>
          <w:rFonts w:ascii="Liberation Serif" w:hAnsi="Liberation Serif"/>
          <w:sz w:val="28"/>
          <w:szCs w:val="28"/>
        </w:rPr>
        <w:t>1) оценка охвата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75"/>
      <w:bookmarkEnd w:id="3"/>
      <w:r w:rsidRPr="00606D54">
        <w:rPr>
          <w:rFonts w:ascii="Liberation Serif" w:hAnsi="Liberation Serif"/>
          <w:sz w:val="28"/>
          <w:szCs w:val="28"/>
        </w:rPr>
        <w:t>2) оценка готовности к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оценка коррупционного риска (среднее количество коррупционных ситуаций в течение определенного периода времени);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4" w:name="P77"/>
      <w:bookmarkEnd w:id="4"/>
      <w:r w:rsidRPr="00606D54">
        <w:rPr>
          <w:rFonts w:ascii="Liberation Serif" w:hAnsi="Liberation Serif"/>
          <w:sz w:val="28"/>
          <w:szCs w:val="28"/>
        </w:rP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5) среднее количество коррупционных сделок за год, заключенных со </w:t>
      </w:r>
      <w:r w:rsidRPr="00606D54">
        <w:rPr>
          <w:rFonts w:ascii="Liberation Serif" w:hAnsi="Liberation Serif"/>
          <w:sz w:val="28"/>
          <w:szCs w:val="28"/>
        </w:rPr>
        <w:lastRenderedPageBreak/>
        <w:t>стороны гражданина, с учетом того, что цель сделки была достигнута;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5" w:name="P80"/>
      <w:bookmarkEnd w:id="5"/>
      <w:r w:rsidRPr="00606D54">
        <w:rPr>
          <w:rFonts w:ascii="Liberation Serif" w:hAnsi="Liberation Serif"/>
          <w:sz w:val="28"/>
          <w:szCs w:val="28"/>
        </w:rPr>
        <w:t>7) оценка среднего размера коррупционных сделок за год.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бытовой коррупции "оценка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организациям" отражает общий размер потраченной со стороны гражданина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80" w:history="1">
        <w:r w:rsidRPr="00606D54">
          <w:rPr>
            <w:rFonts w:ascii="Liberation Serif" w:hAnsi="Liberation Serif"/>
            <w:sz w:val="28"/>
            <w:szCs w:val="28"/>
          </w:rPr>
          <w:t>подпункте 7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данных по количественному показателю, указанному в </w:t>
      </w:r>
      <w:hyperlink w:anchor="P77" w:history="1">
        <w:r w:rsidRPr="00606D54">
          <w:rPr>
            <w:rFonts w:ascii="Liberation Serif" w:hAnsi="Liberation Serif"/>
            <w:sz w:val="28"/>
            <w:szCs w:val="28"/>
          </w:rPr>
          <w:t>подпункте 4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Общий количественный показатель индекса восприятия бытовой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74" w:history="1">
        <w:r w:rsidRPr="00606D54">
          <w:rPr>
            <w:rFonts w:ascii="Liberation Serif" w:hAnsi="Liberation Serif"/>
            <w:sz w:val="28"/>
            <w:szCs w:val="28"/>
          </w:rPr>
          <w:t>подпункте 1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общего числа опрошенных лиц.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Общий количественный показатель индекса восприятия бытовой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75" w:history="1">
        <w:r w:rsidRPr="00606D54">
          <w:rPr>
            <w:rFonts w:ascii="Liberation Serif" w:hAnsi="Liberation Serif"/>
            <w:sz w:val="28"/>
            <w:szCs w:val="28"/>
          </w:rPr>
          <w:t>подпункте 2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общего числа опрошенных лиц.</w:t>
      </w:r>
    </w:p>
    <w:p w:rsidR="00606D54" w:rsidRPr="00606D54" w:rsidRDefault="00606D5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(п. 9 в ред. </w:t>
      </w:r>
      <w:hyperlink r:id="rId12" w:history="1">
        <w:r w:rsidRPr="00606D54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Главы городского округа Заречный от 09.04.2012 N 31-П)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10. Типовая анкета для опроса населения и сбора данных для расчета индекса восприятия бытовой коррупции включает в себя следующие качественные показатели: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оценка уровня коррупции в государственных, муниципальных органах, учреждениях и организациях;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оценка динамики коррупции за год;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оценка эффективности антикоррупционных мер;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меры, способные в наибольшей степени повлиять на снижение уровня коррупции в городском округе Заречный и Свердловской области;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распределение коррупционной инициативы;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6) наиболее часто встречающиеся коррупционные ситуации;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lastRenderedPageBreak/>
        <w:t>7) оценка регламентации действий сотрудников государственных и муниципальных органов;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8) уровень информационной открытости государственных органов и органов местного самоуправления.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11. Типовая анкета для опроса предпринимателей и сбора данных для расчета индекса восприятия деловой коррупции включает в себя следующие общие данные: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вид хозяйствующего субъекта;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категория хозяйствующего субъекта;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виды деятельности;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6" w:name="P98"/>
      <w:bookmarkEnd w:id="6"/>
      <w:r w:rsidRPr="00606D54">
        <w:rPr>
          <w:rFonts w:ascii="Liberation Serif" w:hAnsi="Liberation Serif"/>
          <w:sz w:val="28"/>
          <w:szCs w:val="28"/>
        </w:rPr>
        <w:t>4) объем годового оборота;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численность работников;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7" w:name="P100"/>
      <w:bookmarkEnd w:id="7"/>
      <w:r w:rsidRPr="00606D54">
        <w:rPr>
          <w:rFonts w:ascii="Liberation Serif" w:hAnsi="Liberation Serif"/>
          <w:sz w:val="28"/>
          <w:szCs w:val="28"/>
        </w:rPr>
        <w:t>6) взаимодействие с федеральными государственными органами и учреждениями за год;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8" w:name="P101"/>
      <w:bookmarkEnd w:id="8"/>
      <w:r w:rsidRPr="00606D54">
        <w:rPr>
          <w:rFonts w:ascii="Liberation Serif" w:hAnsi="Liberation Serif"/>
          <w:sz w:val="28"/>
          <w:szCs w:val="28"/>
        </w:rPr>
        <w:t>7) взаимодействие с областными государственными органами и учреждениями, муниципальными органами и учреждениями городского округа Заречный, за год.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12. Типовая анкета для опроса предпринимателей и сбора данных для расчета индекса восприятия деловой коррупции включает в себя следующие количественные показатели: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оценка охвата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коэффициент знаний о коррупционной практике;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9" w:name="P105"/>
      <w:bookmarkEnd w:id="9"/>
      <w:r w:rsidRPr="00606D54">
        <w:rPr>
          <w:rFonts w:ascii="Liberation Serif" w:hAnsi="Liberation Serif"/>
          <w:sz w:val="28"/>
          <w:szCs w:val="28"/>
        </w:rPr>
        <w:t>3) оценка готовности к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способы коррупционных сделок;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107"/>
      <w:bookmarkEnd w:id="10"/>
      <w:r w:rsidRPr="00606D54">
        <w:rPr>
          <w:rFonts w:ascii="Liberation Serif" w:hAnsi="Liberation Serif"/>
          <w:sz w:val="28"/>
          <w:szCs w:val="28"/>
        </w:rPr>
        <w:t>5) оценка интенсивности коррупции с распределением по государственным и муниципальным органам;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1" w:name="P108"/>
      <w:bookmarkEnd w:id="11"/>
      <w:r w:rsidRPr="00606D54">
        <w:rPr>
          <w:rFonts w:ascii="Liberation Serif" w:hAnsi="Liberation Serif"/>
          <w:sz w:val="28"/>
          <w:szCs w:val="28"/>
        </w:rPr>
        <w:t>6) оценка среднего размера коррупционной сделки;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2" w:name="P109"/>
      <w:bookmarkEnd w:id="12"/>
      <w:r w:rsidRPr="00606D54">
        <w:rPr>
          <w:rFonts w:ascii="Liberation Serif" w:hAnsi="Liberation Serif"/>
          <w:sz w:val="28"/>
          <w:szCs w:val="28"/>
        </w:rPr>
        <w:t>7) оценка среднегодового размера коррупционных сделок;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8) оценка среднегодового размера коррупционных сделок с распределением по государственным и муниципальным органам;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9) интенсивность решения типовых проблем при взаимодействии с государственными органами путем совершения коррупционных сделок.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lastRenderedPageBreak/>
        <w:t xml:space="preserve">Количественный показатель индекса восприятия деловой коррупции "оценка годового объема коррупционных сделок" рассчитывается как произведение данных по количественному показателю, указанному в </w:t>
      </w:r>
      <w:hyperlink w:anchor="P109" w:history="1">
        <w:r w:rsidRPr="00606D54">
          <w:rPr>
            <w:rFonts w:ascii="Liberation Serif" w:hAnsi="Liberation Serif"/>
            <w:sz w:val="28"/>
            <w:szCs w:val="28"/>
          </w:rPr>
          <w:t>подпункте 7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данных по количественному показателю, указанному в </w:t>
      </w:r>
      <w:hyperlink w:anchor="P105" w:history="1">
        <w:r w:rsidRPr="00606D54">
          <w:rPr>
            <w:rFonts w:ascii="Liberation Serif" w:hAnsi="Liberation Serif"/>
            <w:sz w:val="28"/>
            <w:szCs w:val="28"/>
          </w:rPr>
          <w:t>подпункте 3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деловой коррупции "оценка средней доли размера коррупционных сделок в годовом обороте предприятия" рассчитывается как отношение данных по количественному показателю, указанному в </w:t>
      </w:r>
      <w:hyperlink w:anchor="P109" w:history="1">
        <w:r w:rsidRPr="00606D54">
          <w:rPr>
            <w:rFonts w:ascii="Liberation Serif" w:hAnsi="Liberation Serif"/>
            <w:sz w:val="28"/>
            <w:szCs w:val="28"/>
          </w:rPr>
          <w:t>подпункте 7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к общим данным, указанным в </w:t>
      </w:r>
      <w:hyperlink w:anchor="P98" w:history="1">
        <w:r w:rsidRPr="00606D54">
          <w:rPr>
            <w:rFonts w:ascii="Liberation Serif" w:hAnsi="Liberation Serif"/>
            <w:sz w:val="28"/>
            <w:szCs w:val="28"/>
          </w:rPr>
          <w:t>подпункте 4 пункта 11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Положения.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деловой коррупции "среднее количество коррупционных сделок за год, заключенных предпринимателем, с учетом того, что цель сделки была достигнута" рассчитывается как отношение произведения суммы общих данных, указанных в </w:t>
      </w:r>
      <w:hyperlink w:anchor="P100" w:history="1">
        <w:r w:rsidRPr="00606D54">
          <w:rPr>
            <w:rFonts w:ascii="Liberation Serif" w:hAnsi="Liberation Serif"/>
            <w:sz w:val="28"/>
            <w:szCs w:val="28"/>
          </w:rPr>
          <w:t>подпунктах 6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и </w:t>
      </w:r>
      <w:hyperlink w:anchor="P101" w:history="1">
        <w:r w:rsidRPr="00606D54">
          <w:rPr>
            <w:rFonts w:ascii="Liberation Serif" w:hAnsi="Liberation Serif"/>
            <w:sz w:val="28"/>
            <w:szCs w:val="28"/>
          </w:rPr>
          <w:t>7 пункта 11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Положения, и данных по количественному показателю, указанному в </w:t>
      </w:r>
      <w:hyperlink w:anchor="P107" w:history="1">
        <w:r w:rsidRPr="00606D54">
          <w:rPr>
            <w:rFonts w:ascii="Liberation Serif" w:hAnsi="Liberation Serif"/>
            <w:sz w:val="28"/>
            <w:szCs w:val="28"/>
          </w:rPr>
          <w:t>подпункте 5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к данным по количественному показателю, указанному в </w:t>
      </w:r>
      <w:hyperlink w:anchor="P105" w:history="1">
        <w:r w:rsidRPr="00606D54">
          <w:rPr>
            <w:rFonts w:ascii="Liberation Serif" w:hAnsi="Liberation Serif"/>
            <w:sz w:val="28"/>
            <w:szCs w:val="28"/>
          </w:rPr>
          <w:t>подпункте 3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деловой коррупции "оценка среднегодового размера коррупционных сделок со стороны предпринимателя" отражает общий размер потраченной предпринимателем (организацией)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08" w:history="1">
        <w:r w:rsidRPr="00606D54">
          <w:rPr>
            <w:rFonts w:ascii="Liberation Serif" w:hAnsi="Liberation Serif"/>
            <w:sz w:val="28"/>
            <w:szCs w:val="28"/>
          </w:rPr>
          <w:t>подпункте 6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данных по количественному показателю, указанному в </w:t>
      </w:r>
      <w:hyperlink w:anchor="P107" w:history="1">
        <w:r w:rsidRPr="00606D54">
          <w:rPr>
            <w:rFonts w:ascii="Liberation Serif" w:hAnsi="Liberation Serif"/>
            <w:sz w:val="28"/>
            <w:szCs w:val="28"/>
          </w:rPr>
          <w:t>подпункте 5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13. Типовая анкета для опроса предпринимателей и сбора данных для расчета индекса восприятия деловой коррупции включает в себя следующие качественные показатели: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наиболее существенные препятствия для предпринимательской деятельности в Свердловской области;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оценка динамики коррупции за год;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оценка эффективности антикоррупционных мер;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меры, способные в наибольшей степени повлиять на снижение коррупции в городском округе Заречный и Свердловской области;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оценка уровня коррупции в федеральных государственных органах;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6) оценка уровня коррупции в государственных органах Свердловской области, органах местного самоуправления и муниципальных учреждениях городского округа Заречный;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lastRenderedPageBreak/>
        <w:t>7) оценка основных причин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9) оценка причин, по которым предприниматели совершают коррупционные сделки при взаимодействии с государственными и муниципальными органами;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10) уровень заинтересованности предпринимателей в решении вопросов с созданием коррупционной ситуации;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11) оценка информированности предпринимателей о возможности решения вопросов с созданием коррупционной ситуации;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12) оценка коррупционной инициативы;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13) оценка уровня регламентации действий сотрудников государственных и муниципальных органов.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14. Типовая анкета для опроса сотрудников органов местного самоуправления и муниципальных учреждений городского округа Заречный и сбора данных для расчета индекса восприятия внутренней коррупции включает в себя следующие общие данные: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пол;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возраст (лет);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семейное положение;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место проживания;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место работы;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6) должность;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7) сфера деятельности;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3" w:name="P138"/>
      <w:bookmarkEnd w:id="13"/>
      <w:r w:rsidRPr="00606D54">
        <w:rPr>
          <w:rFonts w:ascii="Liberation Serif" w:hAnsi="Liberation Serif"/>
          <w:sz w:val="28"/>
          <w:szCs w:val="28"/>
        </w:rPr>
        <w:t>8) уровень дохода;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9) образование.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15. Типовая анкета для опроса сотрудников органов местного самоуправления и муниципальных учреждений городского округа Заречный и сбора данных для расчета индекса восприятия внутренней коррупции включает в себя следующие количественные показатели: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141"/>
      <w:bookmarkEnd w:id="14"/>
      <w:r w:rsidRPr="00606D54">
        <w:rPr>
          <w:rFonts w:ascii="Liberation Serif" w:hAnsi="Liberation Serif"/>
          <w:sz w:val="28"/>
          <w:szCs w:val="28"/>
        </w:rPr>
        <w:t>1) оценка охвата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5" w:name="P142"/>
      <w:bookmarkEnd w:id="15"/>
      <w:r w:rsidRPr="00606D54">
        <w:rPr>
          <w:rFonts w:ascii="Liberation Serif" w:hAnsi="Liberation Serif"/>
          <w:sz w:val="28"/>
          <w:szCs w:val="28"/>
        </w:rPr>
        <w:lastRenderedPageBreak/>
        <w:t>2) оценка готовности к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оценка коррупционного риска, как среднего количества коррупционных ситуаций в течение определенного периода времени;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6" w:name="P144"/>
      <w:bookmarkEnd w:id="16"/>
      <w:r w:rsidRPr="00606D54">
        <w:rPr>
          <w:rFonts w:ascii="Liberation Serif" w:hAnsi="Liberation Serif"/>
          <w:sz w:val="28"/>
          <w:szCs w:val="28"/>
        </w:rPr>
        <w:t>4) оценка интенсивности совершения коррупционных сделок с распределением по государственным, муниципальным органам и учреждениям;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среднее количество коррупционных сделок за год, заключенных в государственных, муниципальных органах и учреждениях, с учетом того, что цель сделки была достигнута;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7" w:name="P146"/>
      <w:bookmarkEnd w:id="17"/>
      <w:r w:rsidRPr="00606D54">
        <w:rPr>
          <w:rFonts w:ascii="Liberation Serif" w:hAnsi="Liberation Serif"/>
          <w:sz w:val="28"/>
          <w:szCs w:val="28"/>
        </w:rPr>
        <w:t>6) оценка среднегодового размера коррупционных сделок с распределением по государственным и муниципальным органам, учреждениям;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8" w:name="P147"/>
      <w:bookmarkEnd w:id="18"/>
      <w:r w:rsidRPr="00606D54">
        <w:rPr>
          <w:rFonts w:ascii="Liberation Serif" w:hAnsi="Liberation Serif"/>
          <w:sz w:val="28"/>
          <w:szCs w:val="28"/>
        </w:rPr>
        <w:t>7) оценка уровня коррупции в государственных органах Свердловской области, органах местного самоуправления и муниципальных учреждениях городского округа Заречный;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8) оценка основных причин коррупции;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9) наличие определенных действий со стороны государственных, муниципальных органов, затрудняющих осуществление предпринимательской деятельности.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9" w:name="P150"/>
      <w:bookmarkEnd w:id="19"/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внутренней коррупции "оценка среднегодового размера коррупционных сделок со стороны сотрудника" отражает общий размер полученной сотрудником суммы в денежном выражении за один год и рассчитывается как произведение данных по количественному показателю, указанному в </w:t>
      </w:r>
      <w:hyperlink w:anchor="P146" w:history="1">
        <w:r w:rsidRPr="00606D54">
          <w:rPr>
            <w:rFonts w:ascii="Liberation Serif" w:hAnsi="Liberation Serif"/>
            <w:sz w:val="28"/>
            <w:szCs w:val="28"/>
          </w:rPr>
          <w:t>подпункте 6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данных по количественному показателю, указанному в </w:t>
      </w:r>
      <w:hyperlink w:anchor="P144" w:history="1">
        <w:r w:rsidRPr="00606D54">
          <w:rPr>
            <w:rFonts w:ascii="Liberation Serif" w:hAnsi="Liberation Serif"/>
            <w:sz w:val="28"/>
            <w:szCs w:val="28"/>
          </w:rPr>
          <w:t>подпункте 4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внутренней коррупции "оценка годового объема коррупционных сделок" отражает общую сумму коррупционных сделок в денежном выражении за один год и рассчитывается как произведение данных по количественному показателю, указанному в </w:t>
      </w:r>
      <w:hyperlink w:anchor="P147" w:history="1">
        <w:r w:rsidRPr="00606D54">
          <w:rPr>
            <w:rFonts w:ascii="Liberation Serif" w:hAnsi="Liberation Serif"/>
            <w:sz w:val="28"/>
            <w:szCs w:val="28"/>
          </w:rPr>
          <w:t>подпункте 7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данных по количественному показателю, указанному в </w:t>
      </w:r>
      <w:hyperlink w:anchor="P142" w:history="1">
        <w:r w:rsidRPr="00606D54">
          <w:rPr>
            <w:rFonts w:ascii="Liberation Serif" w:hAnsi="Liberation Serif"/>
            <w:sz w:val="28"/>
            <w:szCs w:val="28"/>
          </w:rPr>
          <w:t>подпункте 2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Количественный показатель индекса восприятия внутренней коррупции "оценка средней доли размера коррупционных сделок в объеме годового дохода опрашиваемого лица" рассчитывается как отношение данных по количественному показателю "оценка среднегодового размера коррупционных сделок со стороны сотрудника", указанному в </w:t>
      </w:r>
      <w:hyperlink w:anchor="P150" w:history="1">
        <w:r w:rsidRPr="00606D54">
          <w:rPr>
            <w:rFonts w:ascii="Liberation Serif" w:hAnsi="Liberation Serif"/>
            <w:sz w:val="28"/>
            <w:szCs w:val="28"/>
          </w:rPr>
          <w:t>части второй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общих данных, указанных в </w:t>
      </w:r>
      <w:hyperlink w:anchor="P138" w:history="1">
        <w:r w:rsidRPr="00606D54">
          <w:rPr>
            <w:rFonts w:ascii="Liberation Serif" w:hAnsi="Liberation Serif"/>
            <w:sz w:val="28"/>
            <w:szCs w:val="28"/>
          </w:rPr>
          <w:t>подпункте 8 пункта 14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</w:t>
      </w:r>
      <w:r w:rsidRPr="00606D54">
        <w:rPr>
          <w:rFonts w:ascii="Liberation Serif" w:hAnsi="Liberation Serif"/>
          <w:sz w:val="28"/>
          <w:szCs w:val="28"/>
        </w:rPr>
        <w:lastRenderedPageBreak/>
        <w:t>настоящего Положения.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Общий количественный показатель индекса восприятия внутренней коррупции "коэффициент охвата коррупции" рассчитывается как отношение суммарных данных по количественному показателю, указанному в </w:t>
      </w:r>
      <w:hyperlink w:anchor="P141" w:history="1">
        <w:r w:rsidRPr="00606D54">
          <w:rPr>
            <w:rFonts w:ascii="Liberation Serif" w:hAnsi="Liberation Serif"/>
            <w:sz w:val="28"/>
            <w:szCs w:val="28"/>
          </w:rPr>
          <w:t>подпункте 1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общего числа опрошенных лиц.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Общий количественный показатель индекса восприятия внутренней коррупции "коэффициент готовности к коррупции" рассчитывается как отношение суммарных данных по количественному показателю, указанному в </w:t>
      </w:r>
      <w:hyperlink w:anchor="P142" w:history="1">
        <w:r w:rsidRPr="00606D54">
          <w:rPr>
            <w:rFonts w:ascii="Liberation Serif" w:hAnsi="Liberation Serif"/>
            <w:sz w:val="28"/>
            <w:szCs w:val="28"/>
          </w:rPr>
          <w:t>подпункте 2 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и общего числа опрошенных лиц.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16. Типовая анкета для опроса сотрудников органов местного самоуправления и муниципальных учреждений городского округа Заречный и сбора данных для расчета индекса восприятия внутренней коррупции включает в себя следующие качественные показатели: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2) оценка степени регламентации действий сотрудников органов местного самоуправления городского округа Заречный, муниципальных учреждений городского округа Заречный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3) способы и интенсивность взаимодействия с гражданами и организациями;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4) степень формальности взаимоотношений с гражданами и организациями при выполнении должностных обязанностей;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5) оценка специфики принятия решений;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6) оценка существования проблемы коррупции в муниципальном органе.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17. Общий индекс восприятия коррупции в городском округе Заречный рассчитывается с использованием методики, определяемой уполномоченным органом по противодействию коррупции в городском округе Заречный.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Глава 3. ПОРЯДОК ОБРАБОТКИ ДАННЫХ СОЦИОЛОГИЧЕСКОГО</w:t>
      </w:r>
    </w:p>
    <w:p w:rsidR="00606D54" w:rsidRPr="00606D54" w:rsidRDefault="00606D5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ОПРОСА И РЕЗУЛЬТАТОВ ПРОВЕДЕННОГО ИССЛЕДОВАНИЯ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18. Обработка данных социологического опроса заключается в арифметическом подсчете количества соответствующих вариантов ответов, содержащихся в заполненных опрошенными лицами анкетах.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Обработка данных по открытым вопросам анкет, предполагающим ответ </w:t>
      </w:r>
      <w:r w:rsidRPr="00606D54">
        <w:rPr>
          <w:rFonts w:ascii="Liberation Serif" w:hAnsi="Liberation Serif"/>
          <w:sz w:val="28"/>
          <w:szCs w:val="28"/>
        </w:rPr>
        <w:lastRenderedPageBreak/>
        <w:t>в свободной форме, осуществляется путем группировки однотипных вариантов ответов и, соответственно, подсчета их количества.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19. Результаты обработки данных социологического опроса отражаются в итоговом протоколе обработки данных социологического опроса для расчета индекса восприятия бытовой коррупции, итоговом протоколе обработки данных социологического опроса для расчета индекса восприятия деловой коррупции и итоговом протоколе обработки данных социологического опроса для расчета индекса восприятия внутренней коррупции соответственно.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>20. Подготовка итоговых протоколов обработки данных социологического опроса, обработка результатов проведенного исследования и расчет индексов восприятия коррупции осуществляется аппаратом Думы городского округа Заречный.</w:t>
      </w:r>
    </w:p>
    <w:p w:rsidR="00606D54" w:rsidRPr="00606D54" w:rsidRDefault="00606D5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(в ред. </w:t>
      </w:r>
      <w:hyperlink r:id="rId13" w:history="1">
        <w:r w:rsidRPr="00606D54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Главы городского округа Заречный от 09.04.2012 N 31-П)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0" w:name="P172"/>
      <w:bookmarkEnd w:id="20"/>
      <w:r w:rsidRPr="00606D54">
        <w:rPr>
          <w:rFonts w:ascii="Liberation Serif" w:hAnsi="Liberation Serif"/>
          <w:sz w:val="28"/>
          <w:szCs w:val="28"/>
        </w:rPr>
        <w:t>21. На основе результатов проведенного исследования и расчета индексов восприятия коррупции аппаратом Думы городского округа Заречный ежегодно, до 20 декабря текущего года, осуществляется подготовка информации об уровне коррупции в городском округе Заречный, основных проблемных направлениях и эффективности принимаемых муниципальными органами городского округа Заречный мер по противодействию коррупции.</w:t>
      </w:r>
    </w:p>
    <w:p w:rsidR="00606D54" w:rsidRPr="00606D54" w:rsidRDefault="00606D5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(в ред. </w:t>
      </w:r>
      <w:hyperlink r:id="rId14" w:history="1">
        <w:r w:rsidRPr="00606D54">
          <w:rPr>
            <w:rFonts w:ascii="Liberation Serif" w:hAnsi="Liberation Serif"/>
            <w:sz w:val="28"/>
            <w:szCs w:val="28"/>
          </w:rPr>
          <w:t>Постановления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Главы городского округа Заречный от 09.04.2012 N 31-П)</w:t>
      </w:r>
    </w:p>
    <w:p w:rsidR="00606D54" w:rsidRPr="00606D54" w:rsidRDefault="00606D54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606D54">
        <w:rPr>
          <w:rFonts w:ascii="Liberation Serif" w:hAnsi="Liberation Serif"/>
          <w:sz w:val="28"/>
          <w:szCs w:val="28"/>
        </w:rPr>
        <w:t xml:space="preserve">Информация, указанная в </w:t>
      </w:r>
      <w:hyperlink w:anchor="P172" w:history="1">
        <w:r w:rsidRPr="00606D54">
          <w:rPr>
            <w:rFonts w:ascii="Liberation Serif" w:hAnsi="Liberation Serif"/>
            <w:sz w:val="28"/>
            <w:szCs w:val="28"/>
          </w:rPr>
          <w:t>части первой</w:t>
        </w:r>
      </w:hyperlink>
      <w:r w:rsidRPr="00606D54">
        <w:rPr>
          <w:rFonts w:ascii="Liberation Serif" w:hAnsi="Liberation Serif"/>
          <w:sz w:val="28"/>
          <w:szCs w:val="28"/>
        </w:rPr>
        <w:t xml:space="preserve"> настоящего пункта, представляется в Комиссию по противодействию коррупции при Главе городского округа Заречный и размещается на официальном сайте городского округа Заречный в разделе "Антикоррупция" в сети Интернет.</w:t>
      </w:r>
    </w:p>
    <w:p w:rsidR="00606D54" w:rsidRPr="00606D54" w:rsidRDefault="00606D5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bookmarkEnd w:id="0"/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right"/>
        <w:outlineLvl w:val="1"/>
      </w:pPr>
      <w:r>
        <w:t>Приложение N 1</w:t>
      </w:r>
    </w:p>
    <w:p w:rsidR="00606D54" w:rsidRDefault="00606D54">
      <w:pPr>
        <w:pStyle w:val="ConsPlusNormal"/>
        <w:jc w:val="right"/>
      </w:pPr>
      <w:r>
        <w:t>к Положению</w:t>
      </w:r>
    </w:p>
    <w:p w:rsidR="00606D54" w:rsidRDefault="00606D54">
      <w:pPr>
        <w:pStyle w:val="ConsPlusNormal"/>
        <w:jc w:val="right"/>
      </w:pPr>
      <w:r>
        <w:t>о социологическом опросе</w:t>
      </w:r>
    </w:p>
    <w:p w:rsidR="00606D54" w:rsidRDefault="00606D54">
      <w:pPr>
        <w:pStyle w:val="ConsPlusNormal"/>
        <w:jc w:val="right"/>
      </w:pPr>
      <w:r>
        <w:t>уровня восприятия коррупции</w:t>
      </w:r>
    </w:p>
    <w:p w:rsidR="00606D54" w:rsidRDefault="00606D54">
      <w:pPr>
        <w:pStyle w:val="ConsPlusNormal"/>
        <w:jc w:val="right"/>
      </w:pPr>
      <w:r>
        <w:t>в городском округе Заречный</w:t>
      </w:r>
    </w:p>
    <w:p w:rsidR="00606D54" w:rsidRDefault="00606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D54" w:rsidRDefault="00606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D54" w:rsidRDefault="00606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Заречный</w:t>
            </w:r>
          </w:p>
          <w:p w:rsidR="00606D54" w:rsidRDefault="00606D54">
            <w:pPr>
              <w:pStyle w:val="ConsPlusNormal"/>
              <w:jc w:val="center"/>
            </w:pPr>
            <w:r>
              <w:rPr>
                <w:color w:val="392C69"/>
              </w:rPr>
              <w:t>от 09.04.2012 N 31-П)</w:t>
            </w: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</w:pPr>
      <w:bookmarkStart w:id="21" w:name="P189"/>
      <w:bookmarkEnd w:id="21"/>
      <w:r>
        <w:t>ТИПОВАЯ АНКЕТА</w:t>
      </w:r>
    </w:p>
    <w:p w:rsidR="00606D54" w:rsidRDefault="00606D54">
      <w:pPr>
        <w:pStyle w:val="ConsPlusNormal"/>
        <w:jc w:val="center"/>
      </w:pPr>
      <w:r>
        <w:t>ДЛЯ ОПРОСА НАСЕЛЕНИЯ И СБОРА ДАННЫХ</w:t>
      </w:r>
    </w:p>
    <w:p w:rsidR="00606D54" w:rsidRDefault="00606D54">
      <w:pPr>
        <w:pStyle w:val="ConsPlusNormal"/>
        <w:jc w:val="center"/>
      </w:pPr>
      <w:r>
        <w:t>ДЛЯ РАСЧЕТА ИНДЕКСА ВОСПРИЯТИЯ БЫТОВОЙ КОРРУПЦИИ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  <w:outlineLvl w:val="2"/>
      </w:pPr>
      <w:r>
        <w:t>1. ОБЩИЕ ДАННЫЕ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пол респондента (отметить, не спрашивая)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мужской         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женский  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возраст (полных лет)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семейное положение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женат / замужем (в том числе гражданский брак)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 женат / не замужем (в том числе разведен)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дети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дети до 16 лет (указать сколько)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дети (старше 16 лет) (укажите сколько)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нет детей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место проживания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город Заречный  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другой населенный пункт в Свердловской области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(указать, какой)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вид деятельности, социальное положение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предприниматель (владелец или совладелец фирмы,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предприниматель)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руководитель (руководитель высшего или среднего звена)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специалист (с высшим образованием технического или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гуманитарного профиля)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служащий, технический персонал (без высшего образования)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рабочий (включая работников сельского хозяйства)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военнослужащий (Министерства обороны Российской Федерации,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Министерства внутренних дел Российской Федерации,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Министерства Российской Федерации по делам гражданской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обороны, чрезвычайным ситуациям и ликвидации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последствий стихийных бедствий и иные силовые ведомства)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студент (студенты вузов, учащиеся колледжей и средних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учебных заведений)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безработный (зарегистрированные и незарегистрированные)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пенсионер (по выслуге, возрасту, по болезни, инвалидности)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домохозяйка (в том числе не работающие в связи с уходом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 ребенком)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материальное положение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денег не хватает даже на продукты, "едва сводим концы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 концами"      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 продукты денег хватает, но покупка одежды вызывает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затруднения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денег хватает на продукты и одежду, но покупка крупной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бытовой техники является для нас затруднительной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можем без труда приобретать крупную бытовую технику,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но покупка нового легкового автомобиля была бы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затруднительной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хватает доходов на новый легковой автомобиль, однако покупка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квартиры или дома (иной недвижимости) является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для нас затруднительной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материальных затруднений не испытываем; при необходимости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можем купить квартиру, дом (иную недвижимость)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8) уровень дохода (в расчете на одного человека за предыдущий месяц) (укажите один из вариантов ответов)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000"/>
      </w:tblGrid>
      <w:tr w:rsidR="00606D54">
        <w:trPr>
          <w:trHeight w:val="240"/>
        </w:trPr>
        <w:tc>
          <w:tcPr>
            <w:tcW w:w="31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2000 рублей и менее     </w:t>
            </w:r>
          </w:p>
        </w:tc>
        <w:tc>
          <w:tcPr>
            <w:tcW w:w="31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7001 - 8000 рублей      </w:t>
            </w:r>
          </w:p>
        </w:tc>
        <w:tc>
          <w:tcPr>
            <w:tcW w:w="30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20001 - 25000 рублей   </w:t>
            </w:r>
          </w:p>
        </w:tc>
      </w:tr>
      <w:tr w:rsidR="00606D54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2001 - 3000 рублей      </w:t>
            </w:r>
          </w:p>
        </w:tc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8001 - 9000 рублей      </w:t>
            </w:r>
          </w:p>
        </w:tc>
        <w:tc>
          <w:tcPr>
            <w:tcW w:w="3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25001 - 30000 рублей   </w:t>
            </w:r>
          </w:p>
        </w:tc>
      </w:tr>
      <w:tr w:rsidR="00606D54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3001 - 4000 рублей      </w:t>
            </w:r>
          </w:p>
        </w:tc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9001 - 10000 рублей     </w:t>
            </w:r>
          </w:p>
        </w:tc>
        <w:tc>
          <w:tcPr>
            <w:tcW w:w="3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30001 - 45000 рублей   </w:t>
            </w:r>
          </w:p>
        </w:tc>
      </w:tr>
      <w:tr w:rsidR="00606D54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4001 - 5000 рублей      </w:t>
            </w:r>
          </w:p>
        </w:tc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10001 - 12000 рублей    </w:t>
            </w:r>
          </w:p>
        </w:tc>
        <w:tc>
          <w:tcPr>
            <w:tcW w:w="3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45001 - 60000 рублей   </w:t>
            </w:r>
          </w:p>
        </w:tc>
      </w:tr>
      <w:tr w:rsidR="00606D54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5001 - 6000 рублей      </w:t>
            </w:r>
          </w:p>
        </w:tc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12001 - 15000 рублей    </w:t>
            </w:r>
          </w:p>
        </w:tc>
        <w:tc>
          <w:tcPr>
            <w:tcW w:w="3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Свыше 60000 рублей     </w:t>
            </w:r>
          </w:p>
        </w:tc>
      </w:tr>
      <w:tr w:rsidR="00606D54">
        <w:trPr>
          <w:trHeight w:val="240"/>
        </w:trPr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6001 - 7000 рублей      </w:t>
            </w:r>
          </w:p>
        </w:tc>
        <w:tc>
          <w:tcPr>
            <w:tcW w:w="31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15001 - 20000 рублей    </w:t>
            </w:r>
          </w:p>
        </w:tc>
        <w:tc>
          <w:tcPr>
            <w:tcW w:w="3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Не знаю, отказ ответить</w:t>
            </w: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9) образование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неполное среднее или ниже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среднее общее (школа)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начальное профессиональное (ПТУ)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среднее специальное (колледж, техникум, медицинское училище)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незаконченное высшее (обучение в вузе не менее 3 курсов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 получения диплома)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высшее (диплом специалиста, бакалавра, магистра)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аспирантура, ученая степень, звание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  <w:outlineLvl w:val="2"/>
      </w:pPr>
      <w:r>
        <w:t>2. КОЛИЧЕСТВЕННЫЕ ПОКАЗАТЕЛИ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оценка охвата коррупции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960"/>
        <w:gridCol w:w="84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да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попадали ли вы в коррупционную ситуацию или оказывались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ситуации, когда понимали, что вопрос (проблему) можно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решить только с помощью взятки, подарка, за определенную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услугу, независимо от того, как фактически решалась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эта проблема?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 оценка готовности к коррупции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Вы обычно поступаете/поступите в случаях возникновения коррупционной ситуации?" (указывается один вариант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договариваюсь / буду договариваться неформально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ищу / буду искать возможность формального решения проблемы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оценка коррупционного риска (среднее количество коррупционных ситуаций в течение определенного периода времени)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"Когда в последний раз Вам приходилось попадать в коррупционную ситуацию?"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в течение недели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недели до месяца назад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месяца до полугода назад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полугода до года назад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больше года назад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очень давно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никогда  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 и муниципальным органам, учреждениям и организациям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"Обращались ли Вы за последний год в различные органы власти, государственные и муниципальные учреждения и организации? Если да, то назовите примерное число обращений. Как часто за последний год Вы попадали в коррупционную ситуацию при обращении в различные органы власти, государственные и муниципальные учреждения и организации?"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0"/>
        <w:gridCol w:w="1440"/>
        <w:gridCol w:w="1800"/>
      </w:tblGrid>
      <w:tr w:rsidR="00606D54">
        <w:trPr>
          <w:trHeight w:val="240"/>
        </w:trPr>
        <w:tc>
          <w:tcPr>
            <w:tcW w:w="60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Органы власти, учреждения, организации     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>Количество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обращений </w:t>
            </w:r>
          </w:p>
        </w:tc>
        <w:tc>
          <w:tcPr>
            <w:tcW w:w="18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Количество  </w:t>
            </w:r>
          </w:p>
          <w:p w:rsidR="00606D54" w:rsidRDefault="00606D54">
            <w:pPr>
              <w:pStyle w:val="ConsPlusNonformat"/>
              <w:jc w:val="both"/>
            </w:pPr>
            <w:r>
              <w:t>коррупционных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ситуаций   </w:t>
            </w: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здравоохранения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дошкольные учреждения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среднеобразовательные учреждения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высшие учебные заведения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социальной защиты населения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организации, оказывающие услуги в сфере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хозяйства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органы внутренних дел (за исключением           </w:t>
            </w:r>
          </w:p>
          <w:p w:rsidR="00606D54" w:rsidRDefault="00606D54">
            <w:pPr>
              <w:pStyle w:val="ConsPlusNonformat"/>
              <w:jc w:val="both"/>
            </w:pPr>
            <w:r>
              <w:t>государственной инспекции безопасности дорожного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движения)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государственная инспекция безопасности дорожного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движения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областной суд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Свердловской области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налоговые органы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судебных приставов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по экологическому, технологическому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атомному надзору ("Ростехнадзор")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антимонопольная служба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по надзору в сфере защиты    </w:t>
            </w:r>
          </w:p>
          <w:p w:rsidR="00606D54" w:rsidRDefault="00606D54">
            <w:pPr>
              <w:pStyle w:val="ConsPlusNonformat"/>
              <w:jc w:val="both"/>
            </w:pPr>
            <w:r>
              <w:t>прав потребителей и благополучия человека, в том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числе санитарно-эпидемиологический надзор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("Роспотребнадзор", "Санэпидемстанция")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государственной регистрации,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кадастра и картографии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исполнительные органы государственной власти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Свердловской области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Заречный, в том числе:                   </w:t>
            </w: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собственности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жилья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природопользования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услуг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градостроительства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хозяйства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коммерческие организации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организации (указать, какие)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"Удалось ли Вам решить эту проблему? Если да - то каким образом: за деньги, за подарок, услугу или Вы сумели решить ее без взятки?"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960"/>
        <w:gridCol w:w="1080"/>
        <w:gridCol w:w="960"/>
        <w:gridCol w:w="960"/>
        <w:gridCol w:w="960"/>
        <w:gridCol w:w="1560"/>
      </w:tblGrid>
      <w:tr w:rsidR="00606D54">
        <w:trPr>
          <w:trHeight w:val="240"/>
        </w:trPr>
        <w:tc>
          <w:tcPr>
            <w:tcW w:w="3240" w:type="dxa"/>
            <w:vMerge w:val="restart"/>
          </w:tcPr>
          <w:p w:rsidR="00606D54" w:rsidRDefault="00606D54">
            <w:pPr>
              <w:pStyle w:val="ConsPlusNonformat"/>
              <w:jc w:val="both"/>
            </w:pPr>
            <w:r>
              <w:t xml:space="preserve">     Органы власти,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учреждения,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организации       </w:t>
            </w:r>
          </w:p>
        </w:tc>
        <w:tc>
          <w:tcPr>
            <w:tcW w:w="6480" w:type="dxa"/>
            <w:gridSpan w:val="6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   Способ решения проблемы            </w:t>
            </w:r>
          </w:p>
        </w:tc>
      </w:tr>
      <w:tr w:rsidR="00606D54">
        <w:tc>
          <w:tcPr>
            <w:tcW w:w="3120" w:type="dxa"/>
            <w:vMerge/>
            <w:tcBorders>
              <w:top w:val="nil"/>
            </w:tcBorders>
          </w:tcPr>
          <w:p w:rsidR="00606D54" w:rsidRDefault="00606D54"/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деньги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 </w:t>
            </w:r>
          </w:p>
          <w:p w:rsidR="00606D54" w:rsidRDefault="00606D54">
            <w:pPr>
              <w:pStyle w:val="ConsPlusNonformat"/>
              <w:jc w:val="both"/>
            </w:pPr>
            <w:r>
              <w:t>подарок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услугу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без  </w:t>
            </w:r>
          </w:p>
          <w:p w:rsidR="00606D54" w:rsidRDefault="00606D54">
            <w:pPr>
              <w:pStyle w:val="ConsPlusNonformat"/>
              <w:jc w:val="both"/>
            </w:pPr>
            <w:r>
              <w:t>взятки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нет,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не  </w:t>
            </w:r>
          </w:p>
          <w:p w:rsidR="00606D54" w:rsidRDefault="00606D54">
            <w:pPr>
              <w:pStyle w:val="ConsPlusNonformat"/>
              <w:jc w:val="both"/>
            </w:pPr>
            <w:r>
              <w:t>решена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здравоохранения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дошкольные учреждения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среднеобразовательные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учреждения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высшие учебные заведения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социальной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защиты населения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организации, оказывающие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услуги в сфере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внутренних дел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(за исключением          </w:t>
            </w:r>
          </w:p>
          <w:p w:rsidR="00606D54" w:rsidRDefault="00606D54">
            <w:pPr>
              <w:pStyle w:val="ConsPlusNonformat"/>
              <w:jc w:val="both"/>
            </w:pPr>
            <w:r>
              <w:t>государственной инспекции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дорожного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движения)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государственная инспекция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дорожного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движения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областной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суд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налоговые органы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служба судебных приставов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служба по экологическому,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технологическому и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атомному надзору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("Ростехнадзор")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антимонопольная служба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надзора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      </w:t>
            </w:r>
          </w:p>
          <w:p w:rsidR="00606D54" w:rsidRDefault="00606D54">
            <w:pPr>
              <w:pStyle w:val="ConsPlusNonformat"/>
              <w:jc w:val="both"/>
            </w:pPr>
            <w:r>
              <w:t>по надзору в сфере защиты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прав потребителей и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благополучия человека,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том числе санитарно-   </w:t>
            </w:r>
          </w:p>
          <w:p w:rsidR="00606D54" w:rsidRDefault="00606D54">
            <w:pPr>
              <w:pStyle w:val="ConsPlusNonformat"/>
              <w:jc w:val="both"/>
            </w:pPr>
            <w:r>
              <w:t>эпидемиологический надзор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("Роспотребнадзор", 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"Санэпидемстанция")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регистрации, кадастра и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картографии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исполнительные органы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власти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9720" w:type="dxa"/>
            <w:gridSpan w:val="7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Заречный, в том числе:                   </w:t>
            </w: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собственности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ресурсов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распределения жилья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природопользования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- отдел торговли, питания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 услуг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градостроительства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коммерческие организации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организации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(указать, какие)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оценка среднегодового размера коррупционных сделок со стороны гражданина с распределением по государственным и муниципальным органам, учреждениям и организациям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1800"/>
      </w:tblGrid>
      <w:tr w:rsidR="00606D54">
        <w:trPr>
          <w:trHeight w:val="240"/>
        </w:trPr>
        <w:tc>
          <w:tcPr>
            <w:tcW w:w="73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 Органы власти, учреждения, организации           </w:t>
            </w:r>
          </w:p>
        </w:tc>
        <w:tc>
          <w:tcPr>
            <w:tcW w:w="18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Размер    </w:t>
            </w:r>
          </w:p>
          <w:p w:rsidR="00606D54" w:rsidRDefault="00606D54">
            <w:pPr>
              <w:pStyle w:val="ConsPlusNonformat"/>
              <w:jc w:val="both"/>
            </w:pPr>
            <w:r>
              <w:t>коррупционных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сделок    </w:t>
            </w: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здравоохранения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дошкольные учреждения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среднеобразовательные учреждения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высшие учебные заведения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социальной защиты населения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организации, оказывающие услуги в сфере  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хозяйства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органы внутренних дел (за исключением государственной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инспекции безопасности дорожного движения)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государственная инспекция безопасности дорожного движения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областной суд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Свердловской области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налоговые органы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судебных приставов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по экологическому, технологическому и атомному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надзору ("Ростехнадзор")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антимонопольная служба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по надзору в сфере защиты прав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потребителей и благополучия человека, в том числе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санитарно-эпидемиологический надзор ("Роспотребнадзор",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"Санэпидемстанция")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государственной регистрации, кадастра и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картографии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исполнительные органы государственной власти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Свердловской области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Заречный, в том числе:                   </w:t>
            </w: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собственности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жилья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природопользования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услуг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градостроительства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хозяйства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коммерческие организации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организации (указать, какие)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оценка среднего размера коррупционных сделок за год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"Какую сумму за прошедший год вы потратили на неформальное решение своих проблем?"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до 100 рублей   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от 100 рублей до 1 тыс. рублей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5 тыс. рублей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 до 10 тыс. рублей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 до 100 тыс. рублей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более 100 тыс. рублей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jc w:val="center"/>
        <w:outlineLvl w:val="2"/>
      </w:pPr>
      <w:r>
        <w:t>3. КАЧЕСТВЕННЫЕ ПОКАЗАТЕЛИ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оценка уровня коррупции в государственных и муниципальных органах, учреждениях и организациях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бы Вы оценили уровень коррупции в следующих органах власти, организациях?"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960"/>
        <w:gridCol w:w="840"/>
        <w:gridCol w:w="1080"/>
        <w:gridCol w:w="840"/>
        <w:gridCol w:w="1080"/>
        <w:gridCol w:w="1080"/>
      </w:tblGrid>
      <w:tr w:rsidR="00606D54">
        <w:trPr>
          <w:trHeight w:val="240"/>
        </w:trPr>
        <w:tc>
          <w:tcPr>
            <w:tcW w:w="28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Органы власти,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учреждения,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организации      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Корруп-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ции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нет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  <w:r>
              <w:t>Низкий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Ниже </w:t>
            </w:r>
          </w:p>
          <w:p w:rsidR="00606D54" w:rsidRDefault="00606D54">
            <w:pPr>
              <w:pStyle w:val="ConsPlusNonformat"/>
              <w:jc w:val="both"/>
            </w:pPr>
            <w:r>
              <w:t>сред-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него 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Средний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Выше </w:t>
            </w:r>
          </w:p>
          <w:p w:rsidR="00606D54" w:rsidRDefault="00606D54">
            <w:pPr>
              <w:pStyle w:val="ConsPlusNonformat"/>
              <w:jc w:val="both"/>
            </w:pPr>
            <w:r>
              <w:t>сред-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него 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Высокий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Затруд-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няюсь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отве-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тить   </w:t>
            </w: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здравоохранения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дошкольные учреждения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Среднеобразовательные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учреждения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высшие учебные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заведения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социальной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защиты населения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организации,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оказывающие услуги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сфере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внутренних дел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(за исключением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инспекции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дорожного движения)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государственная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инспекция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дорожного движения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областной суд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налоговые органы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судебных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приставов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 экологическому,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технологическому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атомному надзору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("Ростехнадзор")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          </w:t>
            </w:r>
          </w:p>
          <w:p w:rsidR="00606D54" w:rsidRDefault="00606D54">
            <w:pPr>
              <w:pStyle w:val="ConsPlusNonformat"/>
              <w:jc w:val="both"/>
            </w:pPr>
            <w:r>
              <w:t>антимонопольная служба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противопожарного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 надзору в сфере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защиты прав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потребителей и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благополучия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человека, в том числе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санитарно-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эпидемиологический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("Роспотребнадзор",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"Санэпидемстанция")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регистрации, кадастра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 картографии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исполнительные органы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власти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Собрание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округа Заречный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9840" w:type="dxa"/>
            <w:gridSpan w:val="8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Заречный, в том числе:                   </w:t>
            </w: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собственности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ресурсов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распределения жилья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природопользования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питания и услуг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градостроительства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хозяйства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коммерческие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предприятия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8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организации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(указать, какие)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 оценка динамики коррупции за год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"В какую сторону за последний год изменился уровень коррупции, если судить по Вашему опыту, опыту Ваших близких, знакомых, по рассказам окружающих?"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080"/>
        <w:gridCol w:w="1440"/>
        <w:gridCol w:w="1560"/>
      </w:tblGrid>
      <w:tr w:rsidR="00606D54">
        <w:trPr>
          <w:trHeight w:val="240"/>
        </w:trPr>
        <w:tc>
          <w:tcPr>
            <w:tcW w:w="39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Уровень коррупции       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>Уменьшился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Прежний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>Увеличился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стране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Свердловской области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городском округе Заречный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960"/>
        <w:gridCol w:w="1200"/>
        <w:gridCol w:w="1080"/>
        <w:gridCol w:w="1200"/>
        <w:gridCol w:w="1080"/>
        <w:gridCol w:w="1560"/>
      </w:tblGrid>
      <w:tr w:rsidR="00606D54">
        <w:trPr>
          <w:trHeight w:val="240"/>
        </w:trPr>
        <w:tc>
          <w:tcPr>
            <w:tcW w:w="26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Эффективность мер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  <w:r>
              <w:t>Низкая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Ниже  </w:t>
            </w:r>
          </w:p>
          <w:p w:rsidR="00606D54" w:rsidRDefault="00606D5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Средняя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Выше  </w:t>
            </w:r>
          </w:p>
          <w:p w:rsidR="00606D54" w:rsidRDefault="00606D54">
            <w:pPr>
              <w:pStyle w:val="ConsPlusNonformat"/>
              <w:jc w:val="both"/>
            </w:pPr>
            <w:r>
              <w:t>среднего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Высокая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федеральных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органах власти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областных органах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власти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местных органах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"Какие из перечисленных ниже мер в наибольшей степени способны повлиять на снижение коррупции в Свердловской области?" (указывается не более трех вариантов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специального государственного органа по борьбе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 коррупцией       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деперсонализация взаимодействия государственных 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t>муниципальных служащих с гражданами и организациями в рамках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создания системы "электронного правительства" (электронные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торги, предоставление услуг в электронном виде)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многофункциональных центров предоставления услуг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гражданам органами власти по принципу "единого окна"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повышение вознаграждения и социальных гарантий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государственным и муниципальным служащим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внедрение в органах власти системы ротации должностных лиц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четкая регламентация административных процедур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усиление контроля за действиями сотрудников органов власти,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их доходами, доходами членов их семей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усиление контроля за расходами чиновников, членов их семей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усиление контроля за "теневыми" доходами и расходами граждан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ужесточение наказания за коррупцию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массовая пропаганда нетерпимости к коррупции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наведение порядка на местах сверху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никакие меры не помогут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распределение коррупционной инициативы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9120" w:type="dxa"/>
            <w:gridSpan w:val="2"/>
          </w:tcPr>
          <w:p w:rsidR="00606D54" w:rsidRDefault="00606D54">
            <w:pPr>
              <w:pStyle w:val="ConsPlusNonformat"/>
              <w:jc w:val="both"/>
            </w:pPr>
            <w:r>
              <w:t xml:space="preserve">коррупционная сделка произошла (один ответ):                             </w:t>
            </w: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 инициативе "чиновников"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 инициативе граждан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потому что "так принято"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почему)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наиболее часто встречающиеся коррупционные ситуации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"При каких ситуациях, на Ваш взгляд, наиболее часто совершаются коррупционные правонарушения?"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нарушение правил дорожного движения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прохождение технического осмотра транспортного средства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сдача экзамена на право управлять транспортным средством,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получение водительского удостоверения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сдача экзамена на соответствие профессии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сдача экзамена в высшем учебном заведении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проведение хирургической операции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выдача больничного листа по необходимости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прием врача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заготовка и вывоз леса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приобретение земельного участка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оформление документов различного назначения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государственных или муниципальных органах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призыв на военную службу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прохождение медицинской комиссии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задержание сотрудниками милиции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проверка со стороны налоговых органов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рассмотрение дел в суде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регистрация права собственности на недвижимость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когда именно)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оценка регламентации действий сотрудников государственных и муниципальных органов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бы Вы оценили, насколько регламентированы, четко определены инструкциями действия сотрудников государственных и муниципальных органов, с которыми Вы взаимодействовали, при осуществлении ими должностных полномочий?"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определены и регламентированы почти полностью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достаточно подробно              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большая часть действий четко определена и регламентирована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определены и регламентированы общие черты деятельности,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рамках которых у сотрудников существует некоторая свобода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действий            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деятельность определена настолько, насколько это необходимо,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основном сотрудники действуют самостоятельно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деятельность совсем не определена, сотрудники совершают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действия произвольно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Вопрос: "В какой мере соблюдаются временные параметры выполнения сотрудниками государственных и муниципальных органов своих полномочий?" (один ответ)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время выполнения действий полностью соблюдается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есть незначительные задержки по времени выполнения действий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есть значительные задержки по времени выполнения действий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время выполнения действий полностью не соблюдается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Вопрос: "В какой степени Вы знакомы с нормативными документами, регламентирующими деятельность органов власти, государственных и муниципальных учреждений и организаций?"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0"/>
        <w:gridCol w:w="1680"/>
      </w:tblGrid>
      <w:tr w:rsidR="00606D54">
        <w:trPr>
          <w:trHeight w:val="240"/>
        </w:trPr>
        <w:tc>
          <w:tcPr>
            <w:tcW w:w="7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очень хорошо знаком, читал данные нормативные документы,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консультировался со специалистами                 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знаком достаточно хорошо, смотрю информацию на стендах,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информационных передачах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знаком поверхностно, кое-что слышал в разговорах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совершенно не знаком              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8) уровень информационной открытости государственных органов и органов местного самоуправления (насколько полно они информируют граждан о своей деятельности)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200"/>
        <w:gridCol w:w="1080"/>
        <w:gridCol w:w="1200"/>
        <w:gridCol w:w="1080"/>
      </w:tblGrid>
      <w:tr w:rsidR="00606D54">
        <w:trPr>
          <w:trHeight w:val="240"/>
        </w:trPr>
        <w:tc>
          <w:tcPr>
            <w:tcW w:w="40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органы власти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  <w:r>
              <w:t>низкий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ниже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>среднего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средний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выше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>среднего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высокий</w:t>
            </w: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исполнительные органы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власти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(Правительство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области,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Министерство общего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профессионального образования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области,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Министерство здравоохранения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области,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Министерство культуры и туризма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и другие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министерства  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области)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 (указать, какие)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right"/>
        <w:outlineLvl w:val="1"/>
      </w:pPr>
      <w:r>
        <w:t>Приложение N 2</w:t>
      </w:r>
    </w:p>
    <w:p w:rsidR="00606D54" w:rsidRDefault="00606D54">
      <w:pPr>
        <w:pStyle w:val="ConsPlusNormal"/>
        <w:jc w:val="right"/>
      </w:pPr>
      <w:r>
        <w:t>к Положению</w:t>
      </w:r>
    </w:p>
    <w:p w:rsidR="00606D54" w:rsidRDefault="00606D54">
      <w:pPr>
        <w:pStyle w:val="ConsPlusNormal"/>
        <w:jc w:val="right"/>
      </w:pPr>
      <w:r>
        <w:t>о социологическом опросе</w:t>
      </w:r>
    </w:p>
    <w:p w:rsidR="00606D54" w:rsidRDefault="00606D54">
      <w:pPr>
        <w:pStyle w:val="ConsPlusNormal"/>
        <w:jc w:val="right"/>
      </w:pPr>
      <w:r>
        <w:t>уровня восприятия коррупции</w:t>
      </w:r>
    </w:p>
    <w:p w:rsidR="00606D54" w:rsidRDefault="00606D54">
      <w:pPr>
        <w:pStyle w:val="ConsPlusNormal"/>
        <w:jc w:val="right"/>
      </w:pPr>
      <w:r>
        <w:t>в городском округе Заречный</w:t>
      </w:r>
    </w:p>
    <w:p w:rsidR="00606D54" w:rsidRDefault="00606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D54" w:rsidRDefault="00606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6D54" w:rsidRDefault="00606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городского округа Заречный</w:t>
            </w:r>
          </w:p>
          <w:p w:rsidR="00606D54" w:rsidRDefault="00606D54">
            <w:pPr>
              <w:pStyle w:val="ConsPlusNormal"/>
              <w:jc w:val="center"/>
            </w:pPr>
            <w:r>
              <w:rPr>
                <w:color w:val="392C69"/>
              </w:rPr>
              <w:t>от 09.04.2012 N 31-П)</w:t>
            </w: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Форма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</w:pPr>
      <w:bookmarkStart w:id="22" w:name="P1040"/>
      <w:bookmarkEnd w:id="22"/>
      <w:r>
        <w:t>ТИПОВАЯ АНКЕТА</w:t>
      </w:r>
    </w:p>
    <w:p w:rsidR="00606D54" w:rsidRDefault="00606D54">
      <w:pPr>
        <w:pStyle w:val="ConsPlusNormal"/>
        <w:jc w:val="center"/>
      </w:pPr>
      <w:r>
        <w:t>ДЛЯ ОПРОСА ПРЕДПРИНИМАТЕЛЕЙ И СБОРА ДАННЫХ</w:t>
      </w:r>
    </w:p>
    <w:p w:rsidR="00606D54" w:rsidRDefault="00606D54">
      <w:pPr>
        <w:pStyle w:val="ConsPlusNormal"/>
        <w:jc w:val="center"/>
      </w:pPr>
      <w:r>
        <w:t>ДЛЯ РАСЧЕТА ИНДЕКСА ВОСПРИЯТИЯ ДЕЛОВОЙ КОРРУПЦИИ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  <w:outlineLvl w:val="2"/>
      </w:pPr>
      <w:r>
        <w:t>1. ОБЩИЕ ДАННЫЕ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вид хозяйствующего субъекта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 какому виду хозяйствующих субъектов относится Ваша организация или Вы являетесь индивидуальным предпринимателем?"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коммерческая организация (ОАО, ЗАО, ООО и другие)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некоммерческая организация (кооперативы, общественные объединения,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фонды, ассоциации и другие)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хозяйствующие субъекты без образования юридического лица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(индивидуальный предприниматель, представительства, филиалы)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 категория хозяйствующего субъекта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 какому виду бизнеса Вы себя относите?" (указывается один вариант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малый бизнес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средний бизнес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крупный бизнес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виды деятельности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"Какими основными видами деятельности Вы занимаетесь?" (указывается не более трех вариантов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добыча полезных ископаемых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производство продукции промышленного назначения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производство потребительских товаров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сельское хозяйство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строительство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финансы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розничная торговля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оптовая торговля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услуги населению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объем годового оборота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"Какой размер годового оборота Вашей организации в денежном выражении?"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до 100 тыс. рублей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100 тыс. рублей до 1 млн. рублей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 до 100 млн. рублей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численность работников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"Какая численность работников, занятых в Вашем бизнесе?"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10 человек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от 10 до 50 человек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 до 200 человек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200 до 500 человек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500 до 1500 человек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более 1500 человек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взаимодействие с федеральными государственными органами и учреждениями за год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606D54">
        <w:trPr>
          <w:trHeight w:val="240"/>
        </w:trPr>
        <w:tc>
          <w:tcPr>
            <w:tcW w:w="72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   Государственные органы, учреждения            </w:t>
            </w:r>
          </w:p>
        </w:tc>
        <w:tc>
          <w:tcPr>
            <w:tcW w:w="19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Количество  </w:t>
            </w:r>
          </w:p>
          <w:p w:rsidR="00606D54" w:rsidRDefault="00606D54">
            <w:pPr>
              <w:pStyle w:val="ConsPlusNonformat"/>
              <w:jc w:val="both"/>
            </w:pPr>
            <w:r>
              <w:t>взаимодействий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в год     </w:t>
            </w: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антимонопольная служба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по надзору в сфере защиты прав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потребителей и благополучия человека, в том числе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санитарно-эпидемиологический надзор "Роспотребнадзор",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"Санэпидемстанция"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государственной регистрации, кадастра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 картографии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учреждения, занимающиеся вопросами предоставления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земельных участков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внутренних дел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суды общей юрисдикции: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областной суд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Свердловской области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налоговые органы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судебных приставов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по экологическому, технологическому и атомному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надзору "Ростехнадзор"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организации (указать, какие)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1440"/>
        <w:gridCol w:w="1560"/>
      </w:tblGrid>
      <w:tr w:rsidR="00606D54">
        <w:trPr>
          <w:trHeight w:val="240"/>
        </w:trPr>
        <w:tc>
          <w:tcPr>
            <w:tcW w:w="62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 Органы государственной власти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             Свердловской области,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   органы местного самоуправления          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Среднее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>количество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в год   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Законодательное Собрание Свердловской области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энергетики и жилищно-коммунального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по управлению государственным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имуществом 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экономики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здравоохранения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социальной защиты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общего и профессионального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образования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культуры и туризма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сельского хозяйства и продовольствия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промышленности и науки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строительства и архитектуры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торговли, питания и услуг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природных ресурсов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транспорта и дорожного хозяйства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департамент государственного заказа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региональная энергетическая комиссия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управление государственного строительного надзора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иной орган государственной власти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(указать, какой)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Заречный,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том числе: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собственности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жилья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природопользования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услуг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градостроительства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хозяйства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по защите прав потребителей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комитет экономики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иной муниципальный орган, учреждение городского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округа Заречный (указать, какой)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  <w:outlineLvl w:val="2"/>
      </w:pPr>
      <w:r>
        <w:t>2. КОЛИЧЕСТВЕННЫЕ ПОКАЗАТЕЛИ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оценка охвата коррупции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840"/>
        <w:gridCol w:w="840"/>
      </w:tblGrid>
      <w:tr w:rsidR="00606D54">
        <w:trPr>
          <w:trHeight w:val="240"/>
        </w:trPr>
        <w:tc>
          <w:tcPr>
            <w:tcW w:w="7560" w:type="dxa"/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да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попадали ли вы в коррупционную ситуацию или оказывались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ситуации, когда понимали, что вопрос (проблему) можно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решить только с помощью взятки, подарка, за определенную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услугу, независимо от того, как фактически решалась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эта проблема?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 коэффициент знаний о коррупционной практике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960"/>
        <w:gridCol w:w="1080"/>
        <w:gridCol w:w="960"/>
        <w:gridCol w:w="1320"/>
        <w:gridCol w:w="600"/>
      </w:tblGrid>
      <w:tr w:rsidR="00606D54">
        <w:trPr>
          <w:trHeight w:val="240"/>
        </w:trPr>
        <w:tc>
          <w:tcPr>
            <w:tcW w:w="4680" w:type="dxa"/>
            <w:vMerge w:val="restart"/>
          </w:tcPr>
          <w:p w:rsidR="00606D54" w:rsidRDefault="00606D54">
            <w:pPr>
              <w:pStyle w:val="ConsPlusNonformat"/>
              <w:jc w:val="both"/>
            </w:pPr>
            <w:r>
              <w:t xml:space="preserve">     Органы власти, учреждения,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      организации             </w:t>
            </w:r>
          </w:p>
        </w:tc>
        <w:tc>
          <w:tcPr>
            <w:tcW w:w="4920" w:type="dxa"/>
            <w:gridSpan w:val="5"/>
          </w:tcPr>
          <w:p w:rsidR="00606D54" w:rsidRDefault="00606D54">
            <w:pPr>
              <w:pStyle w:val="ConsPlusNonformat"/>
              <w:jc w:val="both"/>
            </w:pPr>
            <w:r>
              <w:t xml:space="preserve">      Способ решения проблемы      </w:t>
            </w:r>
          </w:p>
        </w:tc>
      </w:tr>
      <w:tr w:rsidR="00606D54">
        <w:tc>
          <w:tcPr>
            <w:tcW w:w="4560" w:type="dxa"/>
            <w:vMerge/>
            <w:tcBorders>
              <w:top w:val="nil"/>
            </w:tcBorders>
          </w:tcPr>
          <w:p w:rsidR="00606D54" w:rsidRDefault="00606D54"/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деньги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 </w:t>
            </w:r>
          </w:p>
          <w:p w:rsidR="00606D54" w:rsidRDefault="00606D54">
            <w:pPr>
              <w:pStyle w:val="ConsPlusNonformat"/>
              <w:jc w:val="both"/>
            </w:pPr>
            <w:r>
              <w:t>подарок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услугу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Известны,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но не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знаю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каким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способом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решены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вопросы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нет</w:t>
            </w: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органы внутренних дел (за исключением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инспекции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дорожного движения)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государственная инспекция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дорожного движения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Свердловской области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суды общей юрисдикции: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областной суд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налоговые органы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судебных приставов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по экологическому,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технологическому и атомному надзору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(Ростехнадзор)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антимонопольная служба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Федеральная служба по надзору в сфере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защиты прав потребителей 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благополучия человека, в т.ч.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санитарно-эпидемиологический надзор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("Роспотребнадзор",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"Санэпидемстанция")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Федеральная служба государственной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регистрации, кадастра и картографии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по охране труда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исполнительные органы государственной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власти Свердловской области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Заречный, в том числе: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собственности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жилья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- отдел экологии и природопользования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услуг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градостроительства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по защите прав потребителей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комитет экономики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 власти, организации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(указать, какие)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оценка готовности к коррупции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Вы обычно поступаете в случаях возникновения проблем, решение которых связано с государственными органами или органами местного самоуправления?" (указывается один вариант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приходится договариваться неформально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ищу возможность формального решения проблемы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оставляю решение проблемы до лучших времен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способы коррупционных сделок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"Каким образом вы поступаете при неформальном решении проблем?"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за деньги   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 подарок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 услугу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 помощи влиятельного знакомого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иным способом (указать, каким)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"Была ли Ваша проблема все-таки решена, кем и как?"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960"/>
        <w:gridCol w:w="1560"/>
      </w:tblGrid>
      <w:tr w:rsidR="00606D54">
        <w:trPr>
          <w:trHeight w:val="240"/>
        </w:trPr>
        <w:tc>
          <w:tcPr>
            <w:tcW w:w="4080" w:type="dxa"/>
            <w:vMerge w:val="restart"/>
          </w:tcPr>
          <w:p w:rsidR="00606D54" w:rsidRDefault="00606D54">
            <w:pPr>
              <w:pStyle w:val="ConsPlusNonformat"/>
              <w:jc w:val="both"/>
            </w:pPr>
            <w:r>
              <w:t xml:space="preserve">   Органы власти, учреждения,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   организации           </w:t>
            </w:r>
          </w:p>
        </w:tc>
        <w:tc>
          <w:tcPr>
            <w:tcW w:w="5520" w:type="dxa"/>
            <w:gridSpan w:val="5"/>
          </w:tcPr>
          <w:p w:rsidR="00606D54" w:rsidRDefault="00606D54">
            <w:pPr>
              <w:pStyle w:val="ConsPlusNonformat"/>
              <w:jc w:val="both"/>
            </w:pPr>
            <w:r>
              <w:t xml:space="preserve">        Способ решения проблемы         </w:t>
            </w:r>
          </w:p>
        </w:tc>
      </w:tr>
      <w:tr w:rsidR="00606D54">
        <w:tc>
          <w:tcPr>
            <w:tcW w:w="3960" w:type="dxa"/>
            <w:vMerge/>
            <w:tcBorders>
              <w:top w:val="nil"/>
            </w:tcBorders>
          </w:tcPr>
          <w:p w:rsidR="00606D54" w:rsidRDefault="00606D54"/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деньги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 </w:t>
            </w:r>
          </w:p>
          <w:p w:rsidR="00606D54" w:rsidRDefault="00606D54">
            <w:pPr>
              <w:pStyle w:val="ConsPlusNonformat"/>
              <w:jc w:val="both"/>
            </w:pPr>
            <w:r>
              <w:t>подарок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услугу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нет,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не  </w:t>
            </w:r>
          </w:p>
          <w:p w:rsidR="00606D54" w:rsidRDefault="00606D54">
            <w:pPr>
              <w:pStyle w:val="ConsPlusNonformat"/>
              <w:jc w:val="both"/>
            </w:pPr>
            <w:r>
              <w:t>решена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внутренних дел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(за исключением государственной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инспекции безопасности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дорожного движения)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государственная инспекция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безопасности дорожного движения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прокуратуры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Арбитражный суд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суды общей юрисдикции: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Свердловский областной суд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районный суд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мировые судьи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налоговые органы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судебных приставов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служба по экологическому,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технологическому и атомному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надзору (Ростехнадзор)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антимонопольная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служба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по надзору   </w:t>
            </w:r>
          </w:p>
          <w:p w:rsidR="00606D54" w:rsidRDefault="00606D54">
            <w:pPr>
              <w:pStyle w:val="ConsPlusNonformat"/>
              <w:jc w:val="both"/>
            </w:pPr>
            <w:r>
              <w:t>в сфере защиты прав потребителей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 благополучия человека, в т.ч.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санитарно-эпидемиологический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надзор ("Роспотребнадзор",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"Санэпидемстанция")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Федеральная служба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регистрации,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кадастра и картографии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по охране труда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исполнительные органы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власти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  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Свердловской области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Заречный, в том числе: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собственности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жилья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природопользования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услуг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градостроительства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по защите прав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потребителей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комитет экономики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 власти, организации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(указать, какие)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оценка среднего размера коррупционной сделки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"Сколько средств за прошедший год Вы потратили на неформальное решение своих проблем?"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0 рублей    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 1 тыс. рублей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10 тыс. рублей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 до 50 тыс. рублей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 до 100 тыс. рублей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100 до 500 тыс. рублей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500 тыс. рублей до 1 млн. рублей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 до 50 млн. рублей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 до 100 млн. рублей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lastRenderedPageBreak/>
        <w:t>7) оценка среднегодового размера коррупционных сделок</w:t>
      </w:r>
    </w:p>
    <w:p w:rsidR="00606D54" w:rsidRDefault="00606D5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0 рублей    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 1 тыс. рублей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10 тыс. рублей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 до 50 тыс. рублей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 до 100 тыс. рублей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100 до 500 тыс. рублей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500 тыс. рублей до 1 млн. рублей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 до 5 млн. рублей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 до 10 млн. рублей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 до 50 млн. рублей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50 до 100 млн. рублей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100 до 500 млн. рублей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более 500 млн. рублей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ind w:firstLine="540"/>
        <w:jc w:val="both"/>
      </w:pPr>
      <w:r>
        <w:t>8) оценка среднегодового размера коррупционных сделок с распределением по государственным и муниципальным органам</w:t>
      </w:r>
    </w:p>
    <w:p w:rsidR="00606D54" w:rsidRDefault="00606D5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86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756"/>
      </w:tblGrid>
      <w:tr w:rsidR="00606D54">
        <w:trPr>
          <w:trHeight w:val="240"/>
        </w:trPr>
        <w:tc>
          <w:tcPr>
            <w:tcW w:w="248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Органы власти,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  учреждения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  организации     </w:t>
            </w:r>
          </w:p>
        </w:tc>
        <w:tc>
          <w:tcPr>
            <w:tcW w:w="86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0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рублей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от 1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50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50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10 0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100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500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500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до 1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от 1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5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от 5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50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50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100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100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до 5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млн.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руб.</w:t>
            </w:r>
          </w:p>
        </w:tc>
        <w:tc>
          <w:tcPr>
            <w:tcW w:w="756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более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500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млн.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руб. </w:t>
            </w: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органы внутренних дел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(за исключением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инспекции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безопасности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дорожного движения)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государственная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инспекция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безопасности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дорожного движения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прокуратуры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Арбитражный суд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суды общей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юрисдикции: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Свердловский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областной суд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районный суд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мировые судьи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налоговые органы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судебных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приставов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 экологическому,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технологическому и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атомному надзору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(Ростехнадзор)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антимонопольная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противопожарного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надзора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служба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 надзору в сфере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защиты прав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потребителей и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благополучия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 т.ч. санитарно-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эпидемиологический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("Роспотребнадзор",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"Санэпидемстанция")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служба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регистрации, кадастра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картографии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охране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труда   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исполнительные органы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власти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Законодательное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Собрание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Дума городского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округа Заречный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Администрация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городского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Заречный,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числе: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- отдел муниципальной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собственности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земельных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ресурсов 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учета и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распределения жилья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экологии и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природопользования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торговли,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питания и услуг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- отдел архитектуры и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градостроительства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- юридический отдел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по защите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прав потребителей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комитет экономики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иные органы,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учреждения,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организации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какие)     </w:t>
            </w: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ind w:firstLine="540"/>
        <w:jc w:val="both"/>
      </w:pPr>
      <w:r>
        <w:t>9) интенсивность решения типовых проблем при взаимодействии с государственными и муниципальными органами путем совершения коррупционных сделок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840"/>
        <w:gridCol w:w="840"/>
        <w:gridCol w:w="1200"/>
        <w:gridCol w:w="840"/>
        <w:gridCol w:w="840"/>
      </w:tblGrid>
      <w:tr w:rsidR="00606D54">
        <w:trPr>
          <w:trHeight w:val="240"/>
        </w:trPr>
        <w:tc>
          <w:tcPr>
            <w:tcW w:w="40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предмет/периодичность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коррупционной сделки      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никогда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>очень</w:t>
            </w:r>
          </w:p>
          <w:p w:rsidR="00606D54" w:rsidRDefault="00606D54">
            <w:pPr>
              <w:pStyle w:val="ConsPlusNonformat"/>
              <w:jc w:val="both"/>
            </w:pPr>
            <w:r>
              <w:t>редко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>редко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  <w:r>
              <w:t>довольно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часто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>часто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>очень</w:t>
            </w:r>
          </w:p>
          <w:p w:rsidR="00606D54" w:rsidRDefault="00606D54">
            <w:pPr>
              <w:pStyle w:val="ConsPlusNonformat"/>
              <w:jc w:val="both"/>
            </w:pPr>
            <w:r>
              <w:t>часто</w:t>
            </w: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обеспечение принятия нужного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законодательного решения,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муниципального правового акта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обеспечение принятия нужного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административного решения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ускорение бюрократической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процедуры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получение государственного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или муниципального заказа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успешное прохождение проверки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контролирующих инстанций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получение необходимого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разрешения, лицензии,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сертификата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получение в аренду или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собственность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земельного участка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решение дела в суде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организация бизнеса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получение в аренду или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собственность помещения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решение проблемы со сдачей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отчетности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получение преимущества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конкурентной борьбе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получение кредита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  <w:outlineLvl w:val="2"/>
      </w:pPr>
      <w:r>
        <w:t>3. КАЧЕСТВЕННЫЕ ПОКАЗАТЕЛИ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наиболее существенные препятствия для предпринимательской деятельности в Свердловской области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 xml:space="preserve">Вопрос: "Какие Вы видите наиболее существенные препятствия для предпринимательской деятельности в городском округе Заречный, в Свердловской области?" (указывается не более трех </w:t>
      </w:r>
      <w:r>
        <w:lastRenderedPageBreak/>
        <w:t>вариантов ответа)</w:t>
      </w:r>
    </w:p>
    <w:p w:rsidR="00606D54" w:rsidRDefault="00606D5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1320"/>
        <w:gridCol w:w="1680"/>
      </w:tblGrid>
      <w:tr w:rsidR="00606D54">
        <w:trPr>
          <w:trHeight w:val="240"/>
        </w:trPr>
        <w:tc>
          <w:tcPr>
            <w:tcW w:w="6240" w:type="dxa"/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в    </w:t>
            </w:r>
          </w:p>
          <w:p w:rsidR="00606D54" w:rsidRDefault="00606D54">
            <w:pPr>
              <w:pStyle w:val="ConsPlusNonformat"/>
              <w:jc w:val="both"/>
            </w:pPr>
            <w:r>
              <w:t>городском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округе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в      </w:t>
            </w:r>
          </w:p>
          <w:p w:rsidR="00606D54" w:rsidRDefault="00606D54">
            <w:pPr>
              <w:pStyle w:val="ConsPlusNonformat"/>
              <w:jc w:val="both"/>
            </w:pPr>
            <w:r>
              <w:t>Свердловской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области   </w:t>
            </w: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высокие налоги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жесткая конкуренция на рынке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ограниченный доступ к заемным финансовым          </w:t>
            </w:r>
          </w:p>
          <w:p w:rsidR="00606D54" w:rsidRDefault="00606D54">
            <w:pPr>
              <w:pStyle w:val="ConsPlusNonformat"/>
              <w:jc w:val="both"/>
            </w:pPr>
            <w:r>
              <w:t>средствам, производственным площадям, оборудованию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давление со стороны криминальных структур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административные барьеры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экономическая и правовая нестабильность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ind w:firstLine="540"/>
        <w:jc w:val="both"/>
      </w:pPr>
      <w:r>
        <w:t>2) оценка динамики коррупции за год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бы Вы оценили динамику коррупции за прошедший год?"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1440"/>
        <w:gridCol w:w="1080"/>
        <w:gridCol w:w="1560"/>
      </w:tblGrid>
      <w:tr w:rsidR="00606D54">
        <w:trPr>
          <w:trHeight w:val="240"/>
        </w:trPr>
        <w:tc>
          <w:tcPr>
            <w:tcW w:w="39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уровень коррупции       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>увеличился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>уменьшился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>прежний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стране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Свердловской области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городском округе Заречный    </w:t>
            </w: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оценка эффективности антикоррупционных мер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Вы оцениваете эффективность антикоррупционных мер в Свердловской области?"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1560"/>
        <w:gridCol w:w="1320"/>
        <w:gridCol w:w="1920"/>
      </w:tblGrid>
      <w:tr w:rsidR="00606D54">
        <w:trPr>
          <w:trHeight w:val="240"/>
        </w:trPr>
        <w:tc>
          <w:tcPr>
            <w:tcW w:w="45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эффективность мер          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федеральные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органы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власти   </w:t>
            </w:r>
          </w:p>
        </w:tc>
        <w:tc>
          <w:tcPr>
            <w:tcW w:w="1320" w:type="dxa"/>
          </w:tcPr>
          <w:p w:rsidR="00606D54" w:rsidRDefault="00606D54">
            <w:pPr>
              <w:pStyle w:val="ConsPlusNonformat"/>
              <w:jc w:val="both"/>
            </w:pPr>
            <w:r>
              <w:t>областные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органы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власти  </w:t>
            </w:r>
          </w:p>
        </w:tc>
        <w:tc>
          <w:tcPr>
            <w:tcW w:w="19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органы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местного   </w:t>
            </w:r>
          </w:p>
          <w:p w:rsidR="00606D54" w:rsidRDefault="00606D54">
            <w:pPr>
              <w:pStyle w:val="ConsPlusNonformat"/>
              <w:jc w:val="both"/>
            </w:pPr>
            <w:r>
              <w:t>самоуправления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городского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Заречный   </w:t>
            </w:r>
          </w:p>
        </w:tc>
      </w:tr>
      <w:tr w:rsidR="00606D5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высокая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выше среднего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средняя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ниже среднего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низкая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меры, способные в наибольшей степени повлиять на снижение уровня коррупции в Свердловской области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 xml:space="preserve">Вопрос: "Какие из перечисленных ниже мер, на Ваш взгляд, в наибольшей степени способны </w:t>
      </w:r>
      <w:r>
        <w:lastRenderedPageBreak/>
        <w:t>повлиять на снижение коррупции?" (указывается не более трех вариантов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606D54">
        <w:trPr>
          <w:trHeight w:val="240"/>
        </w:trPr>
        <w:tc>
          <w:tcPr>
            <w:tcW w:w="79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специального государственного органа 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 борьбе с коррупцией                                          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деперсонализация взаимодействия государственных и муниципальных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служащих с гражданами и организациями в рамках создания системы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"электронного правительства" (электронные торги, предоставление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услуг в электронном виде)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многофункциональных центров предоставления услуг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гражданам органами власти по принципу "единого окна"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повышение вознаграждения и социальных гарантий государственным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 муниципальным служащим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внедрение в органах власти системы ротации должностных лиц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четкая регламентация административных процедур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усиление контроля за действиями сотрудников органов власти,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их доходами, доходами членов их семей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усиление контроля за расходами чиновников, членов их семей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усиление контроля за доходами и расходами граждан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ужесточение наказания за коррупцию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наделение правоохранительных органов дополнительными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полномочиями и средствами и усиление борьбы с коррупцией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самих правоохранительных органах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массовая пропаганда нетерпимости к коррупции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поощрение, в том числе материальное, добровольных информаторов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 фактах коррупции  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легализация наименее социально опасных видов коррупции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("чаевые", подарки чиновникам, врачам, учителям)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наведение порядка на местах сверху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никакие меры не помогут, так как менталитет не изменить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оценка уровня коррупции в федеральных государственных органах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40"/>
        <w:gridCol w:w="864"/>
        <w:gridCol w:w="1080"/>
        <w:gridCol w:w="972"/>
        <w:gridCol w:w="1080"/>
        <w:gridCol w:w="972"/>
        <w:gridCol w:w="1404"/>
      </w:tblGrid>
      <w:tr w:rsidR="00606D54">
        <w:trPr>
          <w:trHeight w:val="240"/>
        </w:trPr>
        <w:tc>
          <w:tcPr>
            <w:tcW w:w="226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 федеральные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государственные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   органы       </w:t>
            </w:r>
          </w:p>
        </w:tc>
        <w:tc>
          <w:tcPr>
            <w:tcW w:w="54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нет</w:t>
            </w:r>
          </w:p>
        </w:tc>
        <w:tc>
          <w:tcPr>
            <w:tcW w:w="86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низкий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ниже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выше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высокий</w:t>
            </w:r>
          </w:p>
        </w:tc>
        <w:tc>
          <w:tcPr>
            <w:tcW w:w="140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внутренних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дел 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прокуратуры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суды общей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юрисдикции: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Свердловский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областной суд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районный суд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мировые судьи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Арбитражный суд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Свердловской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области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налоговые органы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судебных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приставов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 экологическому,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технологическому и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атомному надзору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("Ростехнадзор")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антимонопольная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служба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противопожарного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надзора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Федеральная служба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 надзору в сфере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защиты прав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потребителей и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благополучия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человека,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санитарно-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эпидемиологический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надзор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("Роспотребнадзор",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"Санэпидемстанция")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охране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природных ресурсов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окружающей среды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по охране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труда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занимающиеся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вопросами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предоставления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земельных участков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26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иные федеральные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органы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какие)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оценка уровня коррупции в государственных органах Свердловской области, органах местного самоуправления и муниципальных учреждениях городского округа Заречный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648"/>
        <w:gridCol w:w="864"/>
        <w:gridCol w:w="1080"/>
        <w:gridCol w:w="972"/>
        <w:gridCol w:w="1080"/>
        <w:gridCol w:w="972"/>
        <w:gridCol w:w="1404"/>
      </w:tblGrid>
      <w:tr w:rsidR="00606D54">
        <w:trPr>
          <w:trHeight w:val="240"/>
        </w:trPr>
        <w:tc>
          <w:tcPr>
            <w:tcW w:w="248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государственные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    органы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Свердловской области,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органы местного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самоуправления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и муниципальные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учреждения городского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округа Заречный   </w:t>
            </w:r>
          </w:p>
        </w:tc>
        <w:tc>
          <w:tcPr>
            <w:tcW w:w="648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нет </w:t>
            </w:r>
          </w:p>
        </w:tc>
        <w:tc>
          <w:tcPr>
            <w:tcW w:w="86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низкий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ниже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выше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высокий</w:t>
            </w:r>
          </w:p>
        </w:tc>
        <w:tc>
          <w:tcPr>
            <w:tcW w:w="140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Законодательное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Собрание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энергетики и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 управлению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государственным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имуществом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экономики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социальной защиты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общего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профессионального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министерство культуры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туризма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сельского хозяйства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продовольствия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промышленности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науки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строительства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архитектуры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торговли, питания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услуг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природных ресурсов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транспорта и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дорожного хозяйства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департамент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заказа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региональная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энергетическая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комиссия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строительного надзора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иной орган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власти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какой)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Дума городского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округа Заречный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Администрация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городского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Заречный,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числе: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- отдел муниципальной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собственности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земельных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ресурсов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учета и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распределения жилья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экологии и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природопользования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торговли,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питания и услуг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архитектуры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градостроительства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юридический отдел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по защите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прав потребителей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комитет экономики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 "Управление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городского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Заречный"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дошкольные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образовательные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среднеобразовательные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 "Управление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 городского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округа Заречный"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культуры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 "ДЕЗ"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иной орган,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учреждение городского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округа Заречный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какой)     </w:t>
            </w:r>
          </w:p>
        </w:tc>
        <w:tc>
          <w:tcPr>
            <w:tcW w:w="648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оценка основных причин коррупции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строгость наказания за коррупцию недостаточна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низкая зарплата чиновников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высокая интенсивность и повторяемость взаимодействий чиновников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 гражданами по вопросам предоставления услуг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возможность принятия единоличного решения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недостаточный контроль за чиновниками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отсутствие общественного контроля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сложность, запутанность бюрократических процедур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вымогательство со стороны чиновников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сложившийся менталитет населения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свобода в принятии решений чиновником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желание предпринимателей ускорить решение проблемы путем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совершения коррупционной сделки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6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D54" w:rsidRDefault="00606D5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06D54" w:rsidRDefault="00606D5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06D54" w:rsidRDefault="00606D54">
      <w:pPr>
        <w:pStyle w:val="ConsPlusNormal"/>
        <w:spacing w:before="280"/>
        <w:ind w:firstLine="540"/>
        <w:jc w:val="both"/>
      </w:pPr>
      <w:r>
        <w:t>9)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840"/>
        <w:gridCol w:w="840"/>
      </w:tblGrid>
      <w:tr w:rsidR="00606D54">
        <w:trPr>
          <w:trHeight w:val="240"/>
        </w:trPr>
        <w:tc>
          <w:tcPr>
            <w:tcW w:w="75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действия, создающие помехи для развития бизнеса     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да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излишний контроль и надзор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помех при лицензировании видов предпринимательской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деятельности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участие чиновников в корпоративных конфликтах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 стороне лоббируемых фирм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незаконное участие чиновников в управлении частными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компаниями  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участие чиновников в искусственных банкротствах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искусственных монополий с участием лоббируемых фирм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органов внутренних дел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органов прокуратуры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арбитражных судов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судов общей юрисдикции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склонение к непредусмотренным законом взносам в различные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фонды, создаваемые, в том числе: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для проведения выборов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 строительство инфраструктурных объектов общественного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пользования 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навязывание в органы управления коммерческих организаций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"своих" людей (родственников)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протекционизм подконтрольным фирмам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уровень влияния частного бизнеса на органы государственной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власти      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влияние частного бизнеса на органы местного самоуправления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вмешательство представителей органов государственной власти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деятельность частного бизнеса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вмешательство представителей органов местного самоуправления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деятельность частного бизнеса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помех при проведении конкурсов, аукционов, запросов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котировок с целью победы на торгах лоббируемых фирм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административных барьеров для коммерческих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организаций с целью получения личной выгоды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10)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"Почему вы идете на неформальное решение проблем при взаимодействии с органами власти?"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для того, чтобы решить вопрос быстрее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для осуществления действий, направленных против конкурентов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для смягчения или откладывания на более поздний срок санкций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 нарушение законодательства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для улучшения отношений с сотрудниками органов власти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11) уровень заинтересованности предпринимателей в решении вопросов с созданием коррупционной ситуации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"Насколько, на Ваш взгляд, предприниматели заинтересованы в "неформальном" решении вопросов?" (указывается один вариант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заинтересованы в большинстве случаев (готовы сами предлагать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такие взаимоотношения)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довольно часто заинтересованы (в зависимости от обстоятельств     </w:t>
            </w:r>
          </w:p>
          <w:p w:rsidR="00606D54" w:rsidRDefault="00606D54">
            <w:pPr>
              <w:pStyle w:val="ConsPlusNonformat"/>
              <w:jc w:val="both"/>
            </w:pPr>
            <w:r>
              <w:t>могут легко принять соответствующее предложение должностного лица)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скорее редко заинтересованы (в зависимости от обстоятельств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будут стараться не принимать соответствующих предложений)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практически никогда не заинтересованы (всеми силами будут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стараться решать проблемы исключительно официальными методами)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12) оценка информированности предпринимателей о возможности решения вопросов с созданием коррупционной ситуации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"Известны ли Вам случаи неформального решения вопросов (за определенное вознаграждение, услугу) с государственными органами и органами местного самоуправления городского округа Заречный, с которыми Вы взаимодействуете?" (первый и второй варианты ответа могут быть указаны одновременно)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160"/>
        <w:gridCol w:w="2160"/>
        <w:gridCol w:w="1920"/>
      </w:tblGrid>
      <w:tr w:rsidR="00606D54">
        <w:trPr>
          <w:trHeight w:val="240"/>
        </w:trPr>
        <w:tc>
          <w:tcPr>
            <w:tcW w:w="5160" w:type="dxa"/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2160" w:type="dxa"/>
          </w:tcPr>
          <w:p w:rsidR="00606D54" w:rsidRDefault="00606D54">
            <w:pPr>
              <w:pStyle w:val="ConsPlusNonformat"/>
              <w:jc w:val="both"/>
            </w:pPr>
            <w:r>
              <w:t>государственными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органами    </w:t>
            </w:r>
          </w:p>
        </w:tc>
        <w:tc>
          <w:tcPr>
            <w:tcW w:w="19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органами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местного   </w:t>
            </w:r>
          </w:p>
          <w:p w:rsidR="00606D54" w:rsidRDefault="00606D54">
            <w:pPr>
              <w:pStyle w:val="ConsPlusNonformat"/>
              <w:jc w:val="both"/>
            </w:pPr>
            <w:r>
              <w:t>самоуправления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городского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Заречный   </w:t>
            </w:r>
          </w:p>
        </w:tc>
      </w:tr>
      <w:tr w:rsidR="00606D54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да, в моей практике были такие случаи    </w:t>
            </w:r>
          </w:p>
        </w:tc>
        <w:tc>
          <w:tcPr>
            <w:tcW w:w="2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мне известны такие случаи с участием моих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конкурентов, партнеров, знакомых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мне не известны такие случаи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5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именно?)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13) оценка коррупционной инициативы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"Кто выступает инициатором решения проблем неформальным способом?"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я сам стремлюсь решить проблемы неформальным путем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меня вынуждают чиновники решать проблему неформальным образом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14) оценка уровня регламентации действий сотрудников государственных и муниципальных органов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бы Вы оценили степень регламентации действий сотрудников органа, с которым Вы взаимодействовали, при решении Ваших вопросов?"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1320"/>
        <w:gridCol w:w="1680"/>
      </w:tblGrid>
      <w:tr w:rsidR="00606D54">
        <w:trPr>
          <w:trHeight w:val="240"/>
        </w:trPr>
        <w:tc>
          <w:tcPr>
            <w:tcW w:w="6240" w:type="dxa"/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</w:tcPr>
          <w:p w:rsidR="00606D54" w:rsidRDefault="00606D54">
            <w:pPr>
              <w:pStyle w:val="ConsPlusNonformat"/>
              <w:jc w:val="both"/>
            </w:pPr>
            <w:r>
              <w:t>городской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округ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  <w:r>
              <w:t>Свердловская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область   </w:t>
            </w: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регламентированы почти полностью и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достаточно подробно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большая часть действий регламентирована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регламентированы общие черты деятельности,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рамках которых у сотрудников существует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некоторая свобода действий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деятельность регламентирована настолько,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насколько это необходимо, в основном сотрудники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действуют самостоятельно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сотрудников регламентированы,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но не соблюдаются по временным параметрам: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незначительно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значительно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почти не соблюдаются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2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</w:pPr>
    </w:p>
    <w:p w:rsidR="00606D54" w:rsidRDefault="00606D54">
      <w:pPr>
        <w:pStyle w:val="ConsPlusNormal"/>
      </w:pPr>
    </w:p>
    <w:p w:rsidR="00606D54" w:rsidRDefault="00606D54">
      <w:pPr>
        <w:pStyle w:val="ConsPlusNormal"/>
      </w:pPr>
    </w:p>
    <w:p w:rsidR="00606D54" w:rsidRDefault="00606D54">
      <w:pPr>
        <w:pStyle w:val="ConsPlusNormal"/>
      </w:pPr>
    </w:p>
    <w:p w:rsidR="00606D54" w:rsidRDefault="00606D54">
      <w:pPr>
        <w:pStyle w:val="ConsPlusNormal"/>
        <w:jc w:val="right"/>
        <w:outlineLvl w:val="1"/>
      </w:pPr>
      <w:r>
        <w:t>Приложение N 3</w:t>
      </w:r>
    </w:p>
    <w:p w:rsidR="00606D54" w:rsidRDefault="00606D54">
      <w:pPr>
        <w:pStyle w:val="ConsPlusNormal"/>
        <w:jc w:val="right"/>
      </w:pPr>
      <w:r>
        <w:t>к Положению</w:t>
      </w:r>
    </w:p>
    <w:p w:rsidR="00606D54" w:rsidRDefault="00606D54">
      <w:pPr>
        <w:pStyle w:val="ConsPlusNormal"/>
        <w:jc w:val="right"/>
      </w:pPr>
      <w:r>
        <w:t>о социологическом опросе</w:t>
      </w:r>
    </w:p>
    <w:p w:rsidR="00606D54" w:rsidRDefault="00606D54">
      <w:pPr>
        <w:pStyle w:val="ConsPlusNormal"/>
        <w:jc w:val="right"/>
      </w:pPr>
      <w:r>
        <w:t>уровня восприятия коррупции</w:t>
      </w:r>
    </w:p>
    <w:p w:rsidR="00606D54" w:rsidRDefault="00606D54">
      <w:pPr>
        <w:pStyle w:val="ConsPlusNormal"/>
        <w:jc w:val="right"/>
      </w:pPr>
      <w:r>
        <w:t>в городском округе Заречный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Форма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</w:pPr>
      <w:bookmarkStart w:id="23" w:name="P2275"/>
      <w:bookmarkEnd w:id="23"/>
      <w:r>
        <w:lastRenderedPageBreak/>
        <w:t>ТИПОВАЯ АНКЕТА</w:t>
      </w:r>
    </w:p>
    <w:p w:rsidR="00606D54" w:rsidRDefault="00606D54">
      <w:pPr>
        <w:pStyle w:val="ConsPlusNormal"/>
        <w:jc w:val="center"/>
      </w:pPr>
      <w:r>
        <w:t>ДЛЯ ОПРОСА СОТРУДНИКОВ ОРГАНОВ МЕСТНОГО САМОУПРАВЛЕНИЯ</w:t>
      </w:r>
    </w:p>
    <w:p w:rsidR="00606D54" w:rsidRDefault="00606D54">
      <w:pPr>
        <w:pStyle w:val="ConsPlusNormal"/>
        <w:jc w:val="center"/>
      </w:pPr>
      <w:r>
        <w:t>И МУНИЦИПАЛЬНЫХ УЧРЕЖДЕНИЙ ГОРОДСКОГО ОКРУГА ЗАРЕЧНЫЙ И</w:t>
      </w:r>
    </w:p>
    <w:p w:rsidR="00606D54" w:rsidRDefault="00606D54">
      <w:pPr>
        <w:pStyle w:val="ConsPlusNormal"/>
        <w:jc w:val="center"/>
      </w:pPr>
      <w:r>
        <w:t>СБОРА ДАННЫХ ДЛЯ РАСЧЕТА ИНДЕКСА ВОСПРИЯТИЯ</w:t>
      </w:r>
    </w:p>
    <w:p w:rsidR="00606D54" w:rsidRDefault="00606D54">
      <w:pPr>
        <w:pStyle w:val="ConsPlusNormal"/>
        <w:jc w:val="center"/>
      </w:pPr>
      <w:r>
        <w:t>ВНУТРЕННЕЙ КОРРУПЦИИ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jc w:val="center"/>
        <w:outlineLvl w:val="2"/>
      </w:pPr>
      <w:r>
        <w:t>1. ОБЩИЕ ДАННЫЕ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пол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мужской     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женский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 возраст (лет)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18 - 21     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22 - 33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34 - 40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41 - 50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51 - 60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старше 60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семейное положение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женат (замужем)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 женат (не замужем)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дети (указать количество)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место проживания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город Заречный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_______________________________________________________________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другой населенный пункт в Свердловской области (указать, какой)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место работы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муниципальное учреждение городского округа Заречный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иное (указать, какое)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должность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руководитель, муниципальная должность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руководитель, не муниципальная должность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выполнение функций представителя власти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выполнение надзорных, контрольных функций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выполнение функций по предоставлению услуг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специалист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обеспечивающий персонал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иное (указать, что именно)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сфера деятельности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здравоохранение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образование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торговля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сельское хозяйство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финансы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экономика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транспорт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промышленность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лесопользование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природные ресурсы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имущество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социальная защита, социальное обеспечение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телекоммуникации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культура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наука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энергетика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спорт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строительство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жилищно-коммунальное хозяйство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иная (указать, какая)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8) уровень дохода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  <w:gridCol w:w="1080"/>
      </w:tblGrid>
      <w:tr w:rsidR="00606D54">
        <w:trPr>
          <w:trHeight w:val="240"/>
        </w:trPr>
        <w:tc>
          <w:tcPr>
            <w:tcW w:w="80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денег не хватает даже на продукты, "едва сводим концы с концами" 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на продукты денег хватает, но покупка одежды вызывает затруднения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денег хватает на продукты и одежду, но покупка крупной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бытовой техники является для нас затруднительной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можем без труда приобретать крупную бытовую технику,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но покупка нового легкового автомобиля была бы затруднительной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хватает доходов на новый легковой автомобиль, однако покупка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квартиры или дома (иной недвижимости) является 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для нас затруднительной 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0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материальных затруднений не испытываем; при необходимости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можем купить квартиру, дом (иную недвижимость)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9) образование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неполное среднее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среднее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среднее профессиональное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незаконченное высшее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высшее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кандидат наук, доктор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jc w:val="center"/>
        <w:outlineLvl w:val="2"/>
      </w:pPr>
      <w:r>
        <w:t>2. КОЛИЧЕСТВЕННЫЕ ПОКАЗАТЕЛИ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оценка охвата коррупции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840"/>
        <w:gridCol w:w="840"/>
      </w:tblGrid>
      <w:tr w:rsidR="00606D54">
        <w:trPr>
          <w:trHeight w:val="240"/>
        </w:trPr>
        <w:tc>
          <w:tcPr>
            <w:tcW w:w="7560" w:type="dxa"/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да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попадали ли Вы в коррупционную ситуацию или оказывались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ситуации, когда Вам предлагали решить вопрос (проблему)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 помощью взятки, подарка, за определенную услугу,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независимо от того, как фактически решалась эта проблема?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2) оценка готовности к коррупции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"Известны ли Вам случаи коррупционных сделок, совершенных в Вашем органе?" (указывается один вариант ответа)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да              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нет  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оценка коррупционного риска, как среднего количества коррупционных ситуаций в течение определенного периода времени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"Когда в последний раз Вы попадали в коррупционную ситуацию?"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в течение недели                             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недели до месяца назад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месяца до полугода назад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 полугода до года назад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больше года назад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очень давно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никогда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оценка интенсивности совершения коррупционных сделок с распределением по государственным, муниципальным органам и учреждениям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lastRenderedPageBreak/>
        <w:t>Вопрос: "Известны ли Вам случаи возникновения коррупционных ситуаций за последний год в следующих государственных, муниципальных органах и учреждениях?"</w:t>
      </w:r>
    </w:p>
    <w:p w:rsidR="00606D54" w:rsidRDefault="00606D5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1800"/>
      </w:tblGrid>
      <w:tr w:rsidR="00606D54">
        <w:trPr>
          <w:trHeight w:val="240"/>
        </w:trPr>
        <w:tc>
          <w:tcPr>
            <w:tcW w:w="73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Государственные, муниципальные органы и учреждения     </w:t>
            </w:r>
          </w:p>
        </w:tc>
        <w:tc>
          <w:tcPr>
            <w:tcW w:w="18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Количество  </w:t>
            </w:r>
          </w:p>
          <w:p w:rsidR="00606D54" w:rsidRDefault="00606D54">
            <w:pPr>
              <w:pStyle w:val="ConsPlusNonformat"/>
              <w:jc w:val="both"/>
            </w:pPr>
            <w:r>
              <w:t>коррупционных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ситуаций   </w:t>
            </w: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здравоохранения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образовательные учреждения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социальной защиты населения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Свердловской области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энергетики и жилищно-коммунального хозяйства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по управлению государственным имуществом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экономики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здравоохранения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социальной защиты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общего и профессионального образования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культуры и туризма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сельского хозяйства и продовольствия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промышленности и науки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строительства и архитектуры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торговли, питания и услуг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природных ресурсов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транспорта и дорожного хозяйства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департамент государственного заказа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региональная энергетическая комиссия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управление государственного строительного надзора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Заречный, в том числе: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собственности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жилья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природопользования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услуг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градостроительства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хозяйства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по защите прав потребителей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комитет экономики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МУ "Управление образования городского округа Заречный"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 "Управление культуры городского округа Заречный"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Муниципальные учреждения культуры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ЗМУ "ДЕЗ" 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МУП "ЖКХ сельской территории"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учреждения (указать, какие)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среднее количество коррупционных сделок за год, заключенных в государственных, муниципальных органах и учреждениях, с учетом того, что цель сделки была достигнута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"Известны ли Вам случаи заключения коррупционных сделок в следующих государственных, муниципальных органах и учреждениях?"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960"/>
        <w:gridCol w:w="1560"/>
      </w:tblGrid>
      <w:tr w:rsidR="00606D54">
        <w:trPr>
          <w:trHeight w:val="240"/>
        </w:trPr>
        <w:tc>
          <w:tcPr>
            <w:tcW w:w="4080" w:type="dxa"/>
            <w:vMerge w:val="restart"/>
          </w:tcPr>
          <w:p w:rsidR="00606D54" w:rsidRDefault="00606D54">
            <w:pPr>
              <w:pStyle w:val="ConsPlusNonformat"/>
              <w:jc w:val="both"/>
            </w:pPr>
            <w:r>
              <w:t xml:space="preserve"> государственные, муниципальные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органы и учреждения       </w:t>
            </w:r>
          </w:p>
        </w:tc>
        <w:tc>
          <w:tcPr>
            <w:tcW w:w="5520" w:type="dxa"/>
            <w:gridSpan w:val="5"/>
          </w:tcPr>
          <w:p w:rsidR="00606D54" w:rsidRDefault="00606D54">
            <w:pPr>
              <w:pStyle w:val="ConsPlusNonformat"/>
              <w:jc w:val="both"/>
            </w:pPr>
            <w:r>
              <w:t xml:space="preserve">        Способ решения проблемы         </w:t>
            </w:r>
          </w:p>
        </w:tc>
      </w:tr>
      <w:tr w:rsidR="00606D54">
        <w:tc>
          <w:tcPr>
            <w:tcW w:w="3960" w:type="dxa"/>
            <w:vMerge/>
            <w:tcBorders>
              <w:top w:val="nil"/>
            </w:tcBorders>
          </w:tcPr>
          <w:p w:rsidR="00606D54" w:rsidRDefault="00606D54"/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деньги</w:t>
            </w: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 </w:t>
            </w:r>
          </w:p>
          <w:p w:rsidR="00606D54" w:rsidRDefault="00606D54">
            <w:pPr>
              <w:pStyle w:val="ConsPlusNonformat"/>
              <w:jc w:val="both"/>
            </w:pPr>
            <w:r>
              <w:t>подарок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 за  </w:t>
            </w:r>
          </w:p>
          <w:p w:rsidR="00606D54" w:rsidRDefault="00606D54">
            <w:pPr>
              <w:pStyle w:val="ConsPlusNonformat"/>
              <w:jc w:val="both"/>
            </w:pPr>
            <w:r>
              <w:t>услугу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нет,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не  </w:t>
            </w:r>
          </w:p>
          <w:p w:rsidR="00606D54" w:rsidRDefault="00606D54">
            <w:pPr>
              <w:pStyle w:val="ConsPlusNonformat"/>
              <w:jc w:val="both"/>
            </w:pPr>
            <w:r>
              <w:t>решена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здравоохранения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образовательные учреждения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учреждения социальной защиты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населения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энергетики и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хозяйства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по управлению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государственным имуществом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экономики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здравоохранения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социальной защиты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общего 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профессионального образования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культуры и туризма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министерство сельского хозяйства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 продовольствия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промышленности и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науки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строительства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архитектуры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министерство торговли, питания и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услуг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природных ресурсов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транспорта и  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дорожного хозяйства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департамент государственного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заказа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региональная энергетическая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комиссия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управление государственного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строительного надзора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Заречный, в том числе: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собственности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жилья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природопользования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питания и услуг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градостроительства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по защите прав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потребителей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комитет экономики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 "Управление образования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городского округа Заречный"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 "Управление культуры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городского округа Заречный"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Муниципальные учреждения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культуры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ЗМУ "ДЕЗ"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МУП "ЖКХ сельской территории"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иные органы власти, организации,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учреждения (указать, какие)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оценка среднегодового размера коррупционных сделок с распределением по государственным и муниципальным органам, учреждениям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"Известен ли Вам средний размер коррупционной сделки, совершаемой в государственном, муниципальном органе или учреждении?"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600"/>
        <w:gridCol w:w="720"/>
        <w:gridCol w:w="720"/>
        <w:gridCol w:w="720"/>
        <w:gridCol w:w="720"/>
        <w:gridCol w:w="720"/>
        <w:gridCol w:w="840"/>
      </w:tblGrid>
      <w:tr w:rsidR="00606D54">
        <w:trPr>
          <w:trHeight w:val="240"/>
        </w:trPr>
        <w:tc>
          <w:tcPr>
            <w:tcW w:w="4800" w:type="dxa"/>
            <w:vMerge w:val="restart"/>
          </w:tcPr>
          <w:p w:rsidR="00606D54" w:rsidRDefault="00606D54">
            <w:pPr>
              <w:pStyle w:val="ConsPlusNonformat"/>
              <w:jc w:val="both"/>
            </w:pPr>
            <w:r>
              <w:t xml:space="preserve">      Органы власти, учреждения,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      организации              </w:t>
            </w:r>
          </w:p>
        </w:tc>
        <w:tc>
          <w:tcPr>
            <w:tcW w:w="5040" w:type="dxa"/>
            <w:gridSpan w:val="7"/>
          </w:tcPr>
          <w:p w:rsidR="00606D54" w:rsidRDefault="00606D54">
            <w:pPr>
              <w:pStyle w:val="ConsPlusNonformat"/>
              <w:jc w:val="both"/>
            </w:pPr>
            <w:r>
              <w:t xml:space="preserve">   Размер коррупционных сделок    </w:t>
            </w:r>
          </w:p>
        </w:tc>
      </w:tr>
      <w:tr w:rsidR="00606D54">
        <w:tc>
          <w:tcPr>
            <w:tcW w:w="4680" w:type="dxa"/>
            <w:vMerge/>
            <w:tcBorders>
              <w:top w:val="nil"/>
            </w:tcBorders>
          </w:tcPr>
          <w:p w:rsidR="00606D54" w:rsidRDefault="00606D54"/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100 </w:t>
            </w:r>
          </w:p>
          <w:p w:rsidR="00606D54" w:rsidRDefault="00606D54">
            <w:pPr>
              <w:pStyle w:val="ConsPlusNonformat"/>
              <w:jc w:val="both"/>
            </w:pPr>
            <w:r>
              <w:t>руб.</w:t>
            </w: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100 </w:t>
            </w:r>
          </w:p>
          <w:p w:rsidR="00606D54" w:rsidRDefault="00606D54">
            <w:pPr>
              <w:pStyle w:val="ConsPlusNonformat"/>
              <w:jc w:val="both"/>
            </w:pPr>
            <w:r>
              <w:t>до 1</w:t>
            </w:r>
          </w:p>
          <w:p w:rsidR="00606D54" w:rsidRDefault="00606D54">
            <w:pPr>
              <w:pStyle w:val="ConsPlusNonformat"/>
              <w:jc w:val="both"/>
            </w:pPr>
            <w: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t>руб.</w:t>
            </w: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от 1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>до 5</w:t>
            </w:r>
          </w:p>
          <w:p w:rsidR="00606D54" w:rsidRDefault="00606D54">
            <w:pPr>
              <w:pStyle w:val="ConsPlusNonformat"/>
              <w:jc w:val="both"/>
            </w:pPr>
            <w: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t>руб.</w:t>
            </w: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от 5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10 </w:t>
            </w:r>
          </w:p>
          <w:p w:rsidR="00606D54" w:rsidRDefault="00606D54">
            <w:pPr>
              <w:pStyle w:val="ConsPlusNonformat"/>
              <w:jc w:val="both"/>
            </w:pPr>
            <w: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t>руб.</w:t>
            </w: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от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10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до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100 </w:t>
            </w:r>
          </w:p>
          <w:p w:rsidR="00606D54" w:rsidRDefault="00606D54">
            <w:pPr>
              <w:pStyle w:val="ConsPlusNonformat"/>
              <w:jc w:val="both"/>
            </w:pPr>
            <w:r>
              <w:t>тыс.</w:t>
            </w:r>
          </w:p>
          <w:p w:rsidR="00606D54" w:rsidRDefault="00606D54">
            <w:pPr>
              <w:pStyle w:val="ConsPlusNonformat"/>
              <w:jc w:val="both"/>
            </w:pPr>
            <w:r>
              <w:t>руб.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>более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 100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тыс.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руб. </w:t>
            </w: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учреждения здравоохранения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образовательные учреждения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учреждения социальной защиты населения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органы противопожарного надзора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Законодательное Собрание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Свердловской области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энергетики и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жилищно-коммунального хозяйства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по управлению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государственным имуществом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экономики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здравоохранения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социальной защиты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общего и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профессионального образования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культуры и туризма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сельского хозяйства 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продовольствия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промышленности и науки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строительства 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архитектуры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министерство торговли, питания и услуг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природных ресурсов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министерство транспорта и дорожного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департамент государственного заказа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региональная энергетическая комиссия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управление государственного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строительного надзора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Дума городского округа Заречный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администрация городского округа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Заречный, в том числе: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муниципальной собственности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земельных ресурсов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учета и распределения жилья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экологии и природопользования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торговли, питания и услуг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архитектуры и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градостроительства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отдел жилищно-коммунального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хозяйства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- юридический отдел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 "Управление образования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городского округа Заречный"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 "Управление культуры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городского округа Заречный"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Муниципальные учреждения культуры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ЗМУ "ДЕЗ"       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МУП "ЖКХ сельской территории"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8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иные органы, учреждения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(указать, какие)                      </w:t>
            </w: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7) оценка уровня коррупции в государственных органах Свердловской области, органах местного самоуправления и муниципальных учреждениях городского округа Заречный</w:t>
      </w:r>
    </w:p>
    <w:p w:rsidR="00606D54" w:rsidRDefault="00606D54">
      <w:pPr>
        <w:pStyle w:val="ConsPlusNormal"/>
        <w:spacing w:before="220"/>
        <w:ind w:firstLine="540"/>
        <w:jc w:val="both"/>
      </w:pPr>
      <w:r>
        <w:t>Вопрос: "Как Вы оцениваете уровень коррупции в следующих государственных органах Свердловской области, органах местного самоуправления и муниципальных учреждениях городского округа Заречный?"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84"/>
        <w:gridCol w:w="540"/>
        <w:gridCol w:w="864"/>
        <w:gridCol w:w="1080"/>
        <w:gridCol w:w="972"/>
        <w:gridCol w:w="1080"/>
        <w:gridCol w:w="972"/>
        <w:gridCol w:w="1404"/>
      </w:tblGrid>
      <w:tr w:rsidR="00606D54">
        <w:trPr>
          <w:trHeight w:val="240"/>
        </w:trPr>
        <w:tc>
          <w:tcPr>
            <w:tcW w:w="248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государственные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    органы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Свердловской области,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органы местного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самоуправления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и муниципальные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учреждения городского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 округа Заречный   </w:t>
            </w:r>
          </w:p>
        </w:tc>
        <w:tc>
          <w:tcPr>
            <w:tcW w:w="54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нет</w:t>
            </w:r>
          </w:p>
        </w:tc>
        <w:tc>
          <w:tcPr>
            <w:tcW w:w="86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низкий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ниже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средний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 выше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среднего</w:t>
            </w:r>
          </w:p>
        </w:tc>
        <w:tc>
          <w:tcPr>
            <w:tcW w:w="972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высокий</w:t>
            </w:r>
          </w:p>
        </w:tc>
        <w:tc>
          <w:tcPr>
            <w:tcW w:w="1404" w:type="dxa"/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Законодательное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Собрание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энергетики и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по управлению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государственным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имуществом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экономики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здравоохранения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социальной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защиты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общего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профессионального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министерство культуры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туризма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сельского хозяйства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продовольствия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промышленности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науки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строительства и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архитектуры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торговли, питания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услуг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природных ресурсов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министерство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транспорта и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дорожного хозяйства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департамент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заказа  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региональная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энергетическая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комиссия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управление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государственного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строительного надзора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иной орган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государственной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власти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Свердловской области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какой)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Дума городского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округа Заречный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администрация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городского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Заречный,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в том числе: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- отдел муниципальной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собственности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земельных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ресурсов 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учета и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распределения жилья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экологии и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природопользования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торговли,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питания и услуг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архитектуры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 градостроительства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отдел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>жилищно-коммунального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хозяйства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комитет экономики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- юридический отдел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- отдел по защите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прав потребителей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 "Управление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образования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городского округа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Заречный"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Муниципальные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образовательные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 "Управление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культуры городского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округа Заречный"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Муниципальные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культуры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ЗМУ "ДЕЗ"  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МУП "ЖКХ сельской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территории"     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248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иные органы,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учреждения           </w:t>
            </w:r>
          </w:p>
          <w:p w:rsidR="00606D54" w:rsidRDefault="00606D54">
            <w:pPr>
              <w:pStyle w:val="ConsPlusNonformat"/>
              <w:jc w:val="both"/>
            </w:pPr>
            <w:r>
              <w:rPr>
                <w:sz w:val="18"/>
              </w:rPr>
              <w:t xml:space="preserve">(указать, какие)     </w:t>
            </w:r>
          </w:p>
        </w:tc>
        <w:tc>
          <w:tcPr>
            <w:tcW w:w="5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ind w:firstLine="540"/>
        <w:jc w:val="both"/>
      </w:pPr>
      <w:r>
        <w:t>8) оценка основных причин коррупции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60"/>
        <w:gridCol w:w="960"/>
      </w:tblGrid>
      <w:tr w:rsidR="00606D54">
        <w:trPr>
          <w:trHeight w:val="240"/>
        </w:trPr>
        <w:tc>
          <w:tcPr>
            <w:tcW w:w="81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строгость наказания за коррупцию недостаточна                     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низкая зарплата чиновников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высокая интенсивность и повторяемость взаимодействий чиновников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 гражданами по вопросам предоставления услуг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возможность принятия единоличного решения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недостаточный контроль за чиновниками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отсутствие общественного контроля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сложность, запутанность бюрократических процедур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вымогательство со стороны чиновников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сложившийся менталитет населения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свобода в принятии решений чиновником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желание предпринимателей ускорить решение проблемы путем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совершения коррупционной сделки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81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ind w:firstLine="540"/>
        <w:jc w:val="both"/>
      </w:pPr>
      <w:r>
        <w:t>9) наличие определенных действий со стороны государственных или муниципальных органов, затрудняющих осуществление предпринимательской деятельности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840"/>
        <w:gridCol w:w="840"/>
      </w:tblGrid>
      <w:tr w:rsidR="00606D54">
        <w:trPr>
          <w:trHeight w:val="240"/>
        </w:trPr>
        <w:tc>
          <w:tcPr>
            <w:tcW w:w="75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действия, создающие помехи для развития бизнеса     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да  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нет </w:t>
            </w: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излишний контроль и надзор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помех при лицензировании видов предпринимательской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деятельности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предоставление налоговых льгот лоббируемым чиновниками фирмам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участие чиновников в корпоративных конфликтах на стороне    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лоббируемых фирм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незаконное участие чиновников в управлении частными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компаниями  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участие чиновников в искусственных банкротствах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искусственных монополий с участием лоббируемых фирм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органов внутренних дел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органов прокуратуры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арбитражных судов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неудовлетворительная работа судов общей юрисдикции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склонение к не предусмотренным законом взносам в различные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фонды, создаваемые, в том числе: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для проведения выборов на строительство инфраструктурных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объектов общественного пользования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навязывание в органы управления коммерческих организаций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"своих" людей (родственников)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протекционизм подконтрольным фирмам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уровень влияния частного бизнеса на органы государственной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власти                    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влияние частного бизнеса на органы местного самоуправления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вмешательство представителей органов государственной власти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деятельность частного бизнеса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вмешательство представителей органов местного самоуправления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деятельность частного бизнеса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помех при проведении конкурсов, аукционов, запросов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котировок с целью победы на торгах лоббируемых фирм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создание административных барьеров для коммерческих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организаций с целью получения личной выгоды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иное (указать, что именно)                         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jc w:val="center"/>
        <w:outlineLvl w:val="2"/>
      </w:pPr>
      <w:r>
        <w:t>3. КАЧЕСТВЕННЫЕ ПОКАЗАТЕЛИ</w:t>
      </w:r>
    </w:p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1) оценка степени регламентации действий сотрудников государственных органов Свердловской области, государственных учреждений Свердловской области</w:t>
      </w:r>
    </w:p>
    <w:p w:rsidR="00606D54" w:rsidRDefault="00606D54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680"/>
        <w:gridCol w:w="1440"/>
      </w:tblGrid>
      <w:tr w:rsidR="00606D54">
        <w:trPr>
          <w:trHeight w:val="240"/>
        </w:trPr>
        <w:tc>
          <w:tcPr>
            <w:tcW w:w="46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Степень регламентации        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руководящий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состав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  <w:r>
              <w:t>руководители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среднего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звена    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рядовые  </w:t>
            </w:r>
          </w:p>
          <w:p w:rsidR="00606D54" w:rsidRDefault="00606D54">
            <w:pPr>
              <w:pStyle w:val="ConsPlusNonformat"/>
              <w:jc w:val="both"/>
            </w:pPr>
            <w:r>
              <w:t>сотрудники</w:t>
            </w: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регламентированы почти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большая часть действий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регламентирована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регламентированы общие черты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деятельности, в рамках которых       </w:t>
            </w:r>
          </w:p>
          <w:p w:rsidR="00606D54" w:rsidRDefault="00606D54">
            <w:pPr>
              <w:pStyle w:val="ConsPlusNonformat"/>
              <w:jc w:val="both"/>
            </w:pPr>
            <w:r>
              <w:t>существует некоторая свобода действий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деятельность регламентирована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настолько, насколько это необходимо, </w:t>
            </w:r>
          </w:p>
          <w:p w:rsidR="00606D54" w:rsidRDefault="00606D54">
            <w:pPr>
              <w:pStyle w:val="ConsPlusNonformat"/>
              <w:jc w:val="both"/>
            </w:pPr>
            <w:r>
              <w:lastRenderedPageBreak/>
              <w:t xml:space="preserve">в основном предоставлена свобода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действий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регламентированы, но не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соблюдаются по временным параметрам: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незначительно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значительно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почти не соблюдаются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  <w:ind w:firstLine="540"/>
        <w:jc w:val="both"/>
      </w:pPr>
      <w:r>
        <w:t>2) оценка степени регламентации действий сотрудников органов местного самоуправления городского округа Заречный, муниципальных учреждений городского округа Заречный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1560"/>
        <w:gridCol w:w="1680"/>
        <w:gridCol w:w="1440"/>
      </w:tblGrid>
      <w:tr w:rsidR="00606D54">
        <w:trPr>
          <w:trHeight w:val="240"/>
        </w:trPr>
        <w:tc>
          <w:tcPr>
            <w:tcW w:w="46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Степень регламентации        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руководящий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состав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  <w:r>
              <w:t>руководители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среднего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звена    </w:t>
            </w:r>
          </w:p>
        </w:tc>
        <w:tc>
          <w:tcPr>
            <w:tcW w:w="14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рядовые  </w:t>
            </w:r>
          </w:p>
          <w:p w:rsidR="00606D54" w:rsidRDefault="00606D54">
            <w:pPr>
              <w:pStyle w:val="ConsPlusNonformat"/>
              <w:jc w:val="both"/>
            </w:pPr>
            <w:r>
              <w:t>сотрудники</w:t>
            </w: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регламентированы почти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полностью и достаточно подробно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большая часть действий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регламентирована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регламентированы общие черты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деятельности, в рамках которых       </w:t>
            </w:r>
          </w:p>
          <w:p w:rsidR="00606D54" w:rsidRDefault="00606D54">
            <w:pPr>
              <w:pStyle w:val="ConsPlusNonformat"/>
              <w:jc w:val="both"/>
            </w:pPr>
            <w:r>
              <w:t>существует некоторая свобода действий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деятельность регламентирована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настолько, насколько это необходимо,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 основном предоставлена свобода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действий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действия регламентированы, но не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соблюдаются по временным параметрам: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незначительно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значительно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почти не соблюдаются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затрудняюсь ответить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3) способы и интенсивность взаимодействия с гражданами и организациями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320"/>
        <w:gridCol w:w="960"/>
        <w:gridCol w:w="840"/>
        <w:gridCol w:w="1080"/>
        <w:gridCol w:w="1320"/>
        <w:gridCol w:w="840"/>
      </w:tblGrid>
      <w:tr w:rsidR="00606D54">
        <w:trPr>
          <w:trHeight w:val="240"/>
        </w:trPr>
        <w:tc>
          <w:tcPr>
            <w:tcW w:w="33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Способы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взаимодействия      </w:t>
            </w:r>
          </w:p>
        </w:tc>
        <w:tc>
          <w:tcPr>
            <w:tcW w:w="1320" w:type="dxa"/>
          </w:tcPr>
          <w:p w:rsidR="00606D54" w:rsidRDefault="00606D54">
            <w:pPr>
              <w:pStyle w:val="ConsPlusNonformat"/>
              <w:jc w:val="both"/>
            </w:pPr>
            <w:r>
              <w:t>ежедневно</w:t>
            </w:r>
          </w:p>
        </w:tc>
        <w:tc>
          <w:tcPr>
            <w:tcW w:w="96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раз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в   </w:t>
            </w:r>
          </w:p>
          <w:p w:rsidR="00606D54" w:rsidRDefault="00606D54">
            <w:pPr>
              <w:pStyle w:val="ConsPlusNonformat"/>
              <w:jc w:val="both"/>
            </w:pPr>
            <w:r>
              <w:t>неделю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раз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в  </w:t>
            </w:r>
          </w:p>
          <w:p w:rsidR="00606D54" w:rsidRDefault="00606D54">
            <w:pPr>
              <w:pStyle w:val="ConsPlusNonformat"/>
              <w:jc w:val="both"/>
            </w:pPr>
            <w:r>
              <w:t>месяц</w:t>
            </w:r>
          </w:p>
        </w:tc>
        <w:tc>
          <w:tcPr>
            <w:tcW w:w="10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раз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в   </w:t>
            </w:r>
          </w:p>
          <w:p w:rsidR="00606D54" w:rsidRDefault="00606D54">
            <w:pPr>
              <w:pStyle w:val="ConsPlusNonformat"/>
              <w:jc w:val="both"/>
            </w:pPr>
            <w:r>
              <w:t>квартал</w:t>
            </w:r>
          </w:p>
        </w:tc>
        <w:tc>
          <w:tcPr>
            <w:tcW w:w="13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раз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в    </w:t>
            </w:r>
          </w:p>
          <w:p w:rsidR="00606D54" w:rsidRDefault="00606D54">
            <w:pPr>
              <w:pStyle w:val="ConsPlusNonformat"/>
              <w:jc w:val="both"/>
            </w:pPr>
            <w:r>
              <w:t>полугодие</w:t>
            </w:r>
          </w:p>
        </w:tc>
        <w:tc>
          <w:tcPr>
            <w:tcW w:w="84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раз </w:t>
            </w:r>
          </w:p>
          <w:p w:rsidR="00606D54" w:rsidRDefault="00606D54">
            <w:pPr>
              <w:pStyle w:val="ConsPlusNonformat"/>
              <w:jc w:val="both"/>
            </w:pPr>
            <w:r>
              <w:t>в год</w:t>
            </w:r>
          </w:p>
        </w:tc>
      </w:tr>
      <w:tr w:rsidR="00606D54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путем проведения приема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по телефону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используя Интернет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письменно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>иное (указать, что именно)</w:t>
            </w: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4) степень формальности взаимоотношений с гражданами и организациями при выполнении должностных обязанностей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680"/>
        <w:gridCol w:w="1680"/>
        <w:gridCol w:w="1320"/>
        <w:gridCol w:w="1200"/>
      </w:tblGrid>
      <w:tr w:rsidR="00606D54">
        <w:trPr>
          <w:trHeight w:val="240"/>
        </w:trPr>
        <w:tc>
          <w:tcPr>
            <w:tcW w:w="36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Степень формальности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      отношений          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высокая   </w:t>
            </w:r>
          </w:p>
          <w:p w:rsidR="00606D54" w:rsidRDefault="00606D54">
            <w:pPr>
              <w:pStyle w:val="ConsPlusNonformat"/>
              <w:jc w:val="both"/>
            </w:pPr>
            <w:r>
              <w:t>формальность</w:t>
            </w:r>
          </w:p>
        </w:tc>
        <w:tc>
          <w:tcPr>
            <w:tcW w:w="168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скорее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высокая   </w:t>
            </w:r>
          </w:p>
          <w:p w:rsidR="00606D54" w:rsidRDefault="00606D54">
            <w:pPr>
              <w:pStyle w:val="ConsPlusNonformat"/>
              <w:jc w:val="both"/>
            </w:pPr>
            <w:r>
              <w:t>формальность</w:t>
            </w:r>
          </w:p>
        </w:tc>
        <w:tc>
          <w:tcPr>
            <w:tcW w:w="1320" w:type="dxa"/>
          </w:tcPr>
          <w:p w:rsidR="00606D54" w:rsidRDefault="00606D54">
            <w:pPr>
              <w:pStyle w:val="ConsPlusNonformat"/>
              <w:jc w:val="both"/>
            </w:pPr>
            <w:r>
              <w:t>отношения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 не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выходят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за рамки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закона  </w:t>
            </w:r>
          </w:p>
        </w:tc>
        <w:tc>
          <w:tcPr>
            <w:tcW w:w="120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иное  </w:t>
            </w:r>
          </w:p>
          <w:p w:rsidR="00606D54" w:rsidRDefault="00606D54">
            <w:pPr>
              <w:pStyle w:val="ConsPlusNonformat"/>
              <w:jc w:val="both"/>
            </w:pPr>
            <w:r>
              <w:t>(указать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 что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именно) </w:t>
            </w:r>
          </w:p>
        </w:tc>
      </w:tr>
      <w:tr w:rsidR="00606D54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 работе с гражданами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 работе с организациями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в процессе     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внутриорганизационного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взаимодействия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 работе с органами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государственной власти      </w:t>
            </w: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5) оценка специфики принятия решений</w:t>
      </w:r>
    </w:p>
    <w:p w:rsidR="00606D54" w:rsidRDefault="00606D5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480"/>
        <w:gridCol w:w="600"/>
        <w:gridCol w:w="1560"/>
      </w:tblGrid>
      <w:tr w:rsidR="00606D54">
        <w:trPr>
          <w:trHeight w:val="240"/>
        </w:trPr>
        <w:tc>
          <w:tcPr>
            <w:tcW w:w="67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            Утверждения                      </w:t>
            </w:r>
          </w:p>
        </w:tc>
        <w:tc>
          <w:tcPr>
            <w:tcW w:w="480" w:type="dxa"/>
          </w:tcPr>
          <w:p w:rsidR="00606D54" w:rsidRDefault="00606D54">
            <w:pPr>
              <w:pStyle w:val="ConsPlusNonformat"/>
              <w:jc w:val="both"/>
            </w:pPr>
            <w:r>
              <w:t>да</w:t>
            </w:r>
          </w:p>
        </w:tc>
        <w:tc>
          <w:tcPr>
            <w:tcW w:w="600" w:type="dxa"/>
          </w:tcPr>
          <w:p w:rsidR="00606D54" w:rsidRDefault="00606D54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решения, принимаемые Вашим органом, полностью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регламентированы нормативными правовыми актами,       </w:t>
            </w:r>
          </w:p>
          <w:p w:rsidR="00606D54" w:rsidRDefault="00606D54">
            <w:pPr>
              <w:pStyle w:val="ConsPlusNonformat"/>
              <w:jc w:val="both"/>
            </w:pPr>
            <w:r>
              <w:t>выбора в принятии того или иного решения, как правило,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не возникает                     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принятие того или иного решения во многом зависит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от результатов определенных экспертиз, проводимых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специализированными организациями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квалификация сотрудников Вашего органа является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определяющим фактором качества принимаемых решений    </w:t>
            </w:r>
          </w:p>
        </w:tc>
        <w:tc>
          <w:tcPr>
            <w:tcW w:w="4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процедура принятия решений в Вашем органе           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достаточно прозрачна для общества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  <w:tr w:rsidR="00606D54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существует доступный и известный большинству граждан 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механизм досудебного обжалования решений, принимаемых 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Вашим органом                    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  <w:ind w:firstLine="540"/>
        <w:jc w:val="both"/>
      </w:pPr>
    </w:p>
    <w:p w:rsidR="00606D54" w:rsidRDefault="00606D54">
      <w:pPr>
        <w:pStyle w:val="ConsPlusNormal"/>
        <w:ind w:firstLine="540"/>
        <w:jc w:val="both"/>
      </w:pPr>
      <w:r>
        <w:t>6) оценка существования проблемы коррупции в муниципальном органе</w:t>
      </w:r>
    </w:p>
    <w:p w:rsidR="00606D54" w:rsidRDefault="00606D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480"/>
        <w:gridCol w:w="600"/>
        <w:gridCol w:w="1560"/>
      </w:tblGrid>
      <w:tr w:rsidR="00606D54">
        <w:trPr>
          <w:trHeight w:val="240"/>
        </w:trPr>
        <w:tc>
          <w:tcPr>
            <w:tcW w:w="6720" w:type="dxa"/>
          </w:tcPr>
          <w:p w:rsidR="00606D54" w:rsidRDefault="00606D54">
            <w:pPr>
              <w:pStyle w:val="ConsPlusNonformat"/>
              <w:jc w:val="both"/>
            </w:pPr>
            <w:r>
              <w:t xml:space="preserve">                        Вопрос                        </w:t>
            </w:r>
          </w:p>
        </w:tc>
        <w:tc>
          <w:tcPr>
            <w:tcW w:w="480" w:type="dxa"/>
          </w:tcPr>
          <w:p w:rsidR="00606D54" w:rsidRDefault="00606D54">
            <w:pPr>
              <w:pStyle w:val="ConsPlusNonformat"/>
              <w:jc w:val="both"/>
            </w:pPr>
            <w:r>
              <w:t>да</w:t>
            </w:r>
          </w:p>
        </w:tc>
        <w:tc>
          <w:tcPr>
            <w:tcW w:w="600" w:type="dxa"/>
          </w:tcPr>
          <w:p w:rsidR="00606D54" w:rsidRDefault="00606D54">
            <w:pPr>
              <w:pStyle w:val="ConsPlusNonformat"/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606D54" w:rsidRDefault="00606D54">
            <w:pPr>
              <w:pStyle w:val="ConsPlusNonformat"/>
              <w:jc w:val="both"/>
            </w:pPr>
            <w:r>
              <w:t>затрудняюсь</w:t>
            </w:r>
          </w:p>
          <w:p w:rsidR="00606D54" w:rsidRDefault="00606D54">
            <w:pPr>
              <w:pStyle w:val="ConsPlusNonformat"/>
              <w:jc w:val="both"/>
            </w:pPr>
            <w:r>
              <w:t xml:space="preserve"> ответить  </w:t>
            </w:r>
          </w:p>
        </w:tc>
      </w:tr>
      <w:tr w:rsidR="00606D54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  <w:r>
              <w:t xml:space="preserve">существует ли в Вашем органе проблема коррупции?      </w:t>
            </w:r>
          </w:p>
        </w:tc>
        <w:tc>
          <w:tcPr>
            <w:tcW w:w="48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606D54" w:rsidRDefault="00606D54">
            <w:pPr>
              <w:pStyle w:val="ConsPlusNonformat"/>
              <w:jc w:val="both"/>
            </w:pPr>
          </w:p>
        </w:tc>
      </w:tr>
    </w:tbl>
    <w:p w:rsidR="00606D54" w:rsidRDefault="00606D54">
      <w:pPr>
        <w:pStyle w:val="ConsPlusNormal"/>
      </w:pPr>
    </w:p>
    <w:p w:rsidR="00606D54" w:rsidRDefault="00606D54">
      <w:pPr>
        <w:pStyle w:val="ConsPlusNormal"/>
      </w:pPr>
    </w:p>
    <w:p w:rsidR="00606D54" w:rsidRDefault="00606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981" w:rsidRDefault="00F76981"/>
    <w:sectPr w:rsidR="00F76981" w:rsidSect="00FB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4"/>
    <w:rsid w:val="00606D54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1543B-E2A4-4D9C-9255-35072F4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6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6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6D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789E77D04BC37DCAE0AEC25F6BDEFCEE686FCFEE11A97BDAD8E7D0E24F70E2294F4BC2DBC6D9CC28DF2CD8D2F0DB322305E2R20AI" TargetMode="External"/><Relationship Id="rId13" Type="http://schemas.openxmlformats.org/officeDocument/2006/relationships/hyperlink" Target="consultantplus://offline/ref=F46560B224ECB4A198A3789E77D04BC37DCAE0AEC25963D8F9E3686FCFEE11A97BDAD8E7D0E24F70E2294F48C4DBC6D9CC28DF2CD8D2F0DB322305E2R20A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560B224ECB4A198A3789E77D04BC37DCAE0AEC15F61DEF4EB686FCFEE11A97BDAD8E7D0E24F70E2294E4BC4DBC6D9CC28DF2CD8D2F0DB322305E2R20AI" TargetMode="External"/><Relationship Id="rId12" Type="http://schemas.openxmlformats.org/officeDocument/2006/relationships/hyperlink" Target="consultantplus://offline/ref=F46560B224ECB4A198A3789E77D04BC37DCAE0AEC25963D8F9E3686FCFEE11A97BDAD8E7D0E24F70E2294F4BC7DBC6D9CC28DF2CD8D2F0DB322305E2R20A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560B224ECB4A198A3789E77D04BC37DCAE0AEC25963D8F9E3686FCFEE11A97BDAD8E7D0E24F70E2294F48CBDBC6D9CC28DF2CD8D2F0DB322305E2R20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60B224ECB4A198A3788874BC15C97DC3B9A2C0586989A0BE6E3890BE17FC299A86BE91A15C70E3374D4AC3RD09I" TargetMode="External"/><Relationship Id="rId11" Type="http://schemas.openxmlformats.org/officeDocument/2006/relationships/hyperlink" Target="consultantplus://offline/ref=F46560B224ECB4A198A3789E77D04BC37DCAE0AEC25963D8F9E3686FCFEE11A97BDAD8E7D0E24F70E2294F4AC4DBC6D9CC28DF2CD8D2F0DB322305E2R20AI" TargetMode="External"/><Relationship Id="rId5" Type="http://schemas.openxmlformats.org/officeDocument/2006/relationships/hyperlink" Target="consultantplus://offline/ref=F46560B224ECB4A198A3788874BC15C97FC0B9A5C4586989A0BE6E3890BE17FC3B9ADEB293A64275EB221B1B86859F8A8F63D32FC1CEF1DBR205I" TargetMode="External"/><Relationship Id="rId15" Type="http://schemas.openxmlformats.org/officeDocument/2006/relationships/hyperlink" Target="consultantplus://offline/ref=F46560B224ECB4A198A3789E77D04BC37DCAE0AEC25963D8F9E3686FCFEE11A97BDAD8E7D0E24F70E2294F48CADBC6D9CC28DF2CD8D2F0DB322305E2R20AI" TargetMode="External"/><Relationship Id="rId10" Type="http://schemas.openxmlformats.org/officeDocument/2006/relationships/hyperlink" Target="consultantplus://offline/ref=F46560B224ECB4A198A3789E77D04BC37DCAE0AEC25963D8F9E3686FCFEE11A97BDAD8E7D0E24F70E2294F4AC7DBC6D9CC28DF2CD8D2F0DB322305E2R20AI" TargetMode="External"/><Relationship Id="rId4" Type="http://schemas.openxmlformats.org/officeDocument/2006/relationships/hyperlink" Target="consultantplus://offline/ref=F46560B224ECB4A198A3789E77D04BC37DCAE0AEC25963D8F9E3686FCFEE11A97BDAD8E7D0E24F70E2294F4AC7DBC6D9CC28DF2CD8D2F0DB322305E2R20AI" TargetMode="External"/><Relationship Id="rId9" Type="http://schemas.openxmlformats.org/officeDocument/2006/relationships/hyperlink" Target="consultantplus://offline/ref=F46560B224ECB4A198A3789E77D04BC37DCAE0AEC25963DAFBEF686FCFEE11A97BDAD8E7D0E24F70E2284E42C6DBC6D9CC28DF2CD8D2F0DB322305E2R20AI" TargetMode="External"/><Relationship Id="rId14" Type="http://schemas.openxmlformats.org/officeDocument/2006/relationships/hyperlink" Target="consultantplus://offline/ref=F46560B224ECB4A198A3789E77D04BC37DCAE0AEC25963D8F9E3686FCFEE11A97BDAD8E7D0E24F70E2294F48C5DBC6D9CC28DF2CD8D2F0DB322305E2R20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8DCEEDFD</Template>
  <TotalTime>1</TotalTime>
  <Pages>55</Pages>
  <Words>15983</Words>
  <Characters>91104</Characters>
  <Application>Microsoft Office Word</Application>
  <DocSecurity>0</DocSecurity>
  <Lines>759</Lines>
  <Paragraphs>213</Paragraphs>
  <ScaleCrop>false</ScaleCrop>
  <Company/>
  <LinksUpToDate>false</LinksUpToDate>
  <CharactersWithSpaces>106874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1</cp:revision>
  <dcterms:created xsi:type="dcterms:W3CDTF">2019-11-27T08:52:00Z</dcterms:created>
  <dcterms:modified xsi:type="dcterms:W3CDTF">2019-11-27T08:53:00Z</dcterms:modified>
</cp:coreProperties>
</file>