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4C" w:rsidRPr="00AA39C0" w:rsidRDefault="0074694C" w:rsidP="0074694C">
      <w:pPr>
        <w:spacing w:after="0" w:line="240" w:lineRule="auto"/>
        <w:ind w:right="-1"/>
        <w:jc w:val="center"/>
        <w:rPr>
          <w:rFonts w:eastAsia="Times New Roman"/>
          <w:b/>
          <w:lang w:eastAsia="ru-RU"/>
        </w:rPr>
      </w:pPr>
      <w:r w:rsidRPr="00AA39C0">
        <w:rPr>
          <w:rFonts w:cstheme="minorBidi"/>
          <w:noProof/>
          <w:lang w:eastAsia="ru-RU"/>
        </w:rPr>
        <w:drawing>
          <wp:inline distT="0" distB="0" distL="0" distR="0" wp14:anchorId="30EE5663" wp14:editId="4274F200">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74694C" w:rsidRPr="00AA39C0" w:rsidRDefault="0074694C" w:rsidP="0074694C">
      <w:pPr>
        <w:spacing w:after="0" w:line="240" w:lineRule="auto"/>
        <w:ind w:left="142" w:right="-1"/>
        <w:jc w:val="center"/>
        <w:rPr>
          <w:rFonts w:eastAsia="Times New Roman"/>
          <w:lang w:eastAsia="ru-RU"/>
        </w:rPr>
      </w:pPr>
    </w:p>
    <w:p w:rsidR="0074694C" w:rsidRPr="00AA39C0" w:rsidRDefault="0074694C" w:rsidP="0074694C">
      <w:pPr>
        <w:spacing w:after="0" w:line="240" w:lineRule="auto"/>
        <w:ind w:right="-1"/>
        <w:jc w:val="center"/>
        <w:rPr>
          <w:rFonts w:eastAsia="Times New Roman" w:cs="Raavi"/>
          <w:b/>
          <w:lang w:eastAsia="ru-RU"/>
        </w:rPr>
      </w:pPr>
      <w:r w:rsidRPr="00AA39C0">
        <w:rPr>
          <w:rFonts w:eastAsia="Times New Roman" w:cs="Raavi"/>
          <w:b/>
          <w:lang w:eastAsia="ru-RU"/>
        </w:rPr>
        <w:t>ГОРОДСКОЙ ОКРУГ ЗАРЕЧНЫЙ</w:t>
      </w:r>
    </w:p>
    <w:p w:rsidR="0074694C" w:rsidRPr="00AA39C0" w:rsidRDefault="0074694C" w:rsidP="0074694C">
      <w:pPr>
        <w:spacing w:after="0" w:line="240" w:lineRule="auto"/>
        <w:ind w:left="-851" w:right="-1"/>
        <w:jc w:val="center"/>
        <w:rPr>
          <w:rFonts w:eastAsia="Times New Roman" w:cs="Raavi"/>
          <w:b/>
          <w:lang w:eastAsia="ru-RU"/>
        </w:rPr>
      </w:pPr>
    </w:p>
    <w:p w:rsidR="0074694C" w:rsidRPr="00AA39C0" w:rsidRDefault="0074694C" w:rsidP="0074694C">
      <w:pPr>
        <w:spacing w:after="0" w:line="240" w:lineRule="auto"/>
        <w:ind w:right="-1"/>
        <w:jc w:val="center"/>
        <w:rPr>
          <w:rFonts w:eastAsia="Times New Roman" w:cs="Raavi"/>
          <w:b/>
          <w:lang w:eastAsia="ru-RU"/>
        </w:rPr>
      </w:pPr>
      <w:r w:rsidRPr="00AA39C0">
        <w:rPr>
          <w:rFonts w:eastAsia="Times New Roman" w:cs="Raavi"/>
          <w:b/>
          <w:lang w:eastAsia="ru-RU"/>
        </w:rPr>
        <w:t>Д У М А</w:t>
      </w:r>
    </w:p>
    <w:p w:rsidR="0074694C" w:rsidRPr="00AA39C0" w:rsidRDefault="0074694C" w:rsidP="0074694C">
      <w:pPr>
        <w:spacing w:after="0" w:line="240" w:lineRule="auto"/>
        <w:ind w:right="-1"/>
        <w:jc w:val="center"/>
        <w:rPr>
          <w:rFonts w:eastAsia="Times New Roman" w:cs="Raavi"/>
          <w:b/>
          <w:lang w:eastAsia="ru-RU"/>
        </w:rPr>
      </w:pPr>
      <w:r w:rsidRPr="00AA39C0">
        <w:rPr>
          <w:rFonts w:eastAsia="Times New Roman" w:cs="Raavi"/>
          <w:b/>
          <w:lang w:eastAsia="ru-RU"/>
        </w:rPr>
        <w:t>седьмой созыв</w:t>
      </w:r>
    </w:p>
    <w:p w:rsidR="0074694C" w:rsidRPr="00AA39C0" w:rsidRDefault="0074694C" w:rsidP="0074694C">
      <w:pPr>
        <w:spacing w:after="0" w:line="240" w:lineRule="auto"/>
        <w:ind w:left="-851" w:right="-1"/>
        <w:jc w:val="center"/>
        <w:rPr>
          <w:rFonts w:eastAsia="Times New Roman" w:cs="Raavi"/>
          <w:b/>
          <w:lang w:eastAsia="ru-RU"/>
        </w:rPr>
      </w:pPr>
      <w:r w:rsidRPr="00AA39C0">
        <w:rPr>
          <w:rFonts w:eastAsia="Times New Roman" w:cs="Raavi"/>
          <w:b/>
          <w:lang w:eastAsia="ru-RU"/>
        </w:rPr>
        <w:t>__________________________________________________________________________</w:t>
      </w:r>
    </w:p>
    <w:p w:rsidR="0074694C" w:rsidRPr="00AA39C0" w:rsidRDefault="0074694C" w:rsidP="0074694C">
      <w:pPr>
        <w:spacing w:after="0" w:line="240" w:lineRule="auto"/>
        <w:ind w:left="-851" w:right="-1"/>
        <w:jc w:val="center"/>
        <w:rPr>
          <w:rFonts w:eastAsia="Times New Roman" w:cs="Raavi"/>
          <w:lang w:eastAsia="ru-RU"/>
        </w:rPr>
      </w:pPr>
    </w:p>
    <w:p w:rsidR="0074694C" w:rsidRPr="00AA39C0" w:rsidRDefault="00741A07" w:rsidP="0074694C">
      <w:pPr>
        <w:spacing w:after="0" w:line="240" w:lineRule="auto"/>
        <w:ind w:right="-1"/>
        <w:jc w:val="center"/>
        <w:rPr>
          <w:rFonts w:eastAsia="Times New Roman" w:cs="Arial"/>
          <w:b/>
          <w:sz w:val="22"/>
          <w:szCs w:val="22"/>
          <w:lang w:eastAsia="ru-RU"/>
        </w:rPr>
      </w:pPr>
      <w:r w:rsidRPr="00AA39C0">
        <w:rPr>
          <w:rFonts w:cs="Arial"/>
          <w:b/>
          <w:sz w:val="22"/>
          <w:szCs w:val="22"/>
        </w:rPr>
        <w:t>ВОСЬМОЕ</w:t>
      </w:r>
      <w:r w:rsidR="0074694C" w:rsidRPr="00AA39C0">
        <w:rPr>
          <w:rFonts w:cs="Arial"/>
          <w:b/>
          <w:sz w:val="22"/>
          <w:szCs w:val="22"/>
        </w:rPr>
        <w:t xml:space="preserve"> </w:t>
      </w:r>
      <w:r w:rsidR="0074694C" w:rsidRPr="00AA39C0">
        <w:rPr>
          <w:rFonts w:eastAsia="Times New Roman" w:cs="Arial"/>
          <w:b/>
          <w:sz w:val="22"/>
          <w:szCs w:val="22"/>
          <w:lang w:eastAsia="ru-RU"/>
        </w:rPr>
        <w:t>ОЧЕРЕДНОЕ ЗАСЕДАНИЕ</w:t>
      </w:r>
    </w:p>
    <w:p w:rsidR="0074694C" w:rsidRPr="00AA39C0" w:rsidRDefault="0074694C" w:rsidP="0074694C">
      <w:pPr>
        <w:spacing w:after="0" w:line="240" w:lineRule="auto"/>
        <w:ind w:left="-851" w:right="-1"/>
        <w:jc w:val="center"/>
        <w:rPr>
          <w:rFonts w:eastAsia="Times New Roman" w:cs="Raavi"/>
          <w:b/>
          <w:lang w:eastAsia="ru-RU"/>
        </w:rPr>
      </w:pPr>
    </w:p>
    <w:p w:rsidR="0074694C" w:rsidRPr="00AA39C0" w:rsidRDefault="0074694C" w:rsidP="0074694C">
      <w:pPr>
        <w:spacing w:after="0" w:line="240" w:lineRule="auto"/>
        <w:ind w:right="-1"/>
        <w:jc w:val="center"/>
        <w:rPr>
          <w:rFonts w:eastAsia="Times New Roman" w:cs="Raavi"/>
          <w:b/>
          <w:sz w:val="30"/>
          <w:szCs w:val="30"/>
          <w:lang w:eastAsia="ru-RU"/>
        </w:rPr>
      </w:pPr>
      <w:r w:rsidRPr="00AA39C0">
        <w:rPr>
          <w:rFonts w:eastAsia="Times New Roman" w:cs="Raavi"/>
          <w:b/>
          <w:sz w:val="30"/>
          <w:szCs w:val="30"/>
          <w:lang w:eastAsia="ru-RU"/>
        </w:rPr>
        <w:t>Р Е Ш Е Н И Е</w:t>
      </w:r>
    </w:p>
    <w:p w:rsidR="0074694C" w:rsidRPr="00AA39C0" w:rsidRDefault="0074694C" w:rsidP="0074694C">
      <w:pPr>
        <w:keepNext/>
        <w:spacing w:after="0" w:line="240" w:lineRule="auto"/>
        <w:ind w:right="-1"/>
        <w:jc w:val="both"/>
        <w:outlineLvl w:val="0"/>
        <w:rPr>
          <w:rFonts w:eastAsia="Times New Roman" w:cs="Arial"/>
          <w:lang w:eastAsia="ru-RU"/>
        </w:rPr>
      </w:pPr>
    </w:p>
    <w:p w:rsidR="005B28F1" w:rsidRPr="00AA39C0" w:rsidRDefault="001B6BDC" w:rsidP="005B28F1">
      <w:pPr>
        <w:tabs>
          <w:tab w:val="left" w:pos="5580"/>
        </w:tabs>
        <w:spacing w:after="0" w:line="240" w:lineRule="auto"/>
        <w:ind w:right="4341"/>
        <w:jc w:val="both"/>
        <w:rPr>
          <w:rFonts w:cs="Courier New"/>
          <w:b/>
          <w:bCs/>
          <w:u w:val="single"/>
        </w:rPr>
      </w:pPr>
      <w:r>
        <w:rPr>
          <w:rFonts w:eastAsia="Times New Roman" w:cs="Arial"/>
          <w:lang w:eastAsia="ru-RU"/>
        </w:rPr>
        <w:t>03.03.2022 № 20</w:t>
      </w:r>
      <w:r w:rsidR="00BD3AAE" w:rsidRPr="00AA39C0">
        <w:rPr>
          <w:rFonts w:eastAsia="Times New Roman" w:cs="Arial"/>
          <w:lang w:eastAsia="ru-RU"/>
        </w:rPr>
        <w:t>-Р</w:t>
      </w:r>
    </w:p>
    <w:p w:rsidR="005B28F1" w:rsidRPr="00AA39C0" w:rsidRDefault="005B28F1" w:rsidP="005B28F1">
      <w:pPr>
        <w:tabs>
          <w:tab w:val="left" w:pos="5580"/>
        </w:tabs>
        <w:spacing w:after="0" w:line="240" w:lineRule="auto"/>
        <w:ind w:right="4341"/>
        <w:jc w:val="both"/>
        <w:rPr>
          <w:rFonts w:cs="Courier New"/>
          <w:b/>
          <w:bCs/>
          <w:u w:val="single"/>
        </w:rPr>
      </w:pPr>
    </w:p>
    <w:p w:rsidR="0091085A" w:rsidRPr="0030454D" w:rsidRDefault="0091085A" w:rsidP="0091085A">
      <w:pPr>
        <w:tabs>
          <w:tab w:val="left" w:pos="5387"/>
        </w:tabs>
        <w:spacing w:after="0" w:line="240" w:lineRule="auto"/>
        <w:ind w:right="5101"/>
        <w:jc w:val="both"/>
        <w:rPr>
          <w:color w:val="000000" w:themeColor="text1"/>
        </w:rPr>
      </w:pPr>
      <w:r w:rsidRPr="0030454D">
        <w:rPr>
          <w:color w:val="000000" w:themeColor="text1"/>
        </w:rPr>
        <w:t xml:space="preserve">О внесении изменений </w:t>
      </w:r>
      <w:r>
        <w:rPr>
          <w:color w:val="000000" w:themeColor="text1"/>
        </w:rPr>
        <w:t xml:space="preserve">и дополнений </w:t>
      </w:r>
      <w:r w:rsidRPr="0030454D">
        <w:rPr>
          <w:color w:val="000000" w:themeColor="text1"/>
        </w:rPr>
        <w:t>в Положение о муниципальном</w:t>
      </w:r>
      <w:r>
        <w:rPr>
          <w:color w:val="000000" w:themeColor="text1"/>
        </w:rPr>
        <w:t xml:space="preserve"> </w:t>
      </w:r>
      <w:r w:rsidRPr="0030454D">
        <w:rPr>
          <w:color w:val="000000" w:themeColor="text1"/>
        </w:rPr>
        <w:t>лесном контроле на территории городского округа Заречный,</w:t>
      </w:r>
      <w:r>
        <w:rPr>
          <w:color w:val="000000" w:themeColor="text1"/>
        </w:rPr>
        <w:t xml:space="preserve"> </w:t>
      </w:r>
      <w:r w:rsidRPr="0030454D">
        <w:rPr>
          <w:color w:val="000000" w:themeColor="text1"/>
        </w:rPr>
        <w:t>утвержденное решением Думы городского округа Заречный от 09.09.2021 № 81-Р</w:t>
      </w:r>
    </w:p>
    <w:p w:rsidR="0091085A" w:rsidRDefault="0091085A" w:rsidP="0091085A">
      <w:pPr>
        <w:spacing w:after="0" w:line="240" w:lineRule="auto"/>
        <w:ind w:firstLine="709"/>
        <w:rPr>
          <w:color w:val="000000" w:themeColor="text1"/>
        </w:rPr>
      </w:pPr>
    </w:p>
    <w:p w:rsidR="0091085A" w:rsidRDefault="0091085A" w:rsidP="0091085A">
      <w:pPr>
        <w:spacing w:after="0" w:line="240" w:lineRule="auto"/>
        <w:ind w:firstLine="709"/>
        <w:rPr>
          <w:color w:val="000000" w:themeColor="text1"/>
        </w:rPr>
      </w:pPr>
      <w:bookmarkStart w:id="0" w:name="_GoBack"/>
      <w:bookmarkEnd w:id="0"/>
    </w:p>
    <w:p w:rsidR="0091085A" w:rsidRDefault="0091085A" w:rsidP="0091085A">
      <w:pPr>
        <w:spacing w:after="0" w:line="240" w:lineRule="auto"/>
        <w:ind w:firstLine="709"/>
        <w:rPr>
          <w:color w:val="000000" w:themeColor="text1"/>
        </w:rPr>
      </w:pPr>
      <w:r w:rsidRPr="00EF2CE6">
        <w:rPr>
          <w:color w:val="000000" w:themeColor="text1"/>
        </w:rPr>
        <w:t>В соответствии со ст. 53 Федерального закона от 31.07.2020 № 248–ФЗ «О государственном контроле (надзоре) и муниципальном контроле в Российской Федерации», учитывая письмо Министерства экономики и территориального развития Свердловской области от 17.12.2021 № 09-01-81/7316, на основании ст. 25 Устава городского округа Заречный</w:t>
      </w:r>
    </w:p>
    <w:p w:rsidR="0091085A" w:rsidRDefault="0091085A" w:rsidP="0091085A">
      <w:pPr>
        <w:ind w:firstLine="709"/>
        <w:rPr>
          <w:b/>
          <w:color w:val="000000" w:themeColor="text1"/>
        </w:rPr>
      </w:pPr>
      <w:r w:rsidRPr="00EF2CE6">
        <w:rPr>
          <w:b/>
          <w:color w:val="000000" w:themeColor="text1"/>
        </w:rPr>
        <w:t>Дума решила:</w:t>
      </w:r>
    </w:p>
    <w:p w:rsidR="0091085A" w:rsidRPr="00EF2CE6" w:rsidRDefault="0091085A" w:rsidP="0091085A">
      <w:pPr>
        <w:pStyle w:val="a8"/>
        <w:numPr>
          <w:ilvl w:val="3"/>
          <w:numId w:val="4"/>
        </w:numPr>
        <w:ind w:left="0" w:firstLine="709"/>
        <w:jc w:val="both"/>
        <w:rPr>
          <w:rFonts w:ascii="Liberation Serif" w:hAnsi="Liberation Serif"/>
          <w:color w:val="000000" w:themeColor="text1"/>
        </w:rPr>
      </w:pPr>
      <w:r w:rsidRPr="00EF2CE6">
        <w:rPr>
          <w:rFonts w:ascii="Liberation Serif" w:hAnsi="Liberation Serif"/>
          <w:color w:val="000000" w:themeColor="text1"/>
          <w:szCs w:val="28"/>
        </w:rPr>
        <w:t>Внести в Положение о муниципальном лесном контроле на территории городского округа Заречный, утвержденное решением Думы городского округа Заречный от 09.09.2021 № 81-Р, следующие изменения и дополнения:</w:t>
      </w:r>
    </w:p>
    <w:p w:rsidR="0091085A" w:rsidRPr="00EF2CE6" w:rsidRDefault="0091085A" w:rsidP="0091085A">
      <w:pPr>
        <w:pStyle w:val="a8"/>
        <w:numPr>
          <w:ilvl w:val="0"/>
          <w:numId w:val="5"/>
        </w:numPr>
        <w:jc w:val="both"/>
        <w:rPr>
          <w:rFonts w:ascii="Liberation Serif" w:hAnsi="Liberation Serif"/>
          <w:color w:val="000000" w:themeColor="text1"/>
          <w:szCs w:val="28"/>
        </w:rPr>
      </w:pPr>
      <w:r>
        <w:rPr>
          <w:rFonts w:ascii="Liberation Serif" w:hAnsi="Liberation Serif"/>
          <w:color w:val="000000" w:themeColor="text1"/>
          <w:szCs w:val="28"/>
        </w:rPr>
        <w:t xml:space="preserve">пункт </w:t>
      </w:r>
      <w:r w:rsidRPr="00EF2CE6">
        <w:rPr>
          <w:rFonts w:ascii="Liberation Serif" w:hAnsi="Liberation Serif"/>
          <w:color w:val="000000" w:themeColor="text1"/>
          <w:szCs w:val="28"/>
        </w:rPr>
        <w:t xml:space="preserve">2 раздела </w:t>
      </w:r>
      <w:r w:rsidRPr="00BB7BAB">
        <w:rPr>
          <w:rFonts w:ascii="Liberation Serif" w:hAnsi="Liberation Serif"/>
          <w:color w:val="000000" w:themeColor="text1"/>
          <w:szCs w:val="28"/>
        </w:rPr>
        <w:t>I</w:t>
      </w:r>
      <w:r w:rsidRPr="00EF2CE6">
        <w:rPr>
          <w:rFonts w:ascii="Liberation Serif" w:hAnsi="Liberation Serif"/>
          <w:color w:val="000000" w:themeColor="text1"/>
          <w:szCs w:val="28"/>
        </w:rPr>
        <w:t xml:space="preserve"> дополнить </w:t>
      </w:r>
      <w:r>
        <w:rPr>
          <w:rFonts w:ascii="Liberation Serif" w:hAnsi="Liberation Serif"/>
          <w:color w:val="000000" w:themeColor="text1"/>
          <w:szCs w:val="28"/>
        </w:rPr>
        <w:t>абзацем</w:t>
      </w:r>
      <w:r w:rsidRPr="00EF2CE6">
        <w:rPr>
          <w:rFonts w:ascii="Liberation Serif" w:hAnsi="Liberation Serif"/>
          <w:color w:val="000000" w:themeColor="text1"/>
          <w:szCs w:val="28"/>
        </w:rPr>
        <w:t xml:space="preserve"> </w:t>
      </w:r>
      <w:r>
        <w:rPr>
          <w:rFonts w:ascii="Liberation Serif" w:hAnsi="Liberation Serif"/>
          <w:color w:val="000000" w:themeColor="text1"/>
          <w:szCs w:val="28"/>
        </w:rPr>
        <w:t xml:space="preserve">вторым </w:t>
      </w:r>
      <w:r w:rsidRPr="00EF2CE6">
        <w:rPr>
          <w:rFonts w:ascii="Liberation Serif" w:hAnsi="Liberation Serif"/>
          <w:color w:val="000000" w:themeColor="text1"/>
          <w:szCs w:val="28"/>
        </w:rPr>
        <w:t>следующе</w:t>
      </w:r>
      <w:r>
        <w:rPr>
          <w:rFonts w:ascii="Liberation Serif" w:hAnsi="Liberation Serif"/>
          <w:color w:val="000000" w:themeColor="text1"/>
          <w:szCs w:val="28"/>
        </w:rPr>
        <w:t>го</w:t>
      </w:r>
      <w:r w:rsidRPr="00EF2CE6">
        <w:rPr>
          <w:rFonts w:ascii="Liberation Serif" w:hAnsi="Liberation Serif"/>
          <w:color w:val="000000" w:themeColor="text1"/>
          <w:szCs w:val="28"/>
        </w:rPr>
        <w:t xml:space="preserve"> </w:t>
      </w:r>
      <w:r>
        <w:rPr>
          <w:rFonts w:ascii="Liberation Serif" w:hAnsi="Liberation Serif"/>
          <w:color w:val="000000" w:themeColor="text1"/>
          <w:szCs w:val="28"/>
        </w:rPr>
        <w:t>содержания</w:t>
      </w:r>
      <w:r w:rsidRPr="00EF2CE6">
        <w:rPr>
          <w:rFonts w:ascii="Liberation Serif" w:hAnsi="Liberation Serif"/>
          <w:color w:val="000000" w:themeColor="text1"/>
          <w:szCs w:val="28"/>
        </w:rPr>
        <w:t>:</w:t>
      </w:r>
    </w:p>
    <w:p w:rsidR="0091085A" w:rsidRPr="00EF2CE6" w:rsidRDefault="0091085A" w:rsidP="0091085A">
      <w:pPr>
        <w:spacing w:after="0" w:line="240" w:lineRule="auto"/>
        <w:ind w:firstLine="709"/>
        <w:jc w:val="both"/>
        <w:rPr>
          <w:color w:val="000000" w:themeColor="text1"/>
        </w:rPr>
      </w:pPr>
      <w:r w:rsidRPr="00EF2CE6">
        <w:rPr>
          <w:color w:val="000000" w:themeColor="text1"/>
        </w:rPr>
        <w:t>«Перечень обязательных требований, проверка которых осуществляется при проведении муниципального лесного контроля, размещается на официальном сайте городского округа Заречный»;</w:t>
      </w:r>
    </w:p>
    <w:p w:rsidR="0091085A" w:rsidRPr="00EF2CE6" w:rsidRDefault="0091085A" w:rsidP="0091085A">
      <w:pPr>
        <w:pStyle w:val="a8"/>
        <w:numPr>
          <w:ilvl w:val="0"/>
          <w:numId w:val="5"/>
        </w:numPr>
        <w:jc w:val="both"/>
        <w:rPr>
          <w:rFonts w:ascii="Liberation Serif" w:hAnsi="Liberation Serif"/>
          <w:color w:val="000000" w:themeColor="text1"/>
        </w:rPr>
      </w:pPr>
      <w:r>
        <w:rPr>
          <w:rFonts w:ascii="Liberation Serif" w:hAnsi="Liberation Serif"/>
          <w:color w:val="000000" w:themeColor="text1"/>
          <w:szCs w:val="28"/>
        </w:rPr>
        <w:t>раздел</w:t>
      </w:r>
      <w:r w:rsidRPr="00EF2CE6">
        <w:rPr>
          <w:rFonts w:ascii="Liberation Serif" w:hAnsi="Liberation Serif"/>
          <w:color w:val="000000" w:themeColor="text1"/>
          <w:szCs w:val="28"/>
        </w:rPr>
        <w:t xml:space="preserve"> </w:t>
      </w:r>
      <w:r>
        <w:rPr>
          <w:rFonts w:ascii="Liberation Serif" w:hAnsi="Liberation Serif"/>
          <w:color w:val="000000" w:themeColor="text1"/>
          <w:szCs w:val="28"/>
        </w:rPr>
        <w:t>I</w:t>
      </w:r>
      <w:r w:rsidRPr="00EF2CE6">
        <w:rPr>
          <w:rFonts w:ascii="Liberation Serif" w:hAnsi="Liberation Serif"/>
          <w:color w:val="000000" w:themeColor="text1"/>
          <w:szCs w:val="28"/>
        </w:rPr>
        <w:t xml:space="preserve"> </w:t>
      </w:r>
      <w:r>
        <w:rPr>
          <w:rFonts w:ascii="Liberation Serif" w:hAnsi="Liberation Serif"/>
          <w:color w:val="000000" w:themeColor="text1"/>
          <w:szCs w:val="28"/>
        </w:rPr>
        <w:t>дополнить пунктом</w:t>
      </w:r>
      <w:r w:rsidRPr="00EF2CE6">
        <w:rPr>
          <w:rFonts w:ascii="Liberation Serif" w:hAnsi="Liberation Serif"/>
          <w:color w:val="000000" w:themeColor="text1"/>
          <w:szCs w:val="28"/>
        </w:rPr>
        <w:t xml:space="preserve"> </w:t>
      </w:r>
      <w:r>
        <w:rPr>
          <w:rFonts w:ascii="Liberation Serif" w:hAnsi="Liberation Serif"/>
          <w:color w:val="000000" w:themeColor="text1"/>
          <w:szCs w:val="28"/>
        </w:rPr>
        <w:t>5-1</w:t>
      </w:r>
      <w:r w:rsidRPr="00EF2CE6">
        <w:rPr>
          <w:rFonts w:ascii="Liberation Serif" w:hAnsi="Liberation Serif"/>
          <w:color w:val="000000" w:themeColor="text1"/>
          <w:szCs w:val="28"/>
        </w:rPr>
        <w:t xml:space="preserve"> следующе</w:t>
      </w:r>
      <w:r>
        <w:rPr>
          <w:rFonts w:ascii="Liberation Serif" w:hAnsi="Liberation Serif"/>
          <w:color w:val="000000" w:themeColor="text1"/>
          <w:szCs w:val="28"/>
        </w:rPr>
        <w:t>го содержания</w:t>
      </w:r>
      <w:r w:rsidRPr="00EF2CE6">
        <w:rPr>
          <w:rFonts w:ascii="Liberation Serif" w:hAnsi="Liberation Serif"/>
          <w:color w:val="000000" w:themeColor="text1"/>
          <w:szCs w:val="28"/>
        </w:rPr>
        <w:t xml:space="preserve">: </w:t>
      </w:r>
    </w:p>
    <w:p w:rsidR="0091085A" w:rsidRDefault="0091085A" w:rsidP="0091085A">
      <w:pPr>
        <w:autoSpaceDE w:val="0"/>
        <w:spacing w:after="0" w:line="240" w:lineRule="auto"/>
        <w:ind w:right="-2" w:firstLine="708"/>
        <w:jc w:val="both"/>
        <w:rPr>
          <w:rFonts w:eastAsia="Calibri" w:cs="Liberation Serif"/>
        </w:rPr>
      </w:pPr>
      <w:r w:rsidRPr="00EF2CE6">
        <w:rPr>
          <w:color w:val="000000" w:themeColor="text1"/>
        </w:rPr>
        <w:t>«</w:t>
      </w:r>
      <w:r>
        <w:rPr>
          <w:color w:val="000000" w:themeColor="text1"/>
        </w:rPr>
        <w:t>5-1</w:t>
      </w:r>
      <w:r w:rsidRPr="00EF2CE6">
        <w:rPr>
          <w:color w:val="000000" w:themeColor="text1"/>
        </w:rPr>
        <w:t xml:space="preserve"> </w:t>
      </w:r>
      <w:r w:rsidRPr="00EF2CE6">
        <w:rPr>
          <w:rFonts w:eastAsia="Calibri" w:cs="Liberation Serif"/>
        </w:rPr>
        <w:t xml:space="preserve">Перечень нормативных правовых актов (их отдельных положений) администрации городского округа Заречный, содержащих обязательные требования, оценка соблюдения которых осуществляется в рамках </w:t>
      </w:r>
      <w:r w:rsidRPr="00EF2CE6">
        <w:rPr>
          <w:rFonts w:eastAsia="Calibri" w:cs="Liberation Serif"/>
        </w:rPr>
        <w:lastRenderedPageBreak/>
        <w:t>муниципального лесного контроля, утверждается постановлением администрации городского округа Заречный, согласно компетенции»;</w:t>
      </w:r>
    </w:p>
    <w:p w:rsidR="0091085A" w:rsidRPr="00EF2CE6" w:rsidRDefault="0091085A" w:rsidP="0091085A">
      <w:pPr>
        <w:pStyle w:val="a8"/>
        <w:numPr>
          <w:ilvl w:val="0"/>
          <w:numId w:val="5"/>
        </w:numPr>
        <w:ind w:right="-567"/>
        <w:jc w:val="both"/>
        <w:rPr>
          <w:rFonts w:ascii="Liberation Serif" w:eastAsia="Calibri" w:hAnsi="Liberation Serif"/>
          <w:szCs w:val="28"/>
          <w:lang w:eastAsia="en-US"/>
        </w:rPr>
      </w:pPr>
      <w:r>
        <w:rPr>
          <w:rFonts w:ascii="Liberation Serif" w:eastAsia="Calibri" w:hAnsi="Liberation Serif"/>
          <w:szCs w:val="28"/>
          <w:lang w:eastAsia="en-US"/>
        </w:rPr>
        <w:t>раздел</w:t>
      </w:r>
      <w:r w:rsidRPr="00EF2CE6">
        <w:rPr>
          <w:rFonts w:ascii="Liberation Serif" w:eastAsia="Calibri" w:hAnsi="Liberation Serif"/>
          <w:szCs w:val="28"/>
          <w:lang w:eastAsia="en-US"/>
        </w:rPr>
        <w:t xml:space="preserve"> </w:t>
      </w:r>
      <w:r>
        <w:rPr>
          <w:rFonts w:ascii="Liberation Serif" w:eastAsia="Calibri" w:hAnsi="Liberation Serif"/>
          <w:szCs w:val="28"/>
          <w:lang w:eastAsia="en-US"/>
        </w:rPr>
        <w:t>II</w:t>
      </w:r>
      <w:r w:rsidRPr="00EF2CE6">
        <w:rPr>
          <w:rFonts w:ascii="Liberation Serif" w:eastAsia="Calibri" w:hAnsi="Liberation Serif"/>
          <w:szCs w:val="28"/>
          <w:lang w:eastAsia="en-US"/>
        </w:rPr>
        <w:t xml:space="preserve"> дополнить п</w:t>
      </w:r>
      <w:r>
        <w:rPr>
          <w:rFonts w:ascii="Liberation Serif" w:eastAsia="Calibri" w:hAnsi="Liberation Serif"/>
          <w:szCs w:val="28"/>
          <w:lang w:eastAsia="en-US"/>
        </w:rPr>
        <w:t>унктом</w:t>
      </w:r>
      <w:r w:rsidRPr="00EF2CE6">
        <w:rPr>
          <w:rFonts w:ascii="Liberation Serif" w:eastAsia="Calibri" w:hAnsi="Liberation Serif"/>
          <w:szCs w:val="28"/>
          <w:lang w:eastAsia="en-US"/>
        </w:rPr>
        <w:t xml:space="preserve"> </w:t>
      </w:r>
      <w:r>
        <w:rPr>
          <w:rFonts w:ascii="Liberation Serif" w:eastAsia="Calibri" w:hAnsi="Liberation Serif"/>
          <w:szCs w:val="28"/>
          <w:lang w:eastAsia="en-US"/>
        </w:rPr>
        <w:t>13-2</w:t>
      </w:r>
      <w:r w:rsidRPr="00EF2CE6">
        <w:rPr>
          <w:rFonts w:ascii="Liberation Serif" w:eastAsia="Calibri" w:hAnsi="Liberation Serif"/>
          <w:szCs w:val="28"/>
          <w:lang w:eastAsia="en-US"/>
        </w:rPr>
        <w:t xml:space="preserve"> </w:t>
      </w:r>
      <w:r w:rsidRPr="006D4EA1">
        <w:rPr>
          <w:rFonts w:ascii="Liberation Serif" w:eastAsia="Calibri" w:hAnsi="Liberation Serif"/>
          <w:szCs w:val="28"/>
          <w:lang w:eastAsia="en-US"/>
        </w:rPr>
        <w:t>следующего содержания</w:t>
      </w:r>
      <w:r w:rsidRPr="00EF2CE6">
        <w:rPr>
          <w:rFonts w:ascii="Liberation Serif" w:eastAsia="Calibri" w:hAnsi="Liberation Serif"/>
          <w:szCs w:val="28"/>
          <w:lang w:eastAsia="en-US"/>
        </w:rPr>
        <w:t xml:space="preserve">: </w:t>
      </w:r>
    </w:p>
    <w:p w:rsidR="0091085A" w:rsidRDefault="0091085A" w:rsidP="0091085A">
      <w:pPr>
        <w:autoSpaceDE w:val="0"/>
        <w:spacing w:after="0" w:line="240" w:lineRule="auto"/>
        <w:ind w:right="-2" w:firstLine="709"/>
        <w:jc w:val="both"/>
        <w:rPr>
          <w:rFonts w:eastAsia="Calibri"/>
        </w:rPr>
      </w:pPr>
      <w:r>
        <w:rPr>
          <w:rFonts w:eastAsia="Calibri"/>
        </w:rPr>
        <w:t xml:space="preserve">«13-2 </w:t>
      </w:r>
      <w:proofErr w:type="gramStart"/>
      <w:r>
        <w:rPr>
          <w:rFonts w:eastAsia="Calibri"/>
        </w:rPr>
        <w:t>В</w:t>
      </w:r>
      <w:proofErr w:type="gramEnd"/>
      <w:r>
        <w:rPr>
          <w:rFonts w:eastAsia="Calibri"/>
        </w:rPr>
        <w:t xml:space="preserve"> целях оценки риска причиненного вреда (ущерба) охраняемым законом ценностям устанавливаются индикаторы риска нарушения обязательных требований (приложение 2)»; </w:t>
      </w:r>
    </w:p>
    <w:p w:rsidR="0091085A" w:rsidRPr="00785009" w:rsidRDefault="0091085A" w:rsidP="0091085A">
      <w:pPr>
        <w:pStyle w:val="a8"/>
        <w:numPr>
          <w:ilvl w:val="0"/>
          <w:numId w:val="5"/>
        </w:numPr>
        <w:autoSpaceDE w:val="0"/>
        <w:ind w:right="-2"/>
        <w:jc w:val="both"/>
        <w:rPr>
          <w:rFonts w:ascii="Liberation Serif" w:eastAsia="Calibri" w:hAnsi="Liberation Serif"/>
          <w:szCs w:val="28"/>
          <w:lang w:eastAsia="en-US"/>
        </w:rPr>
      </w:pPr>
      <w:r>
        <w:rPr>
          <w:rFonts w:ascii="Liberation Serif" w:eastAsia="Calibri" w:hAnsi="Liberation Serif"/>
          <w:szCs w:val="28"/>
          <w:lang w:eastAsia="en-US"/>
        </w:rPr>
        <w:t>пункт 17</w:t>
      </w:r>
      <w:r w:rsidRPr="00785009">
        <w:rPr>
          <w:rFonts w:ascii="Liberation Serif" w:eastAsia="Calibri" w:hAnsi="Liberation Serif"/>
          <w:szCs w:val="28"/>
          <w:lang w:eastAsia="en-US"/>
        </w:rPr>
        <w:t xml:space="preserve"> </w:t>
      </w:r>
      <w:r>
        <w:rPr>
          <w:rFonts w:ascii="Liberation Serif" w:eastAsia="Calibri" w:hAnsi="Liberation Serif"/>
          <w:szCs w:val="28"/>
          <w:lang w:eastAsia="en-US"/>
        </w:rPr>
        <w:t xml:space="preserve">раздел II дополнить абзацем вторым </w:t>
      </w:r>
      <w:r w:rsidRPr="00785009">
        <w:rPr>
          <w:rFonts w:ascii="Liberation Serif" w:eastAsia="Calibri" w:hAnsi="Liberation Serif"/>
          <w:szCs w:val="28"/>
          <w:lang w:eastAsia="en-US"/>
        </w:rPr>
        <w:t xml:space="preserve">следующего содержания: </w:t>
      </w:r>
    </w:p>
    <w:p w:rsidR="0091085A" w:rsidRDefault="0091085A" w:rsidP="0091085A">
      <w:pPr>
        <w:autoSpaceDE w:val="0"/>
        <w:spacing w:after="0" w:line="240" w:lineRule="auto"/>
        <w:ind w:right="-2" w:firstLine="709"/>
        <w:jc w:val="both"/>
        <w:rPr>
          <w:rFonts w:eastAsia="Calibri"/>
        </w:rPr>
      </w:pPr>
      <w:r w:rsidRPr="00785009">
        <w:rPr>
          <w:rFonts w:eastAsia="Calibri"/>
        </w:rPr>
        <w:t>«</w:t>
      </w:r>
      <w:r>
        <w:rPr>
          <w:rFonts w:eastAsia="Calibri"/>
        </w:rPr>
        <w:t xml:space="preserve">Решение об отнесении контролируемых лиц к определенной категории риска (за исключением категории низкого риска) утверждается </w:t>
      </w:r>
      <w:r w:rsidRPr="002D7027">
        <w:rPr>
          <w:rFonts w:eastAsia="Calibri"/>
        </w:rPr>
        <w:t>постановлением администрации городского округа Заречный</w:t>
      </w:r>
      <w:r w:rsidRPr="00785009">
        <w:rPr>
          <w:rFonts w:eastAsia="Calibri"/>
        </w:rPr>
        <w:t>»;</w:t>
      </w:r>
    </w:p>
    <w:p w:rsidR="0091085A" w:rsidRDefault="0091085A" w:rsidP="0091085A">
      <w:pPr>
        <w:pStyle w:val="a8"/>
        <w:numPr>
          <w:ilvl w:val="0"/>
          <w:numId w:val="5"/>
        </w:numPr>
        <w:ind w:right="-2"/>
        <w:jc w:val="both"/>
        <w:rPr>
          <w:rFonts w:ascii="Liberation Serif" w:hAnsi="Liberation Serif"/>
          <w:color w:val="000000" w:themeColor="text1"/>
          <w:szCs w:val="28"/>
        </w:rPr>
      </w:pPr>
      <w:r>
        <w:rPr>
          <w:rFonts w:ascii="Liberation Serif" w:hAnsi="Liberation Serif"/>
          <w:color w:val="000000" w:themeColor="text1"/>
          <w:szCs w:val="28"/>
        </w:rPr>
        <w:t>пункт 29</w:t>
      </w:r>
      <w:r w:rsidRPr="00821620">
        <w:rPr>
          <w:rFonts w:ascii="Liberation Serif" w:hAnsi="Liberation Serif"/>
          <w:color w:val="000000" w:themeColor="text1"/>
          <w:szCs w:val="28"/>
        </w:rPr>
        <w:t xml:space="preserve"> раздела IV</w:t>
      </w:r>
      <w:r>
        <w:rPr>
          <w:rFonts w:ascii="Liberation Serif" w:hAnsi="Liberation Serif"/>
          <w:color w:val="000000" w:themeColor="text1"/>
          <w:szCs w:val="28"/>
        </w:rPr>
        <w:t xml:space="preserve"> дополнить </w:t>
      </w:r>
      <w:r w:rsidRPr="00821620">
        <w:rPr>
          <w:rFonts w:ascii="Liberation Serif" w:hAnsi="Liberation Serif"/>
          <w:color w:val="000000" w:themeColor="text1"/>
          <w:szCs w:val="28"/>
        </w:rPr>
        <w:t>абзаце</w:t>
      </w:r>
      <w:r>
        <w:rPr>
          <w:rFonts w:ascii="Liberation Serif" w:hAnsi="Liberation Serif"/>
          <w:color w:val="000000" w:themeColor="text1"/>
          <w:szCs w:val="28"/>
        </w:rPr>
        <w:t>м</w:t>
      </w:r>
      <w:r w:rsidRPr="00821620">
        <w:rPr>
          <w:rFonts w:ascii="Liberation Serif" w:hAnsi="Liberation Serif"/>
          <w:color w:val="000000" w:themeColor="text1"/>
          <w:szCs w:val="28"/>
        </w:rPr>
        <w:t xml:space="preserve"> </w:t>
      </w:r>
      <w:r>
        <w:rPr>
          <w:rFonts w:ascii="Liberation Serif" w:hAnsi="Liberation Serif"/>
          <w:color w:val="000000" w:themeColor="text1"/>
          <w:szCs w:val="28"/>
        </w:rPr>
        <w:t>пятым следующего содержания:</w:t>
      </w:r>
    </w:p>
    <w:p w:rsidR="0091085A" w:rsidRDefault="0091085A" w:rsidP="0091085A">
      <w:pPr>
        <w:spacing w:after="0" w:line="240" w:lineRule="auto"/>
        <w:ind w:left="825" w:right="-2"/>
        <w:jc w:val="both"/>
        <w:rPr>
          <w:color w:val="000000" w:themeColor="text1"/>
        </w:rPr>
      </w:pPr>
      <w:r>
        <w:rPr>
          <w:color w:val="000000" w:themeColor="text1"/>
        </w:rPr>
        <w:t>«</w:t>
      </w:r>
      <w:r w:rsidRPr="00821620">
        <w:rPr>
          <w:color w:val="000000" w:themeColor="text1"/>
        </w:rPr>
        <w:t>Права контролируемых лиц при уч</w:t>
      </w:r>
      <w:r>
        <w:rPr>
          <w:color w:val="000000" w:themeColor="text1"/>
        </w:rPr>
        <w:t>астии в контрольном мероприятии</w:t>
      </w:r>
    </w:p>
    <w:p w:rsidR="0091085A" w:rsidRDefault="0091085A" w:rsidP="0091085A">
      <w:pPr>
        <w:spacing w:after="0" w:line="240" w:lineRule="auto"/>
        <w:ind w:right="-2"/>
        <w:jc w:val="both"/>
        <w:rPr>
          <w:color w:val="000000" w:themeColor="text1"/>
        </w:rPr>
      </w:pPr>
      <w:r w:rsidRPr="00821620">
        <w:rPr>
          <w:color w:val="000000" w:themeColor="text1"/>
        </w:rPr>
        <w:t>предусмотрены статьей 36 Федерального закона «О государственном контроле (надзоре) и муниципальном к</w:t>
      </w:r>
      <w:r>
        <w:rPr>
          <w:color w:val="000000" w:themeColor="text1"/>
        </w:rPr>
        <w:t>онтроле в Российской Федерации»»;</w:t>
      </w:r>
    </w:p>
    <w:p w:rsidR="0091085A" w:rsidRPr="00854101" w:rsidRDefault="0091085A" w:rsidP="0091085A">
      <w:pPr>
        <w:pStyle w:val="a8"/>
        <w:numPr>
          <w:ilvl w:val="0"/>
          <w:numId w:val="5"/>
        </w:numPr>
        <w:ind w:right="-567"/>
        <w:jc w:val="both"/>
        <w:rPr>
          <w:rFonts w:ascii="Liberation Serif" w:hAnsi="Liberation Serif"/>
          <w:color w:val="000000" w:themeColor="text1"/>
          <w:szCs w:val="28"/>
        </w:rPr>
      </w:pPr>
      <w:r w:rsidRPr="00854101">
        <w:rPr>
          <w:rFonts w:ascii="Liberation Serif" w:hAnsi="Liberation Serif"/>
          <w:color w:val="000000" w:themeColor="text1"/>
          <w:szCs w:val="28"/>
        </w:rPr>
        <w:t xml:space="preserve"> </w:t>
      </w:r>
      <w:r>
        <w:rPr>
          <w:rFonts w:ascii="Liberation Serif" w:hAnsi="Liberation Serif"/>
          <w:color w:val="000000" w:themeColor="text1"/>
          <w:szCs w:val="28"/>
        </w:rPr>
        <w:t>пункт</w:t>
      </w:r>
      <w:r w:rsidRPr="00854101">
        <w:rPr>
          <w:rFonts w:ascii="Liberation Serif" w:hAnsi="Liberation Serif"/>
          <w:color w:val="000000" w:themeColor="text1"/>
          <w:szCs w:val="28"/>
        </w:rPr>
        <w:t xml:space="preserve"> 36 раздела IV дополнить абзацем пятым следующего содержания:</w:t>
      </w:r>
    </w:p>
    <w:p w:rsidR="0091085A" w:rsidRDefault="0091085A" w:rsidP="0091085A">
      <w:pPr>
        <w:spacing w:after="0" w:line="240" w:lineRule="auto"/>
        <w:ind w:right="-2" w:firstLine="709"/>
        <w:jc w:val="both"/>
        <w:rPr>
          <w:color w:val="000000" w:themeColor="text1"/>
        </w:rPr>
      </w:pPr>
      <w:r>
        <w:rPr>
          <w:color w:val="000000" w:themeColor="text1"/>
        </w:rPr>
        <w:t>«</w:t>
      </w:r>
      <w:r w:rsidRPr="00392742">
        <w:rPr>
          <w:color w:val="000000" w:themeColor="text1"/>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Pr>
          <w:color w:val="000000" w:themeColor="text1"/>
        </w:rPr>
        <w:t>и или производственному объекту.»;</w:t>
      </w:r>
    </w:p>
    <w:p w:rsidR="0091085A" w:rsidRDefault="0091085A" w:rsidP="0091085A">
      <w:pPr>
        <w:pStyle w:val="a8"/>
        <w:numPr>
          <w:ilvl w:val="0"/>
          <w:numId w:val="5"/>
        </w:numPr>
        <w:ind w:right="-2"/>
        <w:jc w:val="both"/>
        <w:rPr>
          <w:rFonts w:ascii="Liberation Serif" w:hAnsi="Liberation Serif"/>
          <w:color w:val="000000" w:themeColor="text1"/>
          <w:szCs w:val="28"/>
        </w:rPr>
      </w:pPr>
      <w:r>
        <w:rPr>
          <w:rFonts w:ascii="Liberation Serif" w:hAnsi="Liberation Serif"/>
          <w:color w:val="000000" w:themeColor="text1"/>
          <w:szCs w:val="28"/>
        </w:rPr>
        <w:t xml:space="preserve">пункт 55 в разделе </w:t>
      </w:r>
      <w:r w:rsidRPr="00342E6D">
        <w:rPr>
          <w:rFonts w:ascii="Liberation Serif" w:hAnsi="Liberation Serif"/>
          <w:color w:val="000000" w:themeColor="text1"/>
          <w:szCs w:val="28"/>
        </w:rPr>
        <w:t>VI</w:t>
      </w:r>
      <w:r>
        <w:rPr>
          <w:rFonts w:ascii="Liberation Serif" w:hAnsi="Liberation Serif"/>
          <w:color w:val="000000" w:themeColor="text1"/>
          <w:szCs w:val="28"/>
        </w:rPr>
        <w:t xml:space="preserve"> исключить;</w:t>
      </w:r>
    </w:p>
    <w:p w:rsidR="0091085A" w:rsidRPr="00821620" w:rsidRDefault="0091085A" w:rsidP="0091085A">
      <w:pPr>
        <w:pStyle w:val="a8"/>
        <w:numPr>
          <w:ilvl w:val="0"/>
          <w:numId w:val="5"/>
        </w:numPr>
        <w:ind w:right="-2"/>
        <w:jc w:val="both"/>
        <w:rPr>
          <w:rFonts w:ascii="Liberation Serif" w:hAnsi="Liberation Serif"/>
          <w:color w:val="000000" w:themeColor="text1"/>
          <w:szCs w:val="28"/>
        </w:rPr>
      </w:pPr>
      <w:r>
        <w:rPr>
          <w:rFonts w:ascii="Liberation Serif" w:hAnsi="Liberation Serif"/>
          <w:color w:val="000000" w:themeColor="text1"/>
          <w:szCs w:val="28"/>
        </w:rPr>
        <w:t>раздел</w:t>
      </w:r>
      <w:r w:rsidRPr="00821620">
        <w:rPr>
          <w:rFonts w:ascii="Liberation Serif" w:hAnsi="Liberation Serif"/>
          <w:color w:val="000000" w:themeColor="text1"/>
          <w:szCs w:val="28"/>
        </w:rPr>
        <w:t xml:space="preserve"> VI </w:t>
      </w:r>
      <w:r>
        <w:rPr>
          <w:rFonts w:ascii="Liberation Serif" w:hAnsi="Liberation Serif"/>
          <w:color w:val="000000" w:themeColor="text1"/>
          <w:szCs w:val="28"/>
        </w:rPr>
        <w:t>дополнить пунктом 55</w:t>
      </w:r>
      <w:r w:rsidRPr="00821620">
        <w:rPr>
          <w:rFonts w:ascii="Liberation Serif" w:hAnsi="Liberation Serif"/>
          <w:color w:val="000000" w:themeColor="text1"/>
          <w:szCs w:val="28"/>
        </w:rPr>
        <w:t xml:space="preserve"> </w:t>
      </w:r>
      <w:r>
        <w:rPr>
          <w:rFonts w:ascii="Liberation Serif" w:hAnsi="Liberation Serif"/>
          <w:color w:val="000000" w:themeColor="text1"/>
          <w:szCs w:val="28"/>
        </w:rPr>
        <w:t>следующего содержания</w:t>
      </w:r>
      <w:r w:rsidRPr="00821620">
        <w:rPr>
          <w:rFonts w:ascii="Liberation Serif" w:hAnsi="Liberation Serif"/>
          <w:color w:val="000000" w:themeColor="text1"/>
          <w:szCs w:val="28"/>
        </w:rPr>
        <w:t xml:space="preserve">: </w:t>
      </w:r>
    </w:p>
    <w:p w:rsidR="0091085A" w:rsidRDefault="0091085A" w:rsidP="0091085A">
      <w:pPr>
        <w:spacing w:after="0" w:line="240" w:lineRule="auto"/>
        <w:ind w:right="-2" w:firstLine="709"/>
        <w:jc w:val="both"/>
        <w:rPr>
          <w:color w:val="000000" w:themeColor="text1"/>
        </w:rPr>
      </w:pPr>
      <w:r w:rsidRPr="00821620">
        <w:rPr>
          <w:color w:val="000000" w:themeColor="text1"/>
        </w:rPr>
        <w:t>«</w:t>
      </w:r>
      <w:r>
        <w:rPr>
          <w:color w:val="000000" w:themeColor="text1"/>
        </w:rPr>
        <w:t>55</w:t>
      </w:r>
      <w:r w:rsidRPr="00821620">
        <w:rPr>
          <w:color w:val="000000" w:themeColor="text1"/>
        </w:rPr>
        <w:t xml:space="preserve"> </w:t>
      </w:r>
      <w:r>
        <w:rPr>
          <w:color w:val="000000" w:themeColor="text1"/>
        </w:rPr>
        <w:t>С</w:t>
      </w:r>
      <w:r w:rsidRPr="00821620">
        <w:rPr>
          <w:color w:val="000000" w:themeColor="text1"/>
        </w:rPr>
        <w:t>удебное обж</w:t>
      </w:r>
      <w:r>
        <w:rPr>
          <w:color w:val="000000" w:themeColor="text1"/>
        </w:rPr>
        <w:t xml:space="preserve">алование контролируемыми лицами </w:t>
      </w:r>
      <w:r w:rsidRPr="00821620">
        <w:rPr>
          <w:color w:val="000000" w:themeColor="text1"/>
        </w:rPr>
        <w:t>(за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w:t>
      </w:r>
    </w:p>
    <w:p w:rsidR="0091085A" w:rsidRDefault="0091085A" w:rsidP="0091085A">
      <w:pPr>
        <w:pStyle w:val="a8"/>
        <w:numPr>
          <w:ilvl w:val="0"/>
          <w:numId w:val="5"/>
        </w:numPr>
        <w:ind w:left="0" w:right="-2" w:firstLine="851"/>
        <w:jc w:val="both"/>
        <w:rPr>
          <w:rFonts w:ascii="Liberation Serif" w:hAnsi="Liberation Serif"/>
          <w:color w:val="000000" w:themeColor="text1"/>
          <w:szCs w:val="28"/>
        </w:rPr>
      </w:pPr>
      <w:r>
        <w:rPr>
          <w:rFonts w:ascii="Liberation Serif" w:hAnsi="Liberation Serif"/>
          <w:color w:val="000000" w:themeColor="text1"/>
          <w:szCs w:val="28"/>
        </w:rPr>
        <w:t>в подпункте 2 пункта</w:t>
      </w:r>
      <w:r w:rsidRPr="00A402E8">
        <w:rPr>
          <w:rFonts w:ascii="Liberation Serif" w:hAnsi="Liberation Serif"/>
          <w:color w:val="000000" w:themeColor="text1"/>
          <w:szCs w:val="28"/>
        </w:rPr>
        <w:t xml:space="preserve"> </w:t>
      </w:r>
      <w:r>
        <w:rPr>
          <w:rFonts w:ascii="Liberation Serif" w:hAnsi="Liberation Serif"/>
          <w:color w:val="000000" w:themeColor="text1"/>
          <w:szCs w:val="28"/>
        </w:rPr>
        <w:t>56</w:t>
      </w:r>
      <w:r w:rsidRPr="00A402E8">
        <w:rPr>
          <w:rFonts w:ascii="Liberation Serif" w:hAnsi="Liberation Serif"/>
          <w:color w:val="000000" w:themeColor="text1"/>
          <w:szCs w:val="28"/>
        </w:rPr>
        <w:t xml:space="preserve"> раздела VIII </w:t>
      </w:r>
      <w:r>
        <w:rPr>
          <w:rFonts w:ascii="Liberation Serif" w:hAnsi="Liberation Serif"/>
          <w:color w:val="000000" w:themeColor="text1"/>
          <w:szCs w:val="28"/>
        </w:rPr>
        <w:t>заменить слова</w:t>
      </w:r>
      <w:r w:rsidRPr="00A402E8">
        <w:rPr>
          <w:rFonts w:ascii="Liberation Serif" w:hAnsi="Liberation Serif"/>
          <w:color w:val="000000" w:themeColor="text1"/>
          <w:szCs w:val="28"/>
        </w:rPr>
        <w:t xml:space="preserve"> «</w:t>
      </w:r>
      <w:r>
        <w:rPr>
          <w:rFonts w:ascii="Liberation Serif" w:hAnsi="Liberation Serif"/>
          <w:color w:val="000000" w:themeColor="text1"/>
          <w:szCs w:val="28"/>
        </w:rPr>
        <w:t>приложение № 2</w:t>
      </w:r>
      <w:r w:rsidRPr="00A402E8">
        <w:rPr>
          <w:rFonts w:ascii="Liberation Serif" w:hAnsi="Liberation Serif"/>
          <w:color w:val="000000" w:themeColor="text1"/>
          <w:szCs w:val="28"/>
        </w:rPr>
        <w:t xml:space="preserve">» </w:t>
      </w:r>
      <w:r>
        <w:rPr>
          <w:rFonts w:ascii="Liberation Serif" w:hAnsi="Liberation Serif"/>
          <w:color w:val="000000" w:themeColor="text1"/>
          <w:szCs w:val="28"/>
        </w:rPr>
        <w:t xml:space="preserve">на </w:t>
      </w:r>
      <w:r w:rsidRPr="00A402E8">
        <w:rPr>
          <w:rFonts w:ascii="Liberation Serif" w:hAnsi="Liberation Serif"/>
          <w:color w:val="000000" w:themeColor="text1"/>
          <w:szCs w:val="28"/>
        </w:rPr>
        <w:t>«</w:t>
      </w:r>
      <w:r>
        <w:rPr>
          <w:rFonts w:ascii="Liberation Serif" w:hAnsi="Liberation Serif"/>
          <w:color w:val="000000" w:themeColor="text1"/>
          <w:szCs w:val="28"/>
        </w:rPr>
        <w:t>приложение № 1</w:t>
      </w:r>
      <w:r w:rsidRPr="00A402E8">
        <w:rPr>
          <w:rFonts w:ascii="Liberation Serif" w:hAnsi="Liberation Serif"/>
          <w:color w:val="000000" w:themeColor="text1"/>
          <w:szCs w:val="28"/>
        </w:rPr>
        <w:t>»;</w:t>
      </w:r>
    </w:p>
    <w:p w:rsidR="0091085A" w:rsidRDefault="0091085A" w:rsidP="0091085A">
      <w:pPr>
        <w:pStyle w:val="a8"/>
        <w:numPr>
          <w:ilvl w:val="0"/>
          <w:numId w:val="5"/>
        </w:numPr>
        <w:ind w:right="-2"/>
        <w:jc w:val="both"/>
        <w:rPr>
          <w:rFonts w:ascii="Liberation Serif" w:hAnsi="Liberation Serif"/>
          <w:color w:val="000000" w:themeColor="text1"/>
          <w:szCs w:val="28"/>
        </w:rPr>
      </w:pPr>
      <w:r>
        <w:rPr>
          <w:rFonts w:ascii="Liberation Serif" w:hAnsi="Liberation Serif"/>
          <w:color w:val="000000" w:themeColor="text1"/>
          <w:szCs w:val="28"/>
        </w:rPr>
        <w:t xml:space="preserve">в подпунктах 1 и 2 пункта 56 раздела </w:t>
      </w:r>
      <w:r w:rsidRPr="00C742AF">
        <w:rPr>
          <w:rFonts w:ascii="Liberation Serif" w:hAnsi="Liberation Serif"/>
          <w:color w:val="000000" w:themeColor="text1"/>
          <w:szCs w:val="28"/>
        </w:rPr>
        <w:t>VIII</w:t>
      </w:r>
      <w:r>
        <w:rPr>
          <w:rFonts w:ascii="Liberation Serif" w:hAnsi="Liberation Serif"/>
          <w:color w:val="000000" w:themeColor="text1"/>
          <w:szCs w:val="28"/>
        </w:rPr>
        <w:t xml:space="preserve"> слово «порядку» заменить на </w:t>
      </w:r>
    </w:p>
    <w:p w:rsidR="0091085A" w:rsidRPr="00C742AF" w:rsidRDefault="0091085A" w:rsidP="0091085A">
      <w:pPr>
        <w:spacing w:after="0" w:line="240" w:lineRule="auto"/>
        <w:ind w:right="-2"/>
        <w:jc w:val="both"/>
        <w:rPr>
          <w:color w:val="000000" w:themeColor="text1"/>
        </w:rPr>
      </w:pPr>
      <w:r w:rsidRPr="00C742AF">
        <w:rPr>
          <w:color w:val="000000" w:themeColor="text1"/>
        </w:rPr>
        <w:t>слово «положению».</w:t>
      </w:r>
    </w:p>
    <w:p w:rsidR="0091085A" w:rsidRPr="0091085A" w:rsidRDefault="0091085A" w:rsidP="0091085A">
      <w:pPr>
        <w:pStyle w:val="a8"/>
        <w:numPr>
          <w:ilvl w:val="0"/>
          <w:numId w:val="5"/>
        </w:numPr>
        <w:ind w:left="0" w:firstLine="825"/>
        <w:jc w:val="both"/>
        <w:rPr>
          <w:rFonts w:ascii="Liberation Serif" w:hAnsi="Liberation Serif"/>
          <w:color w:val="000000" w:themeColor="text1"/>
        </w:rPr>
      </w:pPr>
      <w:r w:rsidRPr="0091085A">
        <w:rPr>
          <w:rFonts w:ascii="Liberation Serif" w:hAnsi="Liberation Serif"/>
          <w:color w:val="000000" w:themeColor="text1"/>
          <w:szCs w:val="28"/>
        </w:rPr>
        <w:t xml:space="preserve">дополнить разделом </w:t>
      </w:r>
      <w:r w:rsidRPr="0091085A">
        <w:rPr>
          <w:rFonts w:ascii="Liberation Serif" w:hAnsi="Liberation Serif"/>
          <w:color w:val="000000" w:themeColor="text1"/>
          <w:szCs w:val="28"/>
          <w:lang w:val="en-US"/>
        </w:rPr>
        <w:t>IX</w:t>
      </w:r>
      <w:r w:rsidRPr="0091085A">
        <w:rPr>
          <w:rFonts w:ascii="Liberation Serif" w:hAnsi="Liberation Serif"/>
          <w:color w:val="000000" w:themeColor="text1"/>
          <w:szCs w:val="28"/>
        </w:rPr>
        <w:t xml:space="preserve"> «Проверочные листы» следующего</w:t>
      </w:r>
      <w:r>
        <w:rPr>
          <w:rFonts w:ascii="Liberation Serif" w:hAnsi="Liberation Serif"/>
          <w:color w:val="000000" w:themeColor="text1"/>
          <w:szCs w:val="28"/>
        </w:rPr>
        <w:t xml:space="preserve"> </w:t>
      </w:r>
      <w:r w:rsidRPr="0091085A">
        <w:rPr>
          <w:rFonts w:ascii="Liberation Serif" w:hAnsi="Liberation Serif"/>
          <w:color w:val="000000" w:themeColor="text1"/>
          <w:szCs w:val="28"/>
        </w:rPr>
        <w:t>содержания:</w:t>
      </w:r>
    </w:p>
    <w:p w:rsidR="0091085A" w:rsidRPr="00EF2CE6" w:rsidRDefault="0091085A" w:rsidP="0091085A">
      <w:pPr>
        <w:ind w:right="-2"/>
        <w:jc w:val="center"/>
        <w:rPr>
          <w:b/>
          <w:color w:val="000000" w:themeColor="text1"/>
        </w:rPr>
      </w:pPr>
      <w:r w:rsidRPr="00EF2CE6">
        <w:rPr>
          <w:b/>
          <w:color w:val="000000" w:themeColor="text1"/>
        </w:rPr>
        <w:t>«IX. «Проверочные листы</w:t>
      </w:r>
    </w:p>
    <w:p w:rsidR="0091085A" w:rsidRPr="00EF2CE6" w:rsidRDefault="0091085A" w:rsidP="0091085A">
      <w:pPr>
        <w:spacing w:after="0" w:line="240" w:lineRule="auto"/>
        <w:ind w:right="-2" w:firstLine="709"/>
        <w:jc w:val="both"/>
        <w:rPr>
          <w:color w:val="000000" w:themeColor="text1"/>
        </w:rPr>
      </w:pPr>
      <w:r w:rsidRPr="00EF2CE6">
        <w:rPr>
          <w:color w:val="000000" w:themeColor="text1"/>
        </w:rPr>
        <w:t>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91085A" w:rsidRPr="00EF2CE6" w:rsidRDefault="0091085A" w:rsidP="0091085A">
      <w:pPr>
        <w:spacing w:after="0" w:line="240" w:lineRule="auto"/>
        <w:ind w:firstLine="709"/>
        <w:jc w:val="both"/>
        <w:rPr>
          <w:color w:val="000000" w:themeColor="text1"/>
        </w:rPr>
      </w:pPr>
      <w:r w:rsidRPr="00EF2CE6">
        <w:rPr>
          <w:color w:val="000000" w:themeColor="text1"/>
        </w:rPr>
        <w:t xml:space="preserve">Проверочные листы подлежат обязательному применению при осуществлении следующих плановых контрольных мероприятий: </w:t>
      </w:r>
    </w:p>
    <w:p w:rsidR="0091085A" w:rsidRPr="00EF2CE6" w:rsidRDefault="0091085A" w:rsidP="0091085A">
      <w:pPr>
        <w:spacing w:after="0" w:line="240" w:lineRule="auto"/>
        <w:ind w:firstLine="709"/>
        <w:jc w:val="both"/>
        <w:rPr>
          <w:color w:val="000000" w:themeColor="text1"/>
        </w:rPr>
      </w:pPr>
      <w:r w:rsidRPr="00EF2CE6">
        <w:rPr>
          <w:color w:val="000000" w:themeColor="text1"/>
        </w:rPr>
        <w:t xml:space="preserve">а) рейдовый осмотр; </w:t>
      </w:r>
    </w:p>
    <w:p w:rsidR="0091085A" w:rsidRPr="00EF2CE6" w:rsidRDefault="0091085A" w:rsidP="0091085A">
      <w:pPr>
        <w:spacing w:after="0" w:line="240" w:lineRule="auto"/>
        <w:ind w:firstLine="709"/>
        <w:jc w:val="both"/>
        <w:rPr>
          <w:color w:val="000000" w:themeColor="text1"/>
        </w:rPr>
      </w:pPr>
      <w:r w:rsidRPr="00EF2CE6">
        <w:rPr>
          <w:color w:val="000000" w:themeColor="text1"/>
        </w:rPr>
        <w:t>б) выездная проверка.</w:t>
      </w:r>
    </w:p>
    <w:p w:rsidR="0091085A" w:rsidRPr="00EF2CE6" w:rsidRDefault="0091085A" w:rsidP="0091085A">
      <w:pPr>
        <w:spacing w:after="0" w:line="240" w:lineRule="auto"/>
        <w:ind w:firstLine="709"/>
        <w:jc w:val="both"/>
        <w:rPr>
          <w:color w:val="000000" w:themeColor="text1"/>
        </w:rPr>
      </w:pPr>
      <w:r w:rsidRPr="00EF2CE6">
        <w:rPr>
          <w:color w:val="000000" w:themeColor="text1"/>
        </w:rPr>
        <w:lastRenderedPageBreak/>
        <w:t>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91085A" w:rsidRPr="00EF2CE6" w:rsidRDefault="0091085A" w:rsidP="0091085A">
      <w:pPr>
        <w:spacing w:after="0" w:line="240" w:lineRule="auto"/>
        <w:ind w:firstLine="709"/>
        <w:jc w:val="both"/>
        <w:rPr>
          <w:color w:val="000000" w:themeColor="text1"/>
        </w:rPr>
      </w:pPr>
      <w:r w:rsidRPr="00EF2CE6">
        <w:rPr>
          <w:color w:val="000000" w:themeColor="text1"/>
        </w:rPr>
        <w:t xml:space="preserve">Формы проверочных листов утверждаются </w:t>
      </w:r>
      <w:r>
        <w:rPr>
          <w:color w:val="000000" w:themeColor="text1"/>
        </w:rPr>
        <w:t>постановлением</w:t>
      </w:r>
      <w:r w:rsidRPr="00EF2CE6">
        <w:rPr>
          <w:color w:val="000000" w:themeColor="text1"/>
        </w:rPr>
        <w:t xml:space="preserve"> администрации городского округа Заречный в соответствии с требованиями Постановления Правительства РФ от 27.10.2021 № 1844</w:t>
      </w:r>
      <w:r>
        <w:rPr>
          <w:color w:val="000000" w:themeColor="text1"/>
        </w:rPr>
        <w:t xml:space="preserve">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91085A" w:rsidRDefault="0091085A" w:rsidP="0091085A">
      <w:pPr>
        <w:spacing w:after="0" w:line="240" w:lineRule="auto"/>
        <w:ind w:firstLine="709"/>
        <w:jc w:val="both"/>
        <w:rPr>
          <w:color w:val="000000" w:themeColor="text1"/>
        </w:rPr>
      </w:pPr>
      <w:r w:rsidRPr="00EF2CE6">
        <w:rPr>
          <w:color w:val="000000" w:themeColor="text1"/>
        </w:rPr>
        <w:t>Формы проверочных листов после дня их официального опубликования подлежат размещению на официальном сайте городского округа Заречный в сети «Интернет» и внесению в единый реестр видов муниципального контроля.».</w:t>
      </w:r>
    </w:p>
    <w:p w:rsidR="0091085A" w:rsidRPr="00EF2CE6" w:rsidRDefault="0091085A" w:rsidP="0091085A">
      <w:pPr>
        <w:spacing w:after="0" w:line="240" w:lineRule="auto"/>
        <w:ind w:firstLine="709"/>
        <w:jc w:val="both"/>
        <w:rPr>
          <w:color w:val="000000" w:themeColor="text1"/>
        </w:rPr>
      </w:pPr>
      <w:r>
        <w:rPr>
          <w:color w:val="000000" w:themeColor="text1"/>
        </w:rPr>
        <w:t>2</w:t>
      </w:r>
      <w:r w:rsidRPr="00EF2CE6">
        <w:rPr>
          <w:color w:val="000000" w:themeColor="text1"/>
        </w:rPr>
        <w:t>.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91085A" w:rsidRDefault="0091085A" w:rsidP="0091085A">
      <w:pPr>
        <w:spacing w:after="0" w:line="240" w:lineRule="auto"/>
        <w:ind w:firstLine="709"/>
        <w:jc w:val="both"/>
        <w:rPr>
          <w:color w:val="000000" w:themeColor="text1"/>
        </w:rPr>
      </w:pPr>
      <w:r>
        <w:rPr>
          <w:color w:val="000000" w:themeColor="text1"/>
        </w:rPr>
        <w:t xml:space="preserve">3. Настоящее решение вступает в силу </w:t>
      </w:r>
      <w:r w:rsidRPr="009A5468">
        <w:rPr>
          <w:color w:val="000000" w:themeColor="text1"/>
        </w:rPr>
        <w:t>со дня</w:t>
      </w:r>
      <w:r>
        <w:rPr>
          <w:color w:val="000000" w:themeColor="text1"/>
        </w:rPr>
        <w:t xml:space="preserve"> его официального опубликования, за исключением подпункта 11 настоящего решения.</w:t>
      </w:r>
    </w:p>
    <w:p w:rsidR="0091085A" w:rsidRPr="00EF2CE6" w:rsidRDefault="0091085A" w:rsidP="0091085A">
      <w:pPr>
        <w:spacing w:after="0" w:line="240" w:lineRule="auto"/>
        <w:ind w:firstLine="709"/>
        <w:jc w:val="both"/>
        <w:rPr>
          <w:color w:val="000000" w:themeColor="text1"/>
        </w:rPr>
      </w:pPr>
      <w:r>
        <w:rPr>
          <w:color w:val="000000" w:themeColor="text1"/>
        </w:rPr>
        <w:t>4. Подпункт</w:t>
      </w:r>
      <w:r w:rsidRPr="00C90800">
        <w:rPr>
          <w:color w:val="000000" w:themeColor="text1"/>
        </w:rPr>
        <w:t xml:space="preserve"> 11 </w:t>
      </w:r>
      <w:r>
        <w:rPr>
          <w:color w:val="000000" w:themeColor="text1"/>
        </w:rPr>
        <w:t>вступает в силу с 01.03.2022.</w:t>
      </w:r>
    </w:p>
    <w:p w:rsidR="0091085A" w:rsidRPr="0030454D" w:rsidRDefault="0091085A" w:rsidP="0091085A">
      <w:pPr>
        <w:spacing w:after="0" w:line="240" w:lineRule="auto"/>
        <w:jc w:val="both"/>
      </w:pPr>
    </w:p>
    <w:p w:rsidR="0091085A" w:rsidRDefault="0091085A" w:rsidP="0091085A">
      <w:pPr>
        <w:spacing w:after="0" w:line="240" w:lineRule="auto"/>
        <w:jc w:val="both"/>
      </w:pPr>
    </w:p>
    <w:p w:rsidR="0091085A" w:rsidRPr="0030454D" w:rsidRDefault="0091085A" w:rsidP="0091085A">
      <w:pPr>
        <w:spacing w:after="0" w:line="240" w:lineRule="auto"/>
        <w:jc w:val="both"/>
      </w:pPr>
      <w:r w:rsidRPr="0030454D">
        <w:t xml:space="preserve">Председатель Думы городского округа                                     </w:t>
      </w:r>
      <w:r>
        <w:t xml:space="preserve"> </w:t>
      </w:r>
      <w:r w:rsidRPr="0030454D">
        <w:t xml:space="preserve">   А.А. Кузнецов</w:t>
      </w:r>
    </w:p>
    <w:p w:rsidR="0091085A" w:rsidRPr="0030454D" w:rsidRDefault="0091085A" w:rsidP="0091085A">
      <w:pPr>
        <w:spacing w:after="0" w:line="240" w:lineRule="auto"/>
        <w:jc w:val="both"/>
      </w:pPr>
    </w:p>
    <w:p w:rsidR="0091085A" w:rsidRPr="0030454D" w:rsidRDefault="0091085A" w:rsidP="0091085A">
      <w:pPr>
        <w:spacing w:after="0" w:line="240" w:lineRule="auto"/>
        <w:jc w:val="both"/>
      </w:pPr>
    </w:p>
    <w:p w:rsidR="0091085A" w:rsidRDefault="0091085A" w:rsidP="0091085A">
      <w:pPr>
        <w:spacing w:after="0" w:line="240" w:lineRule="auto"/>
        <w:jc w:val="both"/>
      </w:pPr>
      <w:r w:rsidRPr="0030454D">
        <w:t xml:space="preserve">Глава городского округа                                                                   А.В. </w:t>
      </w:r>
      <w:proofErr w:type="spellStart"/>
      <w:r w:rsidRPr="0030454D">
        <w:t>Захарцев</w:t>
      </w:r>
      <w:proofErr w:type="spellEnd"/>
    </w:p>
    <w:p w:rsidR="0091085A" w:rsidRDefault="0091085A" w:rsidP="0091085A">
      <w:pPr>
        <w:spacing w:after="0" w:line="240" w:lineRule="auto"/>
        <w:jc w:val="both"/>
      </w:pPr>
    </w:p>
    <w:p w:rsidR="000225DC" w:rsidRPr="001C05F6" w:rsidRDefault="000225DC" w:rsidP="000225DC">
      <w:pPr>
        <w:pStyle w:val="a3"/>
        <w:widowControl w:val="0"/>
        <w:ind w:right="4962"/>
        <w:rPr>
          <w:rFonts w:ascii="Liberation Serif" w:hAnsi="Liberation Serif"/>
        </w:rPr>
      </w:pPr>
    </w:p>
    <w:sectPr w:rsidR="000225DC" w:rsidRPr="001C05F6" w:rsidSect="00883D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aavi">
    <w:panose1 w:val="020B0502040204020203"/>
    <w:charset w:val="01"/>
    <w:family w:val="roman"/>
    <w:notTrueType/>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A5182"/>
    <w:multiLevelType w:val="hybridMultilevel"/>
    <w:tmpl w:val="0E4CBDEE"/>
    <w:lvl w:ilvl="0" w:tplc="E6E4751C">
      <w:start w:val="1"/>
      <w:numFmt w:val="decimal"/>
      <w:lvlText w:val="%1)"/>
      <w:lvlJc w:val="left"/>
      <w:pPr>
        <w:ind w:left="1185" w:hanging="360"/>
      </w:pPr>
      <w:rPr>
        <w:rFonts w:ascii="Liberation Serif" w:hAnsi="Liberation Serif" w:hint="default"/>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45267E7E"/>
    <w:multiLevelType w:val="multilevel"/>
    <w:tmpl w:val="1DFCC564"/>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rFonts w:ascii="Liberation Serif" w:hAnsi="Liberation Serif" w:cs="Liberation Serif"/>
        <w:b w:val="0"/>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55BD6B63"/>
    <w:multiLevelType w:val="hybridMultilevel"/>
    <w:tmpl w:val="AD82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2C2376"/>
    <w:multiLevelType w:val="multilevel"/>
    <w:tmpl w:val="34609ABA"/>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rFonts w:ascii="Liberation Serif" w:hAnsi="Liberation Serif" w:cs="Liberation Serif"/>
        <w:b w:val="0"/>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689D29AE"/>
    <w:multiLevelType w:val="hybridMultilevel"/>
    <w:tmpl w:val="448E6068"/>
    <w:lvl w:ilvl="0" w:tplc="EE582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4C"/>
    <w:rsid w:val="000225DC"/>
    <w:rsid w:val="00090D1A"/>
    <w:rsid w:val="001B6BDC"/>
    <w:rsid w:val="00346372"/>
    <w:rsid w:val="00501035"/>
    <w:rsid w:val="005B28F1"/>
    <w:rsid w:val="006F33CC"/>
    <w:rsid w:val="00710370"/>
    <w:rsid w:val="00741A07"/>
    <w:rsid w:val="0074694C"/>
    <w:rsid w:val="008439AD"/>
    <w:rsid w:val="00883D8A"/>
    <w:rsid w:val="00890EE4"/>
    <w:rsid w:val="008C2AD8"/>
    <w:rsid w:val="0091085A"/>
    <w:rsid w:val="00A44213"/>
    <w:rsid w:val="00A87A65"/>
    <w:rsid w:val="00AA39C0"/>
    <w:rsid w:val="00BD3AAE"/>
    <w:rsid w:val="00D03300"/>
    <w:rsid w:val="00DA753B"/>
    <w:rsid w:val="00E749C3"/>
    <w:rsid w:val="00F0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553B2-F979-4CA5-8E81-753D6594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94C"/>
  </w:style>
  <w:style w:type="paragraph" w:styleId="1">
    <w:name w:val="heading 1"/>
    <w:basedOn w:val="a"/>
    <w:link w:val="10"/>
    <w:uiPriority w:val="9"/>
    <w:qFormat/>
    <w:rsid w:val="00883D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90EE4"/>
    <w:pPr>
      <w:spacing w:after="0" w:line="240" w:lineRule="auto"/>
      <w:ind w:firstLine="851"/>
      <w:jc w:val="both"/>
    </w:pPr>
    <w:rPr>
      <w:rFonts w:ascii="Times New Roman" w:eastAsia="Times New Roman" w:hAnsi="Times New Roman"/>
      <w:szCs w:val="20"/>
      <w:lang w:eastAsia="ru-RU"/>
    </w:rPr>
  </w:style>
  <w:style w:type="character" w:customStyle="1" w:styleId="a4">
    <w:name w:val="Основной текст с отступом Знак"/>
    <w:basedOn w:val="a0"/>
    <w:link w:val="a3"/>
    <w:uiPriority w:val="99"/>
    <w:rsid w:val="00890EE4"/>
    <w:rPr>
      <w:rFonts w:ascii="Times New Roman" w:eastAsia="Times New Roman" w:hAnsi="Times New Roman"/>
      <w:szCs w:val="20"/>
      <w:lang w:eastAsia="ru-RU"/>
    </w:rPr>
  </w:style>
  <w:style w:type="paragraph" w:styleId="a5">
    <w:name w:val="Normal (Web)"/>
    <w:basedOn w:val="a"/>
    <w:uiPriority w:val="99"/>
    <w:unhideWhenUsed/>
    <w:rsid w:val="00890EE4"/>
    <w:pPr>
      <w:spacing w:after="0" w:line="240" w:lineRule="auto"/>
    </w:pPr>
    <w:rPr>
      <w:rFonts w:ascii="Times New Roman" w:eastAsia="Times New Roman" w:hAnsi="Times New Roman"/>
      <w:sz w:val="24"/>
      <w:szCs w:val="24"/>
      <w:lang w:eastAsia="ru-RU"/>
    </w:rPr>
  </w:style>
  <w:style w:type="table" w:styleId="a6">
    <w:name w:val="Table Grid"/>
    <w:basedOn w:val="a1"/>
    <w:uiPriority w:val="39"/>
    <w:rsid w:val="0088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83D8A"/>
    <w:rPr>
      <w:rFonts w:ascii="Times New Roman" w:eastAsia="Times New Roman" w:hAnsi="Times New Roman"/>
      <w:b/>
      <w:bCs/>
      <w:kern w:val="36"/>
      <w:sz w:val="48"/>
      <w:szCs w:val="48"/>
      <w:lang w:eastAsia="ru-RU"/>
    </w:rPr>
  </w:style>
  <w:style w:type="paragraph" w:customStyle="1" w:styleId="ConsPlusNormal">
    <w:name w:val="ConsPlusNormal"/>
    <w:rsid w:val="00883D8A"/>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883D8A"/>
    <w:rPr>
      <w:color w:val="0563C1" w:themeColor="hyperlink"/>
      <w:u w:val="single"/>
    </w:rPr>
  </w:style>
  <w:style w:type="paragraph" w:customStyle="1" w:styleId="ConsPlusTitle">
    <w:name w:val="ConsPlusTitle"/>
    <w:rsid w:val="00AA39C0"/>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paragraph" w:customStyle="1" w:styleId="ConsPlusNonformat">
    <w:name w:val="ConsPlusNonformat"/>
    <w:rsid w:val="00AA39C0"/>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11">
    <w:name w:val="Обычный (веб)1"/>
    <w:basedOn w:val="a"/>
    <w:rsid w:val="00AA39C0"/>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Standard">
    <w:name w:val="Standard"/>
    <w:rsid w:val="00AA39C0"/>
    <w:pPr>
      <w:autoSpaceDN w:val="0"/>
      <w:spacing w:after="200" w:line="276" w:lineRule="auto"/>
      <w:textAlignment w:val="baseline"/>
    </w:pPr>
    <w:rPr>
      <w:rFonts w:ascii="Times New Roman" w:eastAsia="Times New Roman" w:hAnsi="Times New Roman"/>
      <w:sz w:val="22"/>
      <w:szCs w:val="22"/>
      <w:lang w:eastAsia="ru-RU"/>
    </w:rPr>
  </w:style>
  <w:style w:type="paragraph" w:styleId="a8">
    <w:name w:val="List Paragraph"/>
    <w:basedOn w:val="a"/>
    <w:rsid w:val="000225DC"/>
    <w:pPr>
      <w:suppressAutoHyphens/>
      <w:autoSpaceDN w:val="0"/>
      <w:spacing w:after="0" w:line="240" w:lineRule="auto"/>
      <w:ind w:left="720"/>
      <w:textAlignment w:val="baseline"/>
    </w:pPr>
    <w:rPr>
      <w:rFonts w:ascii="Times New Roman" w:eastAsia="Times New Roman"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8C65-0865-4FF9-B57A-CD291F2C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3</cp:revision>
  <cp:lastPrinted>2022-03-04T03:44:00Z</cp:lastPrinted>
  <dcterms:created xsi:type="dcterms:W3CDTF">2022-03-04T07:00:00Z</dcterms:created>
  <dcterms:modified xsi:type="dcterms:W3CDTF">2022-03-04T07:02:00Z</dcterms:modified>
</cp:coreProperties>
</file>