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1D" w:rsidRDefault="00B76B13">
      <w:pPr>
        <w:spacing w:line="312" w:lineRule="auto"/>
        <w:jc w:val="center"/>
      </w:pPr>
      <w:r>
        <w:rPr>
          <w:rFonts w:ascii="Liberation Serif" w:hAnsi="Liberation Serif"/>
        </w:rPr>
        <w:object w:dxaOrig="780" w:dyaOrig="1005" w14:anchorId="11B63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5pt;visibility:visible;mso-wrap-style:square" o:ole="">
            <v:imagedata r:id="rId7" o:title=""/>
          </v:shape>
          <o:OLEObject Type="Embed" ProgID="Word.Document.8" ShapeID="Object 1" DrawAspect="Content" ObjectID="_1678865459" r:id="rId8"/>
        </w:object>
      </w:r>
    </w:p>
    <w:p w:rsidR="008A5533" w:rsidRPr="008A5533" w:rsidRDefault="008A5533" w:rsidP="008A5533">
      <w:pPr>
        <w:widowControl/>
        <w:suppressAutoHyphens w:val="0"/>
        <w:autoSpaceDN/>
        <w:spacing w:line="360" w:lineRule="auto"/>
        <w:jc w:val="center"/>
        <w:textAlignment w:val="auto"/>
        <w:rPr>
          <w:rFonts w:ascii="Liberation Serif" w:hAnsi="Liberation Serif"/>
          <w:caps/>
          <w:sz w:val="28"/>
          <w:szCs w:val="28"/>
        </w:rPr>
      </w:pPr>
      <w:proofErr w:type="gramStart"/>
      <w:r w:rsidRPr="008A5533">
        <w:rPr>
          <w:rFonts w:ascii="Liberation Serif" w:hAnsi="Liberation Serif"/>
          <w:caps/>
          <w:sz w:val="28"/>
          <w:szCs w:val="28"/>
        </w:rPr>
        <w:t>администрация  Городского</w:t>
      </w:r>
      <w:proofErr w:type="gramEnd"/>
      <w:r w:rsidRPr="008A5533">
        <w:rPr>
          <w:rFonts w:ascii="Liberation Serif" w:hAnsi="Liberation Serif"/>
          <w:caps/>
          <w:sz w:val="28"/>
          <w:szCs w:val="28"/>
        </w:rPr>
        <w:t xml:space="preserve">  округа  Заречный</w:t>
      </w:r>
    </w:p>
    <w:p w:rsidR="008A5533" w:rsidRPr="008A5533" w:rsidRDefault="008A5533" w:rsidP="008A5533">
      <w:pPr>
        <w:widowControl/>
        <w:suppressAutoHyphens w:val="0"/>
        <w:autoSpaceDN/>
        <w:spacing w:line="360" w:lineRule="auto"/>
        <w:jc w:val="center"/>
        <w:textAlignment w:val="auto"/>
        <w:rPr>
          <w:rFonts w:ascii="Liberation Serif" w:hAnsi="Liberation Serif"/>
          <w:b/>
          <w:caps/>
          <w:sz w:val="32"/>
          <w:szCs w:val="32"/>
        </w:rPr>
      </w:pPr>
      <w:r w:rsidRPr="008A5533">
        <w:rPr>
          <w:rFonts w:ascii="Liberation Serif" w:hAnsi="Liberation Serif"/>
          <w:b/>
          <w:caps/>
          <w:sz w:val="32"/>
          <w:szCs w:val="32"/>
        </w:rPr>
        <w:t>п о с т а н о в л е н и е</w:t>
      </w:r>
    </w:p>
    <w:p w:rsidR="008A5533" w:rsidRPr="008A5533" w:rsidRDefault="008A5533" w:rsidP="008A5533">
      <w:pPr>
        <w:widowControl/>
        <w:suppressAutoHyphens w:val="0"/>
        <w:autoSpaceDN/>
        <w:jc w:val="both"/>
        <w:textAlignment w:val="auto"/>
        <w:rPr>
          <w:rFonts w:ascii="Liberation Serif" w:hAnsi="Liberation Serif"/>
          <w:sz w:val="18"/>
        </w:rPr>
      </w:pPr>
      <w:r w:rsidRPr="008A5533">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5D4CBC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A5533" w:rsidRPr="008A5533" w:rsidRDefault="008A5533" w:rsidP="008A5533">
      <w:pPr>
        <w:widowControl/>
        <w:suppressAutoHyphens w:val="0"/>
        <w:autoSpaceDN/>
        <w:jc w:val="both"/>
        <w:textAlignment w:val="auto"/>
        <w:rPr>
          <w:rFonts w:ascii="Liberation Serif" w:hAnsi="Liberation Serif"/>
          <w:sz w:val="16"/>
          <w:szCs w:val="16"/>
        </w:rPr>
      </w:pPr>
    </w:p>
    <w:p w:rsidR="008A5533" w:rsidRPr="008A5533" w:rsidRDefault="008A5533" w:rsidP="008A5533">
      <w:pPr>
        <w:widowControl/>
        <w:suppressAutoHyphens w:val="0"/>
        <w:autoSpaceDN/>
        <w:jc w:val="both"/>
        <w:textAlignment w:val="auto"/>
        <w:rPr>
          <w:rFonts w:ascii="Liberation Serif" w:hAnsi="Liberation Serif"/>
          <w:sz w:val="16"/>
          <w:szCs w:val="16"/>
        </w:rPr>
      </w:pPr>
    </w:p>
    <w:p w:rsidR="008A5533" w:rsidRPr="008A5533" w:rsidRDefault="008A5533" w:rsidP="008A5533">
      <w:pPr>
        <w:widowControl/>
        <w:suppressAutoHyphens w:val="0"/>
        <w:autoSpaceDN/>
        <w:jc w:val="both"/>
        <w:textAlignment w:val="auto"/>
        <w:rPr>
          <w:rFonts w:ascii="Liberation Serif" w:hAnsi="Liberation Serif"/>
          <w:sz w:val="24"/>
        </w:rPr>
      </w:pPr>
      <w:r w:rsidRPr="008A5533">
        <w:rPr>
          <w:rFonts w:ascii="Liberation Serif" w:hAnsi="Liberation Serif"/>
          <w:sz w:val="24"/>
        </w:rPr>
        <w:t>от___</w:t>
      </w:r>
      <w:r w:rsidR="00DA4C2F">
        <w:rPr>
          <w:rFonts w:ascii="Liberation Serif" w:hAnsi="Liberation Serif"/>
          <w:sz w:val="24"/>
          <w:u w:val="single"/>
        </w:rPr>
        <w:t>02.04.2021</w:t>
      </w:r>
      <w:r w:rsidRPr="008A5533">
        <w:rPr>
          <w:rFonts w:ascii="Liberation Serif" w:hAnsi="Liberation Serif"/>
          <w:sz w:val="24"/>
        </w:rPr>
        <w:t>__</w:t>
      </w:r>
      <w:proofErr w:type="gramStart"/>
      <w:r w:rsidRPr="008A5533">
        <w:rPr>
          <w:rFonts w:ascii="Liberation Serif" w:hAnsi="Liberation Serif"/>
          <w:sz w:val="24"/>
        </w:rPr>
        <w:t>_  №</w:t>
      </w:r>
      <w:proofErr w:type="gramEnd"/>
      <w:r w:rsidRPr="008A5533">
        <w:rPr>
          <w:rFonts w:ascii="Liberation Serif" w:hAnsi="Liberation Serif"/>
          <w:sz w:val="24"/>
        </w:rPr>
        <w:t xml:space="preserve">  ___</w:t>
      </w:r>
      <w:r w:rsidR="00DA4C2F">
        <w:rPr>
          <w:rFonts w:ascii="Liberation Serif" w:hAnsi="Liberation Serif"/>
          <w:sz w:val="24"/>
          <w:u w:val="single"/>
        </w:rPr>
        <w:t>358-П</w:t>
      </w:r>
      <w:r w:rsidRPr="008A5533">
        <w:rPr>
          <w:rFonts w:ascii="Liberation Serif" w:hAnsi="Liberation Serif"/>
          <w:sz w:val="24"/>
        </w:rPr>
        <w:t>____</w:t>
      </w:r>
    </w:p>
    <w:p w:rsidR="008A5533" w:rsidRPr="008A5533" w:rsidRDefault="008A5533" w:rsidP="008A5533">
      <w:pPr>
        <w:widowControl/>
        <w:suppressAutoHyphens w:val="0"/>
        <w:autoSpaceDN/>
        <w:jc w:val="both"/>
        <w:textAlignment w:val="auto"/>
        <w:rPr>
          <w:rFonts w:ascii="Liberation Serif" w:hAnsi="Liberation Serif"/>
          <w:sz w:val="28"/>
          <w:szCs w:val="28"/>
        </w:rPr>
      </w:pPr>
    </w:p>
    <w:p w:rsidR="008A5533" w:rsidRPr="008A5533" w:rsidRDefault="008A5533" w:rsidP="008A5533">
      <w:pPr>
        <w:widowControl/>
        <w:suppressAutoHyphens w:val="0"/>
        <w:autoSpaceDN/>
        <w:ind w:right="5812"/>
        <w:jc w:val="center"/>
        <w:textAlignment w:val="auto"/>
        <w:rPr>
          <w:rFonts w:ascii="Liberation Serif" w:hAnsi="Liberation Serif"/>
          <w:sz w:val="24"/>
          <w:szCs w:val="24"/>
        </w:rPr>
      </w:pPr>
      <w:r w:rsidRPr="008A5533">
        <w:rPr>
          <w:rFonts w:ascii="Liberation Serif" w:hAnsi="Liberation Serif"/>
          <w:sz w:val="24"/>
          <w:szCs w:val="24"/>
        </w:rPr>
        <w:t>г. Заречный</w:t>
      </w:r>
    </w:p>
    <w:p w:rsidR="00DD451D" w:rsidRDefault="00DD451D">
      <w:pPr>
        <w:rPr>
          <w:rFonts w:ascii="Liberation Serif" w:hAnsi="Liberation Serif"/>
          <w:sz w:val="28"/>
          <w:szCs w:val="28"/>
        </w:rPr>
      </w:pPr>
    </w:p>
    <w:p w:rsidR="00DD451D" w:rsidRDefault="00DD451D">
      <w:pPr>
        <w:rPr>
          <w:rFonts w:ascii="Liberation Serif" w:hAnsi="Liberation Serif"/>
          <w:sz w:val="28"/>
          <w:szCs w:val="28"/>
        </w:rPr>
      </w:pPr>
    </w:p>
    <w:p w:rsidR="00DD451D" w:rsidRDefault="00B76B13">
      <w:pPr>
        <w:jc w:val="center"/>
      </w:pPr>
      <w:r>
        <w:rPr>
          <w:rFonts w:ascii="Liberation Serif" w:hAnsi="Liberation Serif"/>
          <w:b/>
          <w:sz w:val="26"/>
          <w:szCs w:val="26"/>
        </w:rPr>
        <w:t>О внесении изменений в состав Комиссии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утвержденный постановлением администрации городского округа Заречный от 17.06.2015 № 656-П «Об утверждении порядка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w:t>
      </w:r>
    </w:p>
    <w:p w:rsidR="00DD451D" w:rsidRDefault="00DD451D">
      <w:pPr>
        <w:ind w:left="284"/>
        <w:rPr>
          <w:rFonts w:ascii="Liberation Serif" w:hAnsi="Liberation Serif"/>
          <w:sz w:val="26"/>
          <w:szCs w:val="26"/>
        </w:rPr>
      </w:pPr>
    </w:p>
    <w:p w:rsidR="008A5533" w:rsidRDefault="008A5533">
      <w:pPr>
        <w:ind w:left="284"/>
        <w:rPr>
          <w:rFonts w:ascii="Liberation Serif" w:hAnsi="Liberation Serif"/>
          <w:sz w:val="26"/>
          <w:szCs w:val="26"/>
        </w:rPr>
      </w:pPr>
    </w:p>
    <w:p w:rsidR="00DD451D" w:rsidRDefault="00B76B13">
      <w:pPr>
        <w:ind w:firstLine="709"/>
        <w:jc w:val="both"/>
        <w:rPr>
          <w:rFonts w:ascii="Liberation Serif" w:hAnsi="Liberation Serif"/>
          <w:sz w:val="26"/>
          <w:szCs w:val="26"/>
        </w:rPr>
      </w:pPr>
      <w:r>
        <w:rPr>
          <w:rFonts w:ascii="Liberation Serif" w:hAnsi="Liberation Serif"/>
          <w:sz w:val="26"/>
          <w:szCs w:val="26"/>
        </w:rPr>
        <w:t>В связи с кадровыми изменениями в администрации городского округа Заречный, на основании ст. ст. 28, 31, Устава городского округа Заречный администрация городского округа Заречный</w:t>
      </w:r>
    </w:p>
    <w:p w:rsidR="00DD451D" w:rsidRDefault="00B76B13">
      <w:pPr>
        <w:jc w:val="both"/>
      </w:pPr>
      <w:r>
        <w:rPr>
          <w:rFonts w:ascii="Liberation Serif" w:hAnsi="Liberation Serif"/>
          <w:b/>
          <w:bCs/>
          <w:sz w:val="26"/>
          <w:szCs w:val="26"/>
        </w:rPr>
        <w:t>ПОСТАНОВЛЯЕТ:</w:t>
      </w:r>
    </w:p>
    <w:p w:rsidR="00DD451D" w:rsidRDefault="004A3539" w:rsidP="004A3539">
      <w:pPr>
        <w:pStyle w:val="ConsPlusTitle"/>
        <w:widowControl/>
        <w:ind w:firstLine="709"/>
        <w:jc w:val="both"/>
      </w:pPr>
      <w:r>
        <w:rPr>
          <w:rFonts w:ascii="Liberation Serif" w:hAnsi="Liberation Serif"/>
          <w:b w:val="0"/>
          <w:sz w:val="26"/>
          <w:szCs w:val="26"/>
        </w:rPr>
        <w:t xml:space="preserve">1. </w:t>
      </w:r>
      <w:r w:rsidR="00B76B13">
        <w:rPr>
          <w:rFonts w:ascii="Liberation Serif" w:hAnsi="Liberation Serif"/>
          <w:b w:val="0"/>
          <w:sz w:val="26"/>
          <w:szCs w:val="26"/>
        </w:rPr>
        <w:t>Внести в состав Комиссии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утвержденный постановлением администрации городского округа Заречный от 17.06.2015 № 656-П «Об утверждении порядка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w:t>
      </w:r>
      <w:r w:rsidR="00637373">
        <w:rPr>
          <w:rFonts w:ascii="Liberation Serif" w:hAnsi="Liberation Serif"/>
          <w:b w:val="0"/>
          <w:sz w:val="26"/>
          <w:szCs w:val="26"/>
        </w:rPr>
        <w:t>и городского округа Заречный» с </w:t>
      </w:r>
      <w:r w:rsidR="00B76B13">
        <w:rPr>
          <w:rFonts w:ascii="Liberation Serif" w:hAnsi="Liberation Serif"/>
          <w:b w:val="0"/>
          <w:sz w:val="26"/>
          <w:szCs w:val="26"/>
        </w:rPr>
        <w:t xml:space="preserve">изменениями, внесенными постановлениями администрации городского округа Заречный от </w:t>
      </w:r>
      <w:r w:rsidR="00B76B13">
        <w:rPr>
          <w:rFonts w:ascii="Liberation Serif" w:hAnsi="Liberation Serif" w:cs="Times New Roman"/>
          <w:b w:val="0"/>
          <w:sz w:val="26"/>
          <w:szCs w:val="26"/>
        </w:rPr>
        <w:t>03.06.2016 № 759-П, от 20.02.2017 № 2</w:t>
      </w:r>
      <w:r w:rsidR="00637373">
        <w:rPr>
          <w:rFonts w:ascii="Liberation Serif" w:hAnsi="Liberation Serif" w:cs="Times New Roman"/>
          <w:b w:val="0"/>
          <w:sz w:val="26"/>
          <w:szCs w:val="26"/>
        </w:rPr>
        <w:t>27-П, от 30.07.2018 № 593-П, от </w:t>
      </w:r>
      <w:r w:rsidR="00B76B13">
        <w:rPr>
          <w:rFonts w:ascii="Liberation Serif" w:hAnsi="Liberation Serif" w:cs="Times New Roman"/>
          <w:b w:val="0"/>
          <w:sz w:val="26"/>
          <w:szCs w:val="26"/>
        </w:rPr>
        <w:t>31.01.2019 № 126-П</w:t>
      </w:r>
      <w:r w:rsidR="00B76B13">
        <w:rPr>
          <w:rFonts w:ascii="Liberation Serif" w:hAnsi="Liberation Serif"/>
          <w:b w:val="0"/>
          <w:sz w:val="26"/>
          <w:szCs w:val="26"/>
        </w:rPr>
        <w:t xml:space="preserve"> изменения, изложив его в редакции, прилагаемой к настоящему постановлению.</w:t>
      </w:r>
    </w:p>
    <w:p w:rsidR="00DD451D" w:rsidRDefault="00B76B13">
      <w:pPr>
        <w:ind w:firstLine="709"/>
        <w:jc w:val="both"/>
      </w:pPr>
      <w:r>
        <w:rPr>
          <w:rFonts w:ascii="Liberation Serif" w:hAnsi="Liberation Serif"/>
          <w:sz w:val="26"/>
          <w:szCs w:val="26"/>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DD451D" w:rsidRDefault="00B76B13">
      <w:pPr>
        <w:ind w:firstLine="709"/>
        <w:jc w:val="both"/>
        <w:rPr>
          <w:rFonts w:ascii="Liberation Serif" w:hAnsi="Liberation Serif"/>
          <w:sz w:val="26"/>
          <w:szCs w:val="26"/>
        </w:rPr>
      </w:pPr>
      <w:r>
        <w:rPr>
          <w:rFonts w:ascii="Liberation Serif" w:hAnsi="Liberation Serif"/>
          <w:sz w:val="26"/>
          <w:szCs w:val="26"/>
        </w:rPr>
        <w:t>3. Направить настоящее постановление в орган, осуществляющий ведение Свердловского областного регистра МНПА.</w:t>
      </w:r>
    </w:p>
    <w:p w:rsidR="00DD451D" w:rsidRDefault="00DD451D">
      <w:pPr>
        <w:rPr>
          <w:rFonts w:ascii="Liberation Serif" w:hAnsi="Liberation Serif"/>
          <w:sz w:val="26"/>
          <w:szCs w:val="26"/>
        </w:rPr>
      </w:pPr>
    </w:p>
    <w:p w:rsidR="008A5533" w:rsidRDefault="008A5533">
      <w:pPr>
        <w:rPr>
          <w:rFonts w:ascii="Liberation Serif" w:hAnsi="Liberation Serif"/>
          <w:sz w:val="26"/>
          <w:szCs w:val="26"/>
        </w:rPr>
      </w:pPr>
    </w:p>
    <w:p w:rsidR="008A5533" w:rsidRPr="008A5533" w:rsidRDefault="008A5533" w:rsidP="00B0095C">
      <w:pPr>
        <w:tabs>
          <w:tab w:val="left" w:pos="7380"/>
        </w:tabs>
        <w:rPr>
          <w:rFonts w:ascii="Liberation Serif" w:hAnsi="Liberation Serif"/>
          <w:sz w:val="26"/>
          <w:szCs w:val="26"/>
        </w:rPr>
      </w:pPr>
      <w:r w:rsidRPr="008A5533">
        <w:rPr>
          <w:rFonts w:ascii="Liberation Serif" w:hAnsi="Liberation Serif"/>
          <w:sz w:val="26"/>
          <w:szCs w:val="26"/>
        </w:rPr>
        <w:t>Глава</w:t>
      </w:r>
    </w:p>
    <w:p w:rsidR="008A5533" w:rsidRPr="008A5533" w:rsidRDefault="008A5533" w:rsidP="00B0095C">
      <w:pPr>
        <w:ind w:right="-1"/>
        <w:rPr>
          <w:rFonts w:ascii="Liberation Serif" w:hAnsi="Liberation Serif"/>
          <w:sz w:val="26"/>
          <w:szCs w:val="26"/>
        </w:rPr>
      </w:pPr>
      <w:r w:rsidRPr="008A5533">
        <w:rPr>
          <w:rFonts w:ascii="Liberation Serif" w:hAnsi="Liberation Serif"/>
          <w:sz w:val="26"/>
          <w:szCs w:val="26"/>
        </w:rPr>
        <w:t xml:space="preserve">городского округа Заречный                                     </w:t>
      </w:r>
      <w:r>
        <w:rPr>
          <w:rFonts w:ascii="Liberation Serif" w:hAnsi="Liberation Serif"/>
          <w:sz w:val="26"/>
          <w:szCs w:val="26"/>
        </w:rPr>
        <w:t xml:space="preserve">           </w:t>
      </w:r>
      <w:r w:rsidRPr="008A5533">
        <w:rPr>
          <w:rFonts w:ascii="Liberation Serif" w:hAnsi="Liberation Serif"/>
          <w:sz w:val="26"/>
          <w:szCs w:val="26"/>
        </w:rPr>
        <w:t xml:space="preserve">                               А.В. Захарцев</w:t>
      </w:r>
    </w:p>
    <w:p w:rsidR="00DD451D" w:rsidRDefault="00B76B13">
      <w:pPr>
        <w:autoSpaceDE w:val="0"/>
        <w:ind w:left="5670"/>
        <w:rPr>
          <w:rFonts w:ascii="Liberation Serif" w:hAnsi="Liberation Serif"/>
          <w:sz w:val="26"/>
          <w:szCs w:val="26"/>
        </w:rPr>
      </w:pPr>
      <w:r>
        <w:rPr>
          <w:rFonts w:ascii="Liberation Serif" w:hAnsi="Liberation Serif"/>
          <w:sz w:val="26"/>
          <w:szCs w:val="26"/>
        </w:rPr>
        <w:lastRenderedPageBreak/>
        <w:t>Приложение</w:t>
      </w:r>
    </w:p>
    <w:p w:rsidR="00DD451D" w:rsidRDefault="00B76B13">
      <w:pPr>
        <w:autoSpaceDE w:val="0"/>
        <w:ind w:left="5670"/>
        <w:rPr>
          <w:rFonts w:ascii="Liberation Serif" w:hAnsi="Liberation Serif"/>
          <w:sz w:val="26"/>
          <w:szCs w:val="26"/>
        </w:rPr>
      </w:pPr>
      <w:r>
        <w:rPr>
          <w:rFonts w:ascii="Liberation Serif" w:hAnsi="Liberation Serif"/>
          <w:sz w:val="26"/>
          <w:szCs w:val="26"/>
        </w:rPr>
        <w:t>к постановлению администрации</w:t>
      </w:r>
    </w:p>
    <w:p w:rsidR="008A5533" w:rsidRDefault="00B76B13" w:rsidP="008A5533">
      <w:pPr>
        <w:autoSpaceDE w:val="0"/>
        <w:ind w:left="5670"/>
      </w:pPr>
      <w:r>
        <w:rPr>
          <w:rFonts w:ascii="Liberation Serif" w:hAnsi="Liberation Serif"/>
          <w:sz w:val="26"/>
          <w:szCs w:val="26"/>
        </w:rPr>
        <w:t>городского округа Заречный</w:t>
      </w:r>
    </w:p>
    <w:p w:rsidR="00DD451D" w:rsidRPr="008A5533" w:rsidRDefault="008A5533" w:rsidP="008A5533">
      <w:pPr>
        <w:autoSpaceDE w:val="0"/>
        <w:ind w:left="5670"/>
      </w:pPr>
      <w:r>
        <w:rPr>
          <w:rFonts w:ascii="Liberation Serif" w:hAnsi="Liberation Serif"/>
          <w:sz w:val="26"/>
          <w:szCs w:val="26"/>
        </w:rPr>
        <w:t>от__</w:t>
      </w:r>
      <w:r w:rsidR="00DA4C2F">
        <w:rPr>
          <w:rFonts w:ascii="Liberation Serif" w:hAnsi="Liberation Serif"/>
          <w:sz w:val="26"/>
          <w:szCs w:val="26"/>
          <w:u w:val="single"/>
        </w:rPr>
        <w:t>02.04.2021</w:t>
      </w:r>
      <w:r w:rsidRPr="008A5533">
        <w:rPr>
          <w:rFonts w:ascii="Liberation Serif" w:hAnsi="Liberation Serif"/>
          <w:sz w:val="26"/>
          <w:szCs w:val="26"/>
        </w:rPr>
        <w:t>_</w:t>
      </w:r>
      <w:proofErr w:type="gramStart"/>
      <w:r w:rsidRPr="008A5533">
        <w:rPr>
          <w:rFonts w:ascii="Liberation Serif" w:hAnsi="Liberation Serif"/>
          <w:sz w:val="26"/>
          <w:szCs w:val="26"/>
        </w:rPr>
        <w:t>_  №</w:t>
      </w:r>
      <w:proofErr w:type="gramEnd"/>
      <w:r w:rsidRPr="008A5533">
        <w:rPr>
          <w:rFonts w:ascii="Liberation Serif" w:hAnsi="Liberation Serif"/>
          <w:sz w:val="26"/>
          <w:szCs w:val="26"/>
        </w:rPr>
        <w:t xml:space="preserve">  __</w:t>
      </w:r>
      <w:r w:rsidR="00DA4C2F">
        <w:rPr>
          <w:rFonts w:ascii="Liberation Serif" w:hAnsi="Liberation Serif"/>
          <w:sz w:val="26"/>
          <w:szCs w:val="26"/>
          <w:u w:val="single"/>
        </w:rPr>
        <w:t>358-П</w:t>
      </w:r>
      <w:r w:rsidRPr="008A5533">
        <w:rPr>
          <w:rFonts w:ascii="Liberation Serif" w:hAnsi="Liberation Serif"/>
          <w:sz w:val="26"/>
          <w:szCs w:val="26"/>
        </w:rPr>
        <w:t>__</w:t>
      </w:r>
    </w:p>
    <w:p w:rsidR="008A5533" w:rsidRDefault="008A5533">
      <w:pPr>
        <w:autoSpaceDE w:val="0"/>
        <w:ind w:left="709"/>
        <w:jc w:val="center"/>
        <w:rPr>
          <w:rFonts w:ascii="Liberation Serif" w:hAnsi="Liberation Serif"/>
          <w:sz w:val="26"/>
          <w:szCs w:val="26"/>
        </w:rPr>
      </w:pPr>
    </w:p>
    <w:p w:rsidR="008A5533" w:rsidRDefault="008A5533">
      <w:pPr>
        <w:autoSpaceDE w:val="0"/>
        <w:ind w:left="709"/>
        <w:jc w:val="center"/>
        <w:rPr>
          <w:rFonts w:ascii="Liberation Serif" w:hAnsi="Liberation Serif"/>
          <w:sz w:val="26"/>
          <w:szCs w:val="26"/>
        </w:rPr>
      </w:pPr>
      <w:bookmarkStart w:id="0" w:name="_GoBack"/>
      <w:bookmarkEnd w:id="0"/>
    </w:p>
    <w:p w:rsidR="00DD451D" w:rsidRPr="008A5533" w:rsidRDefault="00B76B13" w:rsidP="008A5533">
      <w:pPr>
        <w:autoSpaceDE w:val="0"/>
        <w:jc w:val="center"/>
        <w:rPr>
          <w:rFonts w:ascii="Liberation Serif" w:hAnsi="Liberation Serif"/>
          <w:b/>
          <w:sz w:val="26"/>
          <w:szCs w:val="26"/>
        </w:rPr>
      </w:pPr>
      <w:r w:rsidRPr="008A5533">
        <w:rPr>
          <w:rFonts w:ascii="Liberation Serif" w:hAnsi="Liberation Serif"/>
          <w:b/>
          <w:sz w:val="26"/>
          <w:szCs w:val="26"/>
        </w:rPr>
        <w:t>СОСТАВ</w:t>
      </w:r>
    </w:p>
    <w:p w:rsidR="00DD451D" w:rsidRPr="008A5533" w:rsidRDefault="00B76B13" w:rsidP="008A5533">
      <w:pPr>
        <w:autoSpaceDE w:val="0"/>
        <w:jc w:val="center"/>
        <w:rPr>
          <w:rFonts w:ascii="Liberation Serif" w:hAnsi="Liberation Serif"/>
          <w:b/>
          <w:sz w:val="26"/>
          <w:szCs w:val="26"/>
        </w:rPr>
      </w:pPr>
      <w:r w:rsidRPr="008A5533">
        <w:rPr>
          <w:rFonts w:ascii="Liberation Serif" w:hAnsi="Liberation Serif"/>
          <w:b/>
          <w:sz w:val="26"/>
          <w:szCs w:val="26"/>
        </w:rPr>
        <w:t>Комиссии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w:t>
      </w:r>
    </w:p>
    <w:p w:rsidR="00DD451D" w:rsidRDefault="00DD451D">
      <w:pPr>
        <w:autoSpaceDE w:val="0"/>
        <w:ind w:left="709"/>
        <w:jc w:val="center"/>
        <w:rPr>
          <w:rFonts w:ascii="Liberation Serif" w:hAnsi="Liberation Serif"/>
          <w:b/>
          <w:sz w:val="26"/>
          <w:szCs w:val="26"/>
        </w:rPr>
      </w:pPr>
    </w:p>
    <w:p w:rsidR="00DD451D" w:rsidRDefault="00DD451D">
      <w:pPr>
        <w:autoSpaceDE w:val="0"/>
        <w:ind w:left="709"/>
        <w:jc w:val="center"/>
        <w:rPr>
          <w:rFonts w:ascii="Liberation Serif" w:hAnsi="Liberation Serif"/>
          <w:b/>
          <w:sz w:val="26"/>
          <w:szCs w:val="26"/>
        </w:rPr>
      </w:pPr>
    </w:p>
    <w:tbl>
      <w:tblPr>
        <w:tblW w:w="9923" w:type="dxa"/>
        <w:tblInd w:w="75" w:type="dxa"/>
        <w:tblLayout w:type="fixed"/>
        <w:tblCellMar>
          <w:left w:w="10" w:type="dxa"/>
          <w:right w:w="10" w:type="dxa"/>
        </w:tblCellMar>
        <w:tblLook w:val="04A0" w:firstRow="1" w:lastRow="0" w:firstColumn="1" w:lastColumn="0" w:noHBand="0" w:noVBand="1"/>
      </w:tblPr>
      <w:tblGrid>
        <w:gridCol w:w="2755"/>
        <w:gridCol w:w="7168"/>
      </w:tblGrid>
      <w:tr w:rsidR="00DD451D">
        <w:trPr>
          <w:trHeight w:val="8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1. Захарцев А.В.</w:t>
            </w:r>
          </w:p>
        </w:tc>
        <w:tc>
          <w:tcPr>
            <w:tcW w:w="7168" w:type="dxa"/>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 Глава городского округа З</w:t>
            </w:r>
            <w:r w:rsidR="008A5533">
              <w:rPr>
                <w:rFonts w:ascii="Liberation Serif" w:hAnsi="Liberation Serif"/>
                <w:sz w:val="26"/>
                <w:szCs w:val="26"/>
              </w:rPr>
              <w:t>аречный, председатель комиссии</w:t>
            </w: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 xml:space="preserve">2. </w:t>
            </w:r>
            <w:proofErr w:type="spellStart"/>
            <w:r>
              <w:rPr>
                <w:rFonts w:ascii="Liberation Serif" w:hAnsi="Liberation Serif"/>
                <w:sz w:val="26"/>
                <w:szCs w:val="26"/>
              </w:rPr>
              <w:t>Соломеина</w:t>
            </w:r>
            <w:proofErr w:type="spellEnd"/>
            <w:r>
              <w:rPr>
                <w:rFonts w:ascii="Liberation Serif" w:hAnsi="Liberation Serif"/>
                <w:sz w:val="26"/>
                <w:szCs w:val="26"/>
              </w:rPr>
              <w:t xml:space="preserve"> Т.Л.</w:t>
            </w:r>
          </w:p>
        </w:tc>
        <w:tc>
          <w:tcPr>
            <w:tcW w:w="7168" w:type="dxa"/>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 заместитель главы администрации городского округа Заречный по социальным вопросам, за</w:t>
            </w:r>
            <w:r w:rsidR="008A5533">
              <w:rPr>
                <w:rFonts w:ascii="Liberation Serif" w:hAnsi="Liberation Serif"/>
                <w:sz w:val="26"/>
                <w:szCs w:val="26"/>
              </w:rPr>
              <w:t>меститель председателя комиссии</w:t>
            </w:r>
          </w:p>
          <w:p w:rsidR="008A5533" w:rsidRDefault="008A5533">
            <w:pPr>
              <w:autoSpaceDE w:val="0"/>
              <w:ind w:right="-1"/>
              <w:jc w:val="both"/>
              <w:rPr>
                <w:rFonts w:ascii="Liberation Serif" w:hAnsi="Liberation Serif"/>
                <w:sz w:val="26"/>
                <w:szCs w:val="26"/>
              </w:rPr>
            </w:pP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3. Вахрушева Л.В.</w:t>
            </w:r>
          </w:p>
        </w:tc>
        <w:tc>
          <w:tcPr>
            <w:tcW w:w="7168" w:type="dxa"/>
            <w:shd w:val="clear" w:color="auto" w:fill="auto"/>
            <w:tcMar>
              <w:top w:w="0" w:type="dxa"/>
              <w:left w:w="75" w:type="dxa"/>
              <w:bottom w:w="0" w:type="dxa"/>
              <w:right w:w="75" w:type="dxa"/>
            </w:tcMar>
          </w:tcPr>
          <w:p w:rsidR="00DD451D" w:rsidRDefault="00B76B13">
            <w:pPr>
              <w:autoSpaceDE w:val="0"/>
              <w:ind w:right="-1"/>
              <w:jc w:val="both"/>
            </w:pPr>
            <w:r>
              <w:rPr>
                <w:rFonts w:ascii="Liberation Serif" w:hAnsi="Liberation Serif"/>
                <w:sz w:val="26"/>
                <w:szCs w:val="26"/>
              </w:rPr>
              <w:t>- заведующий отделом социальных проектов МКУ ГО Заречный «Административное у</w:t>
            </w:r>
            <w:r w:rsidR="008A5533">
              <w:rPr>
                <w:rFonts w:ascii="Liberation Serif" w:hAnsi="Liberation Serif"/>
                <w:sz w:val="26"/>
                <w:szCs w:val="26"/>
              </w:rPr>
              <w:t>правление», секретарь комиссии</w:t>
            </w:r>
          </w:p>
          <w:p w:rsidR="00DD451D" w:rsidRDefault="00DD451D">
            <w:pPr>
              <w:autoSpaceDE w:val="0"/>
              <w:ind w:right="-1"/>
              <w:jc w:val="both"/>
              <w:rPr>
                <w:rFonts w:ascii="Liberation Serif" w:hAnsi="Liberation Serif"/>
                <w:sz w:val="26"/>
                <w:szCs w:val="26"/>
              </w:rPr>
            </w:pPr>
          </w:p>
        </w:tc>
      </w:tr>
      <w:tr w:rsidR="00DD451D">
        <w:trPr>
          <w:trHeight w:val="600"/>
        </w:trPr>
        <w:tc>
          <w:tcPr>
            <w:tcW w:w="9923" w:type="dxa"/>
            <w:gridSpan w:val="2"/>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Члены Комиссии:</w:t>
            </w:r>
          </w:p>
          <w:p w:rsidR="00DD451D" w:rsidRDefault="00DD451D">
            <w:pPr>
              <w:autoSpaceDE w:val="0"/>
              <w:ind w:right="-1"/>
              <w:jc w:val="both"/>
              <w:rPr>
                <w:rFonts w:ascii="Liberation Serif" w:hAnsi="Liberation Serif"/>
                <w:sz w:val="26"/>
                <w:szCs w:val="26"/>
              </w:rPr>
            </w:pP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 xml:space="preserve">4. </w:t>
            </w:r>
            <w:proofErr w:type="spellStart"/>
            <w:r>
              <w:rPr>
                <w:rFonts w:ascii="Liberation Serif" w:hAnsi="Liberation Serif"/>
                <w:sz w:val="26"/>
                <w:szCs w:val="26"/>
              </w:rPr>
              <w:t>Володкевич</w:t>
            </w:r>
            <w:proofErr w:type="spellEnd"/>
            <w:r>
              <w:rPr>
                <w:rFonts w:ascii="Liberation Serif" w:hAnsi="Liberation Serif"/>
                <w:sz w:val="26"/>
                <w:szCs w:val="26"/>
              </w:rPr>
              <w:t xml:space="preserve"> С.С.</w:t>
            </w:r>
          </w:p>
        </w:tc>
        <w:tc>
          <w:tcPr>
            <w:tcW w:w="7168" w:type="dxa"/>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 главный специалист отдела экономики и стратегического планирования администр</w:t>
            </w:r>
            <w:r w:rsidR="008A5533">
              <w:rPr>
                <w:rFonts w:ascii="Liberation Serif" w:hAnsi="Liberation Serif"/>
                <w:sz w:val="26"/>
                <w:szCs w:val="26"/>
              </w:rPr>
              <w:t>ации городского округа Заречный</w:t>
            </w:r>
          </w:p>
          <w:p w:rsidR="00DD451D" w:rsidRDefault="00DD451D">
            <w:pPr>
              <w:autoSpaceDE w:val="0"/>
              <w:ind w:right="-1"/>
              <w:jc w:val="both"/>
              <w:rPr>
                <w:rFonts w:ascii="Liberation Serif" w:hAnsi="Liberation Serif"/>
                <w:sz w:val="26"/>
                <w:szCs w:val="26"/>
              </w:rPr>
            </w:pPr>
          </w:p>
        </w:tc>
      </w:tr>
      <w:tr w:rsidR="00DD451D">
        <w:trPr>
          <w:trHeight w:val="4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 xml:space="preserve">5. </w:t>
            </w:r>
            <w:proofErr w:type="spellStart"/>
            <w:r>
              <w:rPr>
                <w:rFonts w:ascii="Liberation Serif" w:hAnsi="Liberation Serif"/>
                <w:sz w:val="26"/>
                <w:szCs w:val="26"/>
              </w:rPr>
              <w:t>Гуторова</w:t>
            </w:r>
            <w:proofErr w:type="spellEnd"/>
            <w:r>
              <w:rPr>
                <w:rFonts w:ascii="Liberation Serif" w:hAnsi="Liberation Serif"/>
                <w:sz w:val="26"/>
                <w:szCs w:val="26"/>
              </w:rPr>
              <w:t xml:space="preserve"> Ю.Ф. </w:t>
            </w:r>
          </w:p>
        </w:tc>
        <w:tc>
          <w:tcPr>
            <w:tcW w:w="7168" w:type="dxa"/>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 начальник юридического отдела Управления правовых и имущественных отношений администрации городского округа</w:t>
            </w:r>
            <w:r w:rsidR="008A5533">
              <w:rPr>
                <w:rFonts w:ascii="Liberation Serif" w:hAnsi="Liberation Serif"/>
                <w:sz w:val="26"/>
                <w:szCs w:val="26"/>
              </w:rPr>
              <w:t xml:space="preserve"> Заречный</w:t>
            </w:r>
          </w:p>
          <w:p w:rsidR="00DD451D" w:rsidRDefault="00DD451D">
            <w:pPr>
              <w:autoSpaceDE w:val="0"/>
              <w:ind w:right="-1"/>
              <w:jc w:val="both"/>
              <w:rPr>
                <w:rFonts w:ascii="Liberation Serif" w:hAnsi="Liberation Serif"/>
                <w:sz w:val="26"/>
                <w:szCs w:val="26"/>
              </w:rPr>
            </w:pP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 xml:space="preserve">6. Евсиков С.Н. </w:t>
            </w:r>
          </w:p>
        </w:tc>
        <w:tc>
          <w:tcPr>
            <w:tcW w:w="7168" w:type="dxa"/>
            <w:shd w:val="clear" w:color="auto" w:fill="auto"/>
            <w:tcMar>
              <w:top w:w="0" w:type="dxa"/>
              <w:left w:w="75" w:type="dxa"/>
              <w:bottom w:w="0" w:type="dxa"/>
              <w:right w:w="75" w:type="dxa"/>
            </w:tcMar>
          </w:tcPr>
          <w:p w:rsidR="00DD451D" w:rsidRDefault="00B76B13">
            <w:pPr>
              <w:autoSpaceDE w:val="0"/>
              <w:ind w:right="-1"/>
              <w:jc w:val="both"/>
            </w:pPr>
            <w:r>
              <w:rPr>
                <w:rFonts w:ascii="Liberation Serif" w:hAnsi="Liberation Serif"/>
                <w:sz w:val="26"/>
                <w:szCs w:val="26"/>
              </w:rPr>
              <w:t>- депутат Думы городского округа Заречный (по согласованию)</w:t>
            </w: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 xml:space="preserve">7. </w:t>
            </w:r>
            <w:proofErr w:type="spellStart"/>
            <w:r>
              <w:rPr>
                <w:rFonts w:ascii="Liberation Serif" w:hAnsi="Liberation Serif"/>
                <w:sz w:val="26"/>
                <w:szCs w:val="26"/>
              </w:rPr>
              <w:t>Изгагин</w:t>
            </w:r>
            <w:proofErr w:type="spellEnd"/>
            <w:r>
              <w:rPr>
                <w:rFonts w:ascii="Liberation Serif" w:hAnsi="Liberation Serif"/>
                <w:sz w:val="26"/>
                <w:szCs w:val="26"/>
              </w:rPr>
              <w:t xml:space="preserve"> О.М.</w:t>
            </w:r>
          </w:p>
        </w:tc>
        <w:tc>
          <w:tcPr>
            <w:tcW w:w="7168" w:type="dxa"/>
            <w:shd w:val="clear" w:color="auto" w:fill="auto"/>
            <w:tcMar>
              <w:top w:w="0" w:type="dxa"/>
              <w:left w:w="75" w:type="dxa"/>
              <w:bottom w:w="0" w:type="dxa"/>
              <w:right w:w="75" w:type="dxa"/>
            </w:tcMar>
          </w:tcPr>
          <w:p w:rsidR="00DD451D" w:rsidRDefault="00B76B13">
            <w:pPr>
              <w:autoSpaceDE w:val="0"/>
              <w:ind w:right="-1"/>
              <w:jc w:val="both"/>
            </w:pPr>
            <w:r>
              <w:rPr>
                <w:rFonts w:ascii="Liberation Serif" w:hAnsi="Liberation Serif"/>
                <w:sz w:val="26"/>
                <w:szCs w:val="26"/>
              </w:rPr>
              <w:t>- депутат Думы городского округа Заречный (по согласованию)</w:t>
            </w: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8. Соснова О.Г</w:t>
            </w:r>
            <w:r w:rsidR="008A5533">
              <w:rPr>
                <w:rFonts w:ascii="Liberation Serif" w:hAnsi="Liberation Serif"/>
                <w:sz w:val="26"/>
                <w:szCs w:val="26"/>
              </w:rPr>
              <w:t>.</w:t>
            </w:r>
          </w:p>
        </w:tc>
        <w:tc>
          <w:tcPr>
            <w:tcW w:w="7168" w:type="dxa"/>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 начальник Финансового управления администрации городского округа Заречный</w:t>
            </w:r>
          </w:p>
          <w:p w:rsidR="00DD451D" w:rsidRDefault="00DD451D">
            <w:pPr>
              <w:autoSpaceDE w:val="0"/>
              <w:ind w:right="-1"/>
              <w:jc w:val="both"/>
              <w:rPr>
                <w:rFonts w:ascii="Liberation Serif" w:hAnsi="Liberation Serif"/>
                <w:sz w:val="26"/>
                <w:szCs w:val="26"/>
              </w:rPr>
            </w:pPr>
          </w:p>
        </w:tc>
      </w:tr>
      <w:tr w:rsidR="00DD451D">
        <w:trPr>
          <w:trHeight w:val="600"/>
        </w:trPr>
        <w:tc>
          <w:tcPr>
            <w:tcW w:w="2755" w:type="dxa"/>
            <w:shd w:val="clear" w:color="auto" w:fill="auto"/>
            <w:tcMar>
              <w:top w:w="0" w:type="dxa"/>
              <w:left w:w="75" w:type="dxa"/>
              <w:bottom w:w="0" w:type="dxa"/>
              <w:right w:w="75" w:type="dxa"/>
            </w:tcMar>
          </w:tcPr>
          <w:p w:rsidR="00DD451D" w:rsidRDefault="00B76B13">
            <w:pPr>
              <w:autoSpaceDE w:val="0"/>
              <w:ind w:right="-1"/>
              <w:rPr>
                <w:rFonts w:ascii="Liberation Serif" w:hAnsi="Liberation Serif"/>
                <w:sz w:val="26"/>
                <w:szCs w:val="26"/>
              </w:rPr>
            </w:pPr>
            <w:r>
              <w:rPr>
                <w:rFonts w:ascii="Liberation Serif" w:hAnsi="Liberation Serif"/>
                <w:sz w:val="26"/>
                <w:szCs w:val="26"/>
              </w:rPr>
              <w:t>9. Федоровских М.Р.</w:t>
            </w:r>
          </w:p>
        </w:tc>
        <w:tc>
          <w:tcPr>
            <w:tcW w:w="7168" w:type="dxa"/>
            <w:shd w:val="clear" w:color="auto" w:fill="auto"/>
            <w:tcMar>
              <w:top w:w="0" w:type="dxa"/>
              <w:left w:w="75" w:type="dxa"/>
              <w:bottom w:w="0" w:type="dxa"/>
              <w:right w:w="75" w:type="dxa"/>
            </w:tcMar>
          </w:tcPr>
          <w:p w:rsidR="00DD451D" w:rsidRDefault="00B76B13">
            <w:pPr>
              <w:autoSpaceDE w:val="0"/>
              <w:ind w:right="-1"/>
              <w:jc w:val="both"/>
              <w:rPr>
                <w:rFonts w:ascii="Liberation Serif" w:hAnsi="Liberation Serif"/>
                <w:sz w:val="26"/>
                <w:szCs w:val="26"/>
              </w:rPr>
            </w:pPr>
            <w:r>
              <w:rPr>
                <w:rFonts w:ascii="Liberation Serif" w:hAnsi="Liberation Serif"/>
                <w:sz w:val="26"/>
                <w:szCs w:val="26"/>
              </w:rPr>
              <w:t>- начальник отдела бухгалтерского учета –главный бухгалтер администр</w:t>
            </w:r>
            <w:r w:rsidR="008A5533">
              <w:rPr>
                <w:rFonts w:ascii="Liberation Serif" w:hAnsi="Liberation Serif"/>
                <w:sz w:val="26"/>
                <w:szCs w:val="26"/>
              </w:rPr>
              <w:t>ации городского округа Заречный</w:t>
            </w:r>
          </w:p>
          <w:p w:rsidR="00DD451D" w:rsidRDefault="00DD451D">
            <w:pPr>
              <w:autoSpaceDE w:val="0"/>
              <w:ind w:right="-1"/>
              <w:jc w:val="both"/>
              <w:rPr>
                <w:rFonts w:ascii="Liberation Serif" w:hAnsi="Liberation Serif"/>
                <w:sz w:val="26"/>
                <w:szCs w:val="26"/>
              </w:rPr>
            </w:pPr>
          </w:p>
        </w:tc>
      </w:tr>
    </w:tbl>
    <w:p w:rsidR="00DD451D" w:rsidRDefault="00DD451D">
      <w:pPr>
        <w:autoSpaceDE w:val="0"/>
        <w:ind w:left="709"/>
        <w:jc w:val="center"/>
        <w:rPr>
          <w:rFonts w:ascii="Liberation Serif" w:hAnsi="Liberation Serif"/>
          <w:b/>
          <w:sz w:val="28"/>
          <w:szCs w:val="28"/>
        </w:rPr>
      </w:pPr>
    </w:p>
    <w:sectPr w:rsidR="00DD451D">
      <w:headerReference w:type="default" r:id="rId9"/>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0D" w:rsidRDefault="00141E0D">
      <w:r>
        <w:separator/>
      </w:r>
    </w:p>
  </w:endnote>
  <w:endnote w:type="continuationSeparator" w:id="0">
    <w:p w:rsidR="00141E0D" w:rsidRDefault="0014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0D" w:rsidRDefault="00141E0D">
      <w:r>
        <w:rPr>
          <w:color w:val="000000"/>
        </w:rPr>
        <w:separator/>
      </w:r>
    </w:p>
  </w:footnote>
  <w:footnote w:type="continuationSeparator" w:id="0">
    <w:p w:rsidR="00141E0D" w:rsidRDefault="0014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DC" w:rsidRPr="008A5533" w:rsidRDefault="00B76B13">
    <w:pPr>
      <w:pStyle w:val="a9"/>
      <w:jc w:val="center"/>
      <w:rPr>
        <w:rFonts w:ascii="Liberation Serif" w:hAnsi="Liberation Serif" w:cs="Liberation Serif"/>
        <w:sz w:val="28"/>
      </w:rPr>
    </w:pPr>
    <w:r w:rsidRPr="008A5533">
      <w:rPr>
        <w:rFonts w:ascii="Liberation Serif" w:hAnsi="Liberation Serif" w:cs="Liberation Serif"/>
        <w:sz w:val="28"/>
      </w:rPr>
      <w:fldChar w:fldCharType="begin"/>
    </w:r>
    <w:r w:rsidRPr="008A5533">
      <w:rPr>
        <w:rFonts w:ascii="Liberation Serif" w:hAnsi="Liberation Serif" w:cs="Liberation Serif"/>
        <w:sz w:val="28"/>
      </w:rPr>
      <w:instrText xml:space="preserve"> PAGE </w:instrText>
    </w:r>
    <w:r w:rsidRPr="008A5533">
      <w:rPr>
        <w:rFonts w:ascii="Liberation Serif" w:hAnsi="Liberation Serif" w:cs="Liberation Serif"/>
        <w:sz w:val="28"/>
      </w:rPr>
      <w:fldChar w:fldCharType="separate"/>
    </w:r>
    <w:r w:rsidR="00DA4C2F">
      <w:rPr>
        <w:rFonts w:ascii="Liberation Serif" w:hAnsi="Liberation Serif" w:cs="Liberation Serif"/>
        <w:noProof/>
        <w:sz w:val="28"/>
      </w:rPr>
      <w:t>2</w:t>
    </w:r>
    <w:r w:rsidRPr="008A5533">
      <w:rPr>
        <w:rFonts w:ascii="Liberation Serif" w:hAnsi="Liberation Serif" w:cs="Liberation Serif"/>
        <w:sz w:val="28"/>
      </w:rPr>
      <w:fldChar w:fldCharType="end"/>
    </w:r>
  </w:p>
  <w:p w:rsidR="00141ADC" w:rsidRDefault="00141E0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FE4"/>
    <w:multiLevelType w:val="multilevel"/>
    <w:tmpl w:val="85E06974"/>
    <w:lvl w:ilvl="0">
      <w:start w:val="1"/>
      <w:numFmt w:val="decimal"/>
      <w:lvlText w:val="%1."/>
      <w:lvlJc w:val="left"/>
      <w:pPr>
        <w:ind w:left="1064" w:hanging="360"/>
      </w:pPr>
      <w:rPr>
        <w:rFonts w:ascii="Liberation Serif" w:hAnsi="Liberation Serif"/>
        <w:b w:val="0"/>
        <w:sz w:val="28"/>
        <w:szCs w:val="28"/>
      </w:rPr>
    </w:lvl>
    <w:lvl w:ilvl="1">
      <w:start w:val="1"/>
      <w:numFmt w:val="lowerLetter"/>
      <w:lvlText w:val="%2."/>
      <w:lvlJc w:val="left"/>
      <w:pPr>
        <w:ind w:left="1784" w:hanging="360"/>
      </w:pPr>
    </w:lvl>
    <w:lvl w:ilvl="2">
      <w:start w:val="1"/>
      <w:numFmt w:val="lowerRoman"/>
      <w:lvlText w:val="%3."/>
      <w:lvlJc w:val="right"/>
      <w:pPr>
        <w:ind w:left="2504" w:hanging="180"/>
      </w:pPr>
    </w:lvl>
    <w:lvl w:ilvl="3">
      <w:start w:val="1"/>
      <w:numFmt w:val="decimal"/>
      <w:lvlText w:val="%4."/>
      <w:lvlJc w:val="left"/>
      <w:pPr>
        <w:ind w:left="3224" w:hanging="360"/>
      </w:pPr>
    </w:lvl>
    <w:lvl w:ilvl="4">
      <w:start w:val="1"/>
      <w:numFmt w:val="lowerLetter"/>
      <w:lvlText w:val="%5."/>
      <w:lvlJc w:val="left"/>
      <w:pPr>
        <w:ind w:left="3944" w:hanging="360"/>
      </w:pPr>
    </w:lvl>
    <w:lvl w:ilvl="5">
      <w:start w:val="1"/>
      <w:numFmt w:val="lowerRoman"/>
      <w:lvlText w:val="%6."/>
      <w:lvlJc w:val="right"/>
      <w:pPr>
        <w:ind w:left="4664" w:hanging="180"/>
      </w:pPr>
    </w:lvl>
    <w:lvl w:ilvl="6">
      <w:start w:val="1"/>
      <w:numFmt w:val="decimal"/>
      <w:lvlText w:val="%7."/>
      <w:lvlJc w:val="left"/>
      <w:pPr>
        <w:ind w:left="5384" w:hanging="360"/>
      </w:pPr>
    </w:lvl>
    <w:lvl w:ilvl="7">
      <w:start w:val="1"/>
      <w:numFmt w:val="lowerLetter"/>
      <w:lvlText w:val="%8."/>
      <w:lvlJc w:val="left"/>
      <w:pPr>
        <w:ind w:left="6104" w:hanging="360"/>
      </w:pPr>
    </w:lvl>
    <w:lvl w:ilvl="8">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1D"/>
    <w:rsid w:val="00141E0D"/>
    <w:rsid w:val="00154B15"/>
    <w:rsid w:val="004A3539"/>
    <w:rsid w:val="005C3C72"/>
    <w:rsid w:val="00637373"/>
    <w:rsid w:val="008A5533"/>
    <w:rsid w:val="00A93D63"/>
    <w:rsid w:val="00B76B13"/>
    <w:rsid w:val="00DA4C2F"/>
    <w:rsid w:val="00DD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0EC8"/>
  <w15:docId w15:val="{BF60B511-0B0F-4AE3-A6A4-908C5ADC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No Spacing"/>
    <w:pPr>
      <w:textAlignment w:val="auto"/>
    </w:pPr>
    <w:rPr>
      <w:rFonts w:ascii="Calibri" w:eastAsia="Calibri" w:hAnsi="Calibri"/>
      <w:sz w:val="22"/>
      <w:szCs w:val="22"/>
      <w:lang w:eastAsia="en-US"/>
    </w:rPr>
  </w:style>
  <w:style w:type="paragraph" w:customStyle="1" w:styleId="ConsPlusTitle">
    <w:name w:val="ConsPlusTitle"/>
    <w:pPr>
      <w:widowControl w:val="0"/>
      <w:autoSpaceDE w:val="0"/>
      <w:textAlignment w:val="auto"/>
    </w:pPr>
    <w:rPr>
      <w:rFonts w:ascii="Calibri" w:hAnsi="Calibri" w:cs="Calibri"/>
      <w:b/>
      <w:bCs/>
      <w:sz w:val="22"/>
      <w:szCs w:val="22"/>
    </w:rPr>
  </w:style>
  <w:style w:type="paragraph" w:styleId="a9">
    <w:name w:val="header"/>
    <w:basedOn w:val="a"/>
    <w:pPr>
      <w:tabs>
        <w:tab w:val="center" w:pos="4677"/>
        <w:tab w:val="right" w:pos="9355"/>
      </w:tabs>
    </w:pPr>
  </w:style>
  <w:style w:type="character" w:customStyle="1" w:styleId="aa">
    <w:name w:val="Верхний колонтитул Знак"/>
    <w:basedOn w:val="a0"/>
  </w:style>
  <w:style w:type="paragraph" w:styleId="ab">
    <w:name w:val="footer"/>
    <w:basedOn w:val="a"/>
    <w:pPr>
      <w:tabs>
        <w:tab w:val="center" w:pos="4677"/>
        <w:tab w:val="right" w:pos="9355"/>
      </w:tabs>
    </w:pPr>
  </w:style>
  <w:style w:type="character" w:customStyle="1" w:styleId="ac">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65DF3B7E</Template>
  <TotalTime>1</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5</cp:revision>
  <cp:lastPrinted>2021-04-01T10:12:00Z</cp:lastPrinted>
  <dcterms:created xsi:type="dcterms:W3CDTF">2021-04-01T10:12:00Z</dcterms:created>
  <dcterms:modified xsi:type="dcterms:W3CDTF">2021-04-02T05:44:00Z</dcterms:modified>
</cp:coreProperties>
</file>