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FDA" w:rsidRPr="00861FDA" w:rsidRDefault="00861FDA" w:rsidP="00861FD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Городской округ Заречный</w:t>
      </w:r>
    </w:p>
    <w:p w:rsidR="00861FDA" w:rsidRPr="00861FDA" w:rsidRDefault="00861FDA" w:rsidP="00861FD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ДУМА</w:t>
      </w:r>
    </w:p>
    <w:p w:rsidR="00861FDA" w:rsidRPr="00861FDA" w:rsidRDefault="00861FDA" w:rsidP="00861FD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861FDA" w:rsidRPr="00861FDA" w:rsidRDefault="00861FDA" w:rsidP="00861FD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426" w:firstLine="720"/>
        <w:jc w:val="center"/>
        <w:outlineLvl w:val="0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ПРОЕКТ РЕШЕНИЯ</w:t>
      </w:r>
    </w:p>
    <w:p w:rsidR="00861FDA" w:rsidRPr="00861FDA" w:rsidRDefault="00861FDA" w:rsidP="00861FDA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</w:pP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861FDA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ab/>
      </w:r>
      <w:r w:rsidRPr="00861FDA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 xml:space="preserve">От </w:t>
      </w:r>
      <w:r w:rsidR="00C201D3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>10</w:t>
      </w:r>
      <w:r w:rsidRPr="00861FDA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 xml:space="preserve">.02.2021 № </w:t>
      </w:r>
      <w:r w:rsidR="00C201D3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>11</w:t>
      </w:r>
    </w:p>
    <w:p w:rsidR="00861FDA" w:rsidRPr="00861FDA" w:rsidRDefault="00861FDA" w:rsidP="00861FDA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Liberation Serif" w:eastAsiaTheme="minorEastAsia" w:hAnsi="Liberation Serif" w:cs="Times New Roman"/>
          <w:sz w:val="28"/>
          <w:szCs w:val="28"/>
          <w:u w:val="single"/>
          <w:lang w:eastAsia="ru-RU"/>
        </w:rPr>
      </w:pPr>
    </w:p>
    <w:p w:rsidR="00546A94" w:rsidRPr="00861FDA" w:rsidRDefault="00FE3FB0" w:rsidP="00861FDA">
      <w:pPr>
        <w:spacing w:after="0"/>
        <w:ind w:right="481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61FDA">
        <w:rPr>
          <w:rFonts w:ascii="Liberation Serif" w:hAnsi="Liberation Serif" w:cs="Liberation Serif"/>
          <w:bCs/>
          <w:sz w:val="28"/>
          <w:szCs w:val="28"/>
        </w:rPr>
        <w:t>О признании утратившим силу</w:t>
      </w:r>
      <w:r w:rsidR="00546A94" w:rsidRPr="00861FD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A3CBC" w:rsidRPr="00861FDA">
        <w:rPr>
          <w:rFonts w:ascii="Liberation Serif" w:hAnsi="Liberation Serif" w:cs="Liberation Serif"/>
          <w:bCs/>
          <w:sz w:val="28"/>
          <w:szCs w:val="28"/>
        </w:rPr>
        <w:t>р</w:t>
      </w:r>
      <w:r w:rsidR="00C6664A" w:rsidRPr="00861FDA">
        <w:rPr>
          <w:rFonts w:ascii="Liberation Serif" w:hAnsi="Liberation Serif" w:cs="Liberation Serif"/>
          <w:bCs/>
          <w:sz w:val="28"/>
          <w:szCs w:val="28"/>
        </w:rPr>
        <w:t>ешени</w:t>
      </w:r>
      <w:r w:rsidR="000E0C3C" w:rsidRPr="00861FDA">
        <w:rPr>
          <w:rFonts w:ascii="Liberation Serif" w:hAnsi="Liberation Serif" w:cs="Liberation Serif"/>
          <w:bCs/>
          <w:sz w:val="28"/>
          <w:szCs w:val="28"/>
        </w:rPr>
        <w:t>я</w:t>
      </w:r>
      <w:r w:rsidR="00C6664A" w:rsidRPr="00861FDA">
        <w:rPr>
          <w:rFonts w:ascii="Liberation Serif" w:hAnsi="Liberation Serif" w:cs="Liberation Serif"/>
          <w:bCs/>
          <w:sz w:val="28"/>
          <w:szCs w:val="28"/>
        </w:rPr>
        <w:t xml:space="preserve"> Думы городского округа Заречный от </w:t>
      </w:r>
      <w:r w:rsidR="000E0C3C" w:rsidRPr="00861FDA">
        <w:rPr>
          <w:rFonts w:ascii="Liberation Serif" w:hAnsi="Liberation Serif" w:cs="Liberation Serif"/>
          <w:bCs/>
          <w:sz w:val="28"/>
          <w:szCs w:val="28"/>
        </w:rPr>
        <w:t>03</w:t>
      </w:r>
      <w:r w:rsidR="00C6664A" w:rsidRPr="00861FDA">
        <w:rPr>
          <w:rFonts w:ascii="Liberation Serif" w:hAnsi="Liberation Serif" w:cs="Liberation Serif"/>
          <w:bCs/>
          <w:sz w:val="28"/>
          <w:szCs w:val="28"/>
        </w:rPr>
        <w:t>.0</w:t>
      </w:r>
      <w:r w:rsidR="000E0C3C" w:rsidRPr="00861FDA">
        <w:rPr>
          <w:rFonts w:ascii="Liberation Serif" w:hAnsi="Liberation Serif" w:cs="Liberation Serif"/>
          <w:bCs/>
          <w:sz w:val="28"/>
          <w:szCs w:val="28"/>
        </w:rPr>
        <w:t>9</w:t>
      </w:r>
      <w:r w:rsidR="00C6664A" w:rsidRPr="00861FDA">
        <w:rPr>
          <w:rFonts w:ascii="Liberation Serif" w:hAnsi="Liberation Serif" w:cs="Liberation Serif"/>
          <w:bCs/>
          <w:sz w:val="28"/>
          <w:szCs w:val="28"/>
        </w:rPr>
        <w:t>.20</w:t>
      </w:r>
      <w:r w:rsidR="000E0C3C" w:rsidRPr="00861FDA">
        <w:rPr>
          <w:rFonts w:ascii="Liberation Serif" w:hAnsi="Liberation Serif" w:cs="Liberation Serif"/>
          <w:bCs/>
          <w:sz w:val="28"/>
          <w:szCs w:val="28"/>
        </w:rPr>
        <w:t>15</w:t>
      </w:r>
      <w:r w:rsidR="00C6664A" w:rsidRPr="00861FDA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0E0C3C" w:rsidRPr="00861FDA">
        <w:rPr>
          <w:rFonts w:ascii="Liberation Serif" w:hAnsi="Liberation Serif" w:cs="Liberation Serif"/>
          <w:bCs/>
          <w:sz w:val="28"/>
          <w:szCs w:val="28"/>
        </w:rPr>
        <w:t>104</w:t>
      </w:r>
      <w:r w:rsidR="00C6664A" w:rsidRPr="00861FDA">
        <w:rPr>
          <w:rFonts w:ascii="Liberation Serif" w:hAnsi="Liberation Serif" w:cs="Liberation Serif"/>
          <w:bCs/>
          <w:sz w:val="28"/>
          <w:szCs w:val="28"/>
        </w:rPr>
        <w:t>-Р</w:t>
      </w:r>
      <w:r w:rsidR="00D238E3" w:rsidRPr="00861FDA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0E0C3C" w:rsidRPr="00861FDA">
        <w:rPr>
          <w:rFonts w:ascii="Liberation Serif" w:hAnsi="Liberation Serif" w:cs="Liberation Serif"/>
          <w:bCs/>
          <w:sz w:val="28"/>
          <w:szCs w:val="28"/>
        </w:rPr>
        <w:t>Об утверждении Правил содержания домашних животных на территории городского округа Заречный</w:t>
      </w:r>
      <w:r w:rsidR="00D238E3" w:rsidRPr="00861FDA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546A94" w:rsidRPr="00861FDA" w:rsidRDefault="00546A94" w:rsidP="00861FDA">
      <w:pPr>
        <w:spacing w:after="0"/>
        <w:ind w:right="510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861FDA" w:rsidRDefault="000E0C3C" w:rsidP="000E639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FDA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7" w:history="1">
        <w:r w:rsidRPr="00861FDA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7</w:t>
        </w:r>
      </w:hyperlink>
      <w:r w:rsidRPr="00861FDA">
        <w:rPr>
          <w:rFonts w:ascii="Liberation Serif" w:hAnsi="Liberation Serif" w:cs="Liberation Serif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861FDA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7</w:t>
        </w:r>
      </w:hyperlink>
      <w:r w:rsidRPr="00861FDA">
        <w:rPr>
          <w:rFonts w:ascii="Liberation Serif" w:hAnsi="Liberation Serif" w:cs="Liberation Serif"/>
          <w:sz w:val="28"/>
          <w:szCs w:val="28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9" w:history="1">
        <w:r w:rsidRPr="00861FDA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Постановлением</w:t>
        </w:r>
      </w:hyperlink>
      <w:r w:rsidRPr="00861F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30.04.2020 N 287-ПП "О признании утратившим силу Постановления Правительства Свердловской области от 06.08.2004 N 743-ПП "О Примерных правилах содержания домашних животных в Свердловской области"</w:t>
      </w:r>
      <w:r w:rsidR="00601A13" w:rsidRPr="00861FD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="002843B7" w:rsidRPr="00861FDA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Постановлением</w:t>
        </w:r>
      </w:hyperlink>
      <w:r w:rsidR="002843B7" w:rsidRPr="00861F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26.02.2020 N 107-ПП "Об утверждении порядка осуществления деятельности по обращению с животными без владельцев на территории Свердловской области", в целях привидения нормативных правовых актов городского округа Заречный в соответствии с нормами действующего законодательства Российской Федерации, </w:t>
      </w:r>
      <w:r w:rsidR="00601A13" w:rsidRPr="00861FDA">
        <w:rPr>
          <w:rFonts w:ascii="Liberation Serif" w:hAnsi="Liberation Serif" w:cs="Liberation Serif"/>
          <w:sz w:val="28"/>
          <w:szCs w:val="28"/>
        </w:rPr>
        <w:t>на основании</w:t>
      </w:r>
      <w:r w:rsidR="00C6664A" w:rsidRPr="00861FDA">
        <w:rPr>
          <w:rFonts w:ascii="Liberation Serif" w:hAnsi="Liberation Serif" w:cs="Liberation Serif"/>
          <w:sz w:val="28"/>
          <w:szCs w:val="28"/>
        </w:rPr>
        <w:t xml:space="preserve"> </w:t>
      </w:r>
      <w:r w:rsidR="007D66D5" w:rsidRPr="00861FDA">
        <w:rPr>
          <w:rFonts w:ascii="Liberation Serif" w:hAnsi="Liberation Serif" w:cs="Liberation Serif"/>
          <w:sz w:val="28"/>
          <w:szCs w:val="28"/>
        </w:rPr>
        <w:t xml:space="preserve">ст. 25 Устава городского округа Заречный </w:t>
      </w:r>
    </w:p>
    <w:p w:rsidR="00861FDA" w:rsidRDefault="00861FDA" w:rsidP="000E639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664A" w:rsidRDefault="007D66D5" w:rsidP="000E6396">
      <w:pPr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861FDA">
        <w:rPr>
          <w:rFonts w:ascii="Liberation Serif" w:hAnsi="Liberation Serif" w:cs="Liberation Serif"/>
          <w:b/>
          <w:bCs/>
          <w:sz w:val="28"/>
          <w:szCs w:val="28"/>
        </w:rPr>
        <w:t>Дума решила:</w:t>
      </w:r>
    </w:p>
    <w:p w:rsidR="00BD0D04" w:rsidRPr="00861FDA" w:rsidRDefault="001A3228" w:rsidP="00BD0D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FDA">
        <w:rPr>
          <w:rFonts w:ascii="Liberation Serif" w:hAnsi="Liberation Serif" w:cs="Liberation Serif"/>
          <w:sz w:val="28"/>
          <w:szCs w:val="28"/>
        </w:rPr>
        <w:t xml:space="preserve">1. </w:t>
      </w:r>
      <w:r w:rsidR="00CC7844" w:rsidRPr="00861FDA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="002843B7" w:rsidRPr="00861FDA">
        <w:rPr>
          <w:rFonts w:ascii="Liberation Serif" w:hAnsi="Liberation Serif" w:cs="Liberation Serif"/>
          <w:sz w:val="28"/>
          <w:szCs w:val="28"/>
        </w:rPr>
        <w:t xml:space="preserve"> </w:t>
      </w:r>
      <w:r w:rsidR="004A3CBC" w:rsidRPr="00861FDA">
        <w:rPr>
          <w:rFonts w:ascii="Liberation Serif" w:hAnsi="Liberation Serif" w:cs="Liberation Serif"/>
          <w:sz w:val="28"/>
          <w:szCs w:val="28"/>
        </w:rPr>
        <w:t>р</w:t>
      </w:r>
      <w:r w:rsidR="00CC7844" w:rsidRPr="00861FDA">
        <w:rPr>
          <w:rFonts w:ascii="Liberation Serif" w:hAnsi="Liberation Serif" w:cs="Liberation Serif"/>
          <w:sz w:val="28"/>
          <w:szCs w:val="28"/>
        </w:rPr>
        <w:t>ешени</w:t>
      </w:r>
      <w:r w:rsidR="00B11AAA" w:rsidRPr="00861FDA">
        <w:rPr>
          <w:rFonts w:ascii="Liberation Serif" w:hAnsi="Liberation Serif" w:cs="Liberation Serif"/>
          <w:sz w:val="28"/>
          <w:szCs w:val="28"/>
        </w:rPr>
        <w:t>е</w:t>
      </w:r>
      <w:r w:rsidR="00CC7844" w:rsidRPr="00861FDA">
        <w:rPr>
          <w:rFonts w:ascii="Liberation Serif" w:hAnsi="Liberation Serif" w:cs="Liberation Serif"/>
          <w:sz w:val="28"/>
          <w:szCs w:val="28"/>
        </w:rPr>
        <w:t xml:space="preserve"> Думы городского округа Заречный </w:t>
      </w:r>
      <w:r w:rsidR="002843B7" w:rsidRPr="00861FDA">
        <w:rPr>
          <w:rFonts w:ascii="Liberation Serif" w:hAnsi="Liberation Serif" w:cs="Liberation Serif"/>
          <w:sz w:val="28"/>
          <w:szCs w:val="28"/>
        </w:rPr>
        <w:t>от 03.09.2015 № 104-Р «Об утверждении Правил содержания домашних животных на территории городского округа Заречный».</w:t>
      </w:r>
    </w:p>
    <w:p w:rsidR="000D0504" w:rsidRPr="00861FDA" w:rsidRDefault="00C6664A" w:rsidP="000E6396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1FDA">
        <w:rPr>
          <w:rFonts w:ascii="Liberation Serif" w:hAnsi="Liberation Serif" w:cs="Liberation Serif"/>
          <w:sz w:val="28"/>
          <w:szCs w:val="28"/>
        </w:rPr>
        <w:t>2</w:t>
      </w:r>
      <w:r w:rsidR="00093AA2" w:rsidRPr="00861FDA">
        <w:rPr>
          <w:rFonts w:ascii="Liberation Serif" w:hAnsi="Liberation Serif" w:cs="Liberation Serif"/>
          <w:sz w:val="28"/>
          <w:szCs w:val="28"/>
        </w:rPr>
        <w:t xml:space="preserve">. </w:t>
      </w:r>
      <w:r w:rsidR="001A3228" w:rsidRPr="00861FDA">
        <w:rPr>
          <w:rFonts w:ascii="Liberation Serif" w:hAnsi="Liberation Serif" w:cs="Liberation Serif"/>
          <w:sz w:val="28"/>
          <w:szCs w:val="28"/>
        </w:rPr>
        <w:t>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6664A" w:rsidRPr="00861FDA" w:rsidRDefault="00C6664A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03111" w:rsidRDefault="00703111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61FDA" w:rsidRPr="00861FDA" w:rsidRDefault="00861FDA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861FDA">
        <w:rPr>
          <w:rFonts w:ascii="Liberation Serif" w:hAnsi="Liberation Serif" w:cs="Times New Roman"/>
          <w:sz w:val="28"/>
          <w:szCs w:val="28"/>
        </w:rPr>
        <w:t>Председатель Думы городского округа                                         А.А. Кузнецов</w:t>
      </w:r>
    </w:p>
    <w:p w:rsidR="00861FDA" w:rsidRPr="00861FDA" w:rsidRDefault="00861FDA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1AAA" w:rsidRDefault="00861FDA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61FDA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          А.В. </w:t>
      </w:r>
      <w:proofErr w:type="spellStart"/>
      <w:r w:rsidRPr="00861FDA">
        <w:rPr>
          <w:rFonts w:ascii="Liberation Serif" w:hAnsi="Liberation Serif" w:cs="Times New Roman"/>
          <w:sz w:val="28"/>
          <w:szCs w:val="28"/>
        </w:rPr>
        <w:t>Захарцев</w:t>
      </w:r>
      <w:proofErr w:type="spellEnd"/>
    </w:p>
    <w:p w:rsidR="00D03AB9" w:rsidRPr="00F5286E" w:rsidRDefault="00D03AB9" w:rsidP="00D03AB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5286E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ПОЯСНИТЕЛЬНАЯ ЗАПИСКА </w:t>
      </w:r>
    </w:p>
    <w:p w:rsidR="00D03AB9" w:rsidRDefault="00D03AB9" w:rsidP="00D03AB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5286E">
        <w:rPr>
          <w:rFonts w:ascii="Liberation Serif" w:hAnsi="Liberation Serif" w:cs="Liberation Serif"/>
          <w:b/>
          <w:bCs/>
          <w:sz w:val="28"/>
          <w:szCs w:val="28"/>
        </w:rPr>
        <w:t xml:space="preserve">к проекту решения Думы городского округа Заречный «О признании утратившим силу решения Думы городского округа Заречный </w:t>
      </w:r>
    </w:p>
    <w:p w:rsidR="00D03AB9" w:rsidRDefault="00D03AB9" w:rsidP="00D03AB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5286E">
        <w:rPr>
          <w:rFonts w:ascii="Liberation Serif" w:hAnsi="Liberation Serif" w:cs="Liberation Serif"/>
          <w:b/>
          <w:bCs/>
          <w:sz w:val="28"/>
          <w:szCs w:val="28"/>
        </w:rPr>
        <w:t>от 03.09.2015 № 104-Р «Об утверждении Правил содержания домашних животных на территории городского округа Заречный»</w:t>
      </w:r>
    </w:p>
    <w:p w:rsidR="00D03AB9" w:rsidRPr="00F5286E" w:rsidRDefault="00D03AB9" w:rsidP="00D03AB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03AB9" w:rsidRDefault="00D03AB9" w:rsidP="00D03A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городского округа Заречный в настоящее время действуют Правила содержания домашних животных на территории городского округа Заречный, утвержденные Решением Думы городского округа Заречный от 03.09.2015 № 104-Р, принятое во исполнение Постановления Правительства Свердловской области от 06.08.2004 № 743-ПП «О примерных правилах содержания домашних животных в Свердловской области». Указанное Постановление признано утратившим силу Постановлением Правительства Свердловской области от 30.04.2020 № 287-ПП. В</w:t>
      </w:r>
      <w:r w:rsidRPr="00CA739E">
        <w:rPr>
          <w:rFonts w:ascii="Liberation Serif" w:hAnsi="Liberation Serif" w:cs="Liberation Serif"/>
          <w:sz w:val="28"/>
          <w:szCs w:val="28"/>
        </w:rPr>
        <w:t xml:space="preserve"> целях привидения нормативных правовых актов городского округа Заречный в соответствии с нормами действующего законодательства Российской Федерации </w:t>
      </w:r>
      <w:r w:rsidRPr="006D61BA">
        <w:rPr>
          <w:rFonts w:ascii="Liberation Serif" w:hAnsi="Liberation Serif" w:cs="Liberation Serif"/>
          <w:sz w:val="28"/>
          <w:szCs w:val="28"/>
        </w:rPr>
        <w:t>администрация городского округа Заречный просит рассмотреть на очередном заседании Думы указанны</w:t>
      </w:r>
      <w:r>
        <w:rPr>
          <w:rFonts w:ascii="Liberation Serif" w:hAnsi="Liberation Serif" w:cs="Liberation Serif"/>
          <w:sz w:val="28"/>
          <w:szCs w:val="28"/>
        </w:rPr>
        <w:t xml:space="preserve">й проект решения </w:t>
      </w:r>
      <w:r w:rsidRPr="006D61BA">
        <w:rPr>
          <w:rFonts w:ascii="Liberation Serif" w:hAnsi="Liberation Serif" w:cs="Liberation Serif"/>
          <w:sz w:val="28"/>
          <w:szCs w:val="28"/>
        </w:rPr>
        <w:t>Думы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D61BA">
        <w:rPr>
          <w:rFonts w:ascii="Liberation Serif" w:hAnsi="Liberation Serif" w:cs="Liberation Serif"/>
          <w:sz w:val="28"/>
          <w:szCs w:val="28"/>
        </w:rPr>
        <w:t>«О признании утратившим силу решения Думы городского округа Заречный от 03.09.2015 № 104-Р «Об утверждении Правил содержания домашних животных на территории городского округа Заречный»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03AB9" w:rsidRPr="00C545EE" w:rsidRDefault="00D03AB9" w:rsidP="00D03AB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Требования к осуществлению деятельности по обращению с животными без владельцев, а также требования к содержанию домашних животных определены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Федерации».</w:t>
      </w:r>
      <w:r w:rsidRPr="00C545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03AB9" w:rsidRPr="00861FDA" w:rsidRDefault="00D03AB9" w:rsidP="00861F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D03AB9" w:rsidRPr="00861FDA" w:rsidSect="00861FDA">
      <w:pgSz w:w="11907" w:h="16840" w:code="9"/>
      <w:pgMar w:top="1134" w:right="567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B8" w:rsidRDefault="00A22AB8" w:rsidP="00FE5AE8">
      <w:pPr>
        <w:spacing w:after="0" w:line="240" w:lineRule="auto"/>
      </w:pPr>
      <w:r>
        <w:separator/>
      </w:r>
    </w:p>
  </w:endnote>
  <w:endnote w:type="continuationSeparator" w:id="0">
    <w:p w:rsidR="00A22AB8" w:rsidRDefault="00A22AB8" w:rsidP="00F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B8" w:rsidRDefault="00A22AB8" w:rsidP="00FE5AE8">
      <w:pPr>
        <w:spacing w:after="0" w:line="240" w:lineRule="auto"/>
      </w:pPr>
      <w:r>
        <w:separator/>
      </w:r>
    </w:p>
  </w:footnote>
  <w:footnote w:type="continuationSeparator" w:id="0">
    <w:p w:rsidR="00A22AB8" w:rsidRDefault="00A22AB8" w:rsidP="00FE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DBC"/>
    <w:multiLevelType w:val="hybridMultilevel"/>
    <w:tmpl w:val="705AC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53C9"/>
    <w:multiLevelType w:val="hybridMultilevel"/>
    <w:tmpl w:val="3DAC6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97298D"/>
    <w:multiLevelType w:val="hybridMultilevel"/>
    <w:tmpl w:val="98848E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E4"/>
    <w:rsid w:val="00035B36"/>
    <w:rsid w:val="00057016"/>
    <w:rsid w:val="00093AA2"/>
    <w:rsid w:val="000A36DB"/>
    <w:rsid w:val="000D0504"/>
    <w:rsid w:val="000E0C3C"/>
    <w:rsid w:val="000E6396"/>
    <w:rsid w:val="000F3C51"/>
    <w:rsid w:val="00193AAF"/>
    <w:rsid w:val="001A3228"/>
    <w:rsid w:val="001B0B38"/>
    <w:rsid w:val="001B1B5A"/>
    <w:rsid w:val="00270369"/>
    <w:rsid w:val="002843B7"/>
    <w:rsid w:val="002D5CF5"/>
    <w:rsid w:val="002E6753"/>
    <w:rsid w:val="003114F2"/>
    <w:rsid w:val="003B04AE"/>
    <w:rsid w:val="003D5433"/>
    <w:rsid w:val="003E7C36"/>
    <w:rsid w:val="00462ED0"/>
    <w:rsid w:val="004A3CBC"/>
    <w:rsid w:val="004D1E45"/>
    <w:rsid w:val="004E769F"/>
    <w:rsid w:val="005404F2"/>
    <w:rsid w:val="00546A94"/>
    <w:rsid w:val="00553336"/>
    <w:rsid w:val="005876D2"/>
    <w:rsid w:val="005A2D3C"/>
    <w:rsid w:val="00601A13"/>
    <w:rsid w:val="00607EBC"/>
    <w:rsid w:val="006365A6"/>
    <w:rsid w:val="00655CB0"/>
    <w:rsid w:val="006E05C7"/>
    <w:rsid w:val="00703111"/>
    <w:rsid w:val="00717520"/>
    <w:rsid w:val="00735EA6"/>
    <w:rsid w:val="00744911"/>
    <w:rsid w:val="00763986"/>
    <w:rsid w:val="007669F0"/>
    <w:rsid w:val="007B265B"/>
    <w:rsid w:val="007B28E0"/>
    <w:rsid w:val="007D66D5"/>
    <w:rsid w:val="00861FDA"/>
    <w:rsid w:val="00882EDC"/>
    <w:rsid w:val="00921AC3"/>
    <w:rsid w:val="00963E90"/>
    <w:rsid w:val="00A22AB8"/>
    <w:rsid w:val="00A35DE7"/>
    <w:rsid w:val="00A44AD9"/>
    <w:rsid w:val="00A64ABF"/>
    <w:rsid w:val="00A7611A"/>
    <w:rsid w:val="00B03300"/>
    <w:rsid w:val="00B11AAA"/>
    <w:rsid w:val="00B53077"/>
    <w:rsid w:val="00BB3B70"/>
    <w:rsid w:val="00BD0D04"/>
    <w:rsid w:val="00C201D3"/>
    <w:rsid w:val="00C3327D"/>
    <w:rsid w:val="00C36953"/>
    <w:rsid w:val="00C6664A"/>
    <w:rsid w:val="00CA496F"/>
    <w:rsid w:val="00CB0731"/>
    <w:rsid w:val="00CC7844"/>
    <w:rsid w:val="00D03AB9"/>
    <w:rsid w:val="00D238E3"/>
    <w:rsid w:val="00D404E4"/>
    <w:rsid w:val="00D860DC"/>
    <w:rsid w:val="00D86228"/>
    <w:rsid w:val="00D8685E"/>
    <w:rsid w:val="00E0686C"/>
    <w:rsid w:val="00E122B4"/>
    <w:rsid w:val="00F32900"/>
    <w:rsid w:val="00FB4DE4"/>
    <w:rsid w:val="00FE3FB0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D6B9"/>
  <w15:chartTrackingRefBased/>
  <w15:docId w15:val="{0A6747E6-4371-4718-8AE0-3E1EE01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AE8"/>
  </w:style>
  <w:style w:type="paragraph" w:styleId="a8">
    <w:name w:val="footer"/>
    <w:basedOn w:val="a"/>
    <w:link w:val="a9"/>
    <w:uiPriority w:val="99"/>
    <w:unhideWhenUsed/>
    <w:rsid w:val="00F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AE8"/>
  </w:style>
  <w:style w:type="character" w:styleId="aa">
    <w:name w:val="Hyperlink"/>
    <w:basedOn w:val="a0"/>
    <w:uiPriority w:val="99"/>
    <w:unhideWhenUsed/>
    <w:rsid w:val="000E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393AB75C1970EB2F8149ED6C6F111D1D455EA32948468F20718DBFB7CE4BFBF81FCE3FBFAC39228BA4261C0FFC1DC91BC7CF92FC8B2A119L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393AB75C1970EB2F8149ED6C6F111D1D557E13F928468F20718DBFB7CE4BFBF81FCE3FBFAC39227BA4261C0FFC1DC91BC7CF92FC8B2A119L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F70BBEB6B2635DA3AA0EDB30A1CFBE4AA73C4AB9A1F6D4A05DB58B57D4C7CB885BDEE971977F61A8967224CF00DBD9EDI1T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393AB75C1970EB2F81488D5AAAF1BD3DB0AEE38948A3DAA5B1E8CA42CE2EAFFC1FAB6AABE969A2DB6083085B4CEDE941A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userue</cp:lastModifiedBy>
  <cp:revision>6</cp:revision>
  <cp:lastPrinted>2021-02-24T11:27:00Z</cp:lastPrinted>
  <dcterms:created xsi:type="dcterms:W3CDTF">2021-02-10T08:34:00Z</dcterms:created>
  <dcterms:modified xsi:type="dcterms:W3CDTF">2021-02-24T11:27:00Z</dcterms:modified>
</cp:coreProperties>
</file>