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E" w:rsidRDefault="000309EE" w:rsidP="000309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309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Сотрудники ГИБДД МО МВД России Заречный подвели итоги профилактического мероприятия «Тонировка»</w:t>
      </w:r>
    </w:p>
    <w:p w:rsidR="000309EE" w:rsidRPr="000309EE" w:rsidRDefault="000309EE" w:rsidP="000309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309EE" w:rsidRPr="000309EE" w:rsidRDefault="000309EE" w:rsidP="000309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09EE">
        <w:rPr>
          <w:color w:val="000000"/>
          <w:sz w:val="28"/>
          <w:szCs w:val="28"/>
        </w:rPr>
        <w:t>С 26 по 31 июля 2018 года на территории оперативного обслуживания  ОГИБДД МО МВД России «Заречный» проведено профилактическое мероприятие «Тонировка».</w:t>
      </w:r>
    </w:p>
    <w:p w:rsidR="000309EE" w:rsidRPr="000309EE" w:rsidRDefault="000309EE" w:rsidP="000309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309EE">
        <w:rPr>
          <w:color w:val="000000"/>
          <w:sz w:val="28"/>
          <w:szCs w:val="28"/>
        </w:rPr>
        <w:t xml:space="preserve">Сотрудниками Госавтоинспекции пресечено 27 нарушений Правил дорожного движения по п. 3.1 ч. 3 ст. 12.5 </w:t>
      </w:r>
      <w:proofErr w:type="spellStart"/>
      <w:r w:rsidRPr="000309EE">
        <w:rPr>
          <w:color w:val="000000"/>
          <w:sz w:val="28"/>
          <w:szCs w:val="28"/>
        </w:rPr>
        <w:t>КоАП</w:t>
      </w:r>
      <w:proofErr w:type="spellEnd"/>
      <w:r w:rsidRPr="000309EE">
        <w:rPr>
          <w:color w:val="000000"/>
          <w:sz w:val="28"/>
          <w:szCs w:val="28"/>
        </w:rPr>
        <w:t xml:space="preserve"> РФ «Управление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средств», водителям транспортных средств выдано 16 требований о прекращении правонарушения.</w:t>
      </w:r>
      <w:proofErr w:type="gramEnd"/>
    </w:p>
    <w:p w:rsidR="000309EE" w:rsidRPr="000309EE" w:rsidRDefault="000309EE" w:rsidP="000309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09EE">
        <w:rPr>
          <w:color w:val="000000"/>
          <w:sz w:val="28"/>
          <w:szCs w:val="28"/>
        </w:rPr>
        <w:t>Техническим регламентом таможенного союза о безопасности колесных транспортных сре</w:t>
      </w:r>
      <w:proofErr w:type="gramStart"/>
      <w:r w:rsidRPr="000309EE">
        <w:rPr>
          <w:color w:val="000000"/>
          <w:sz w:val="28"/>
          <w:szCs w:val="28"/>
        </w:rPr>
        <w:t>дств пр</w:t>
      </w:r>
      <w:proofErr w:type="gramEnd"/>
      <w:r w:rsidRPr="000309EE">
        <w:rPr>
          <w:color w:val="000000"/>
          <w:sz w:val="28"/>
          <w:szCs w:val="28"/>
        </w:rPr>
        <w:t xml:space="preserve">едусмотрено, что </w:t>
      </w:r>
      <w:proofErr w:type="spellStart"/>
      <w:r w:rsidRPr="000309EE">
        <w:rPr>
          <w:color w:val="000000"/>
          <w:sz w:val="28"/>
          <w:szCs w:val="28"/>
        </w:rPr>
        <w:t>светопропускная</w:t>
      </w:r>
      <w:proofErr w:type="spellEnd"/>
      <w:r w:rsidRPr="000309EE">
        <w:rPr>
          <w:color w:val="000000"/>
          <w:sz w:val="28"/>
          <w:szCs w:val="28"/>
        </w:rPr>
        <w:t xml:space="preserve"> способность лобового стекла и передних боковых окон автомобиля должна быть не менее 70%, при этом полностью запрещена зеркальная тонировка. Использование водителем тонировки в нарушение технического регламента ограничивает обзорность и может стать фактором, сопутствующим </w:t>
      </w:r>
      <w:proofErr w:type="spellStart"/>
      <w:proofErr w:type="gramStart"/>
      <w:r w:rsidRPr="000309EE">
        <w:rPr>
          <w:color w:val="000000"/>
          <w:sz w:val="28"/>
          <w:szCs w:val="28"/>
        </w:rPr>
        <w:t>дорожно</w:t>
      </w:r>
      <w:proofErr w:type="spellEnd"/>
      <w:r w:rsidRPr="000309EE">
        <w:rPr>
          <w:color w:val="000000"/>
          <w:sz w:val="28"/>
          <w:szCs w:val="28"/>
        </w:rPr>
        <w:t xml:space="preserve"> - транспортному</w:t>
      </w:r>
      <w:proofErr w:type="gramEnd"/>
      <w:r w:rsidRPr="000309EE">
        <w:rPr>
          <w:color w:val="000000"/>
          <w:sz w:val="28"/>
          <w:szCs w:val="28"/>
        </w:rPr>
        <w:t xml:space="preserve"> происшествию.</w:t>
      </w:r>
    </w:p>
    <w:p w:rsidR="000309EE" w:rsidRPr="000309EE" w:rsidRDefault="000309EE" w:rsidP="000309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09EE">
        <w:rPr>
          <w:color w:val="000000"/>
          <w:sz w:val="28"/>
          <w:szCs w:val="28"/>
        </w:rPr>
        <w:t xml:space="preserve">В случае нарушения правил тонировки </w:t>
      </w:r>
      <w:proofErr w:type="spellStart"/>
      <w:r w:rsidRPr="000309EE">
        <w:rPr>
          <w:color w:val="000000"/>
          <w:sz w:val="28"/>
          <w:szCs w:val="28"/>
        </w:rPr>
        <w:t>автостекол</w:t>
      </w:r>
      <w:proofErr w:type="spellEnd"/>
      <w:r w:rsidRPr="000309EE">
        <w:rPr>
          <w:color w:val="000000"/>
          <w:sz w:val="28"/>
          <w:szCs w:val="28"/>
        </w:rPr>
        <w:t xml:space="preserve"> эксплуатация автотранспортного средства законом запрещена.</w:t>
      </w:r>
    </w:p>
    <w:p w:rsidR="000309EE" w:rsidRPr="000309EE" w:rsidRDefault="000309EE" w:rsidP="000309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09EE">
        <w:rPr>
          <w:color w:val="000000"/>
          <w:sz w:val="28"/>
          <w:szCs w:val="28"/>
        </w:rPr>
        <w:t>Административная ответственность за тонировку предусматривает наложение штрафа в размере 500 рублей. Кроме того, автомобилист обязан по требованию автоинспектора снять тонировочную пленку.</w:t>
      </w:r>
    </w:p>
    <w:p w:rsidR="000309EE" w:rsidRPr="000309EE" w:rsidRDefault="000309EE" w:rsidP="000309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309EE">
        <w:rPr>
          <w:color w:val="000000"/>
          <w:sz w:val="28"/>
          <w:szCs w:val="28"/>
        </w:rPr>
        <w:t xml:space="preserve">При повторном задержании водителя при управлении им транспортным средством с тонировкой в отношении него возбуждается административное производство по ч. 1 ст. 19.3 </w:t>
      </w:r>
      <w:proofErr w:type="spellStart"/>
      <w:r w:rsidRPr="000309EE">
        <w:rPr>
          <w:color w:val="000000"/>
          <w:sz w:val="28"/>
          <w:szCs w:val="28"/>
        </w:rPr>
        <w:t>КоАП</w:t>
      </w:r>
      <w:proofErr w:type="spellEnd"/>
      <w:r w:rsidRPr="000309EE">
        <w:rPr>
          <w:color w:val="000000"/>
          <w:sz w:val="28"/>
          <w:szCs w:val="28"/>
        </w:rPr>
        <w:t xml:space="preserve"> РФ «Неповиновение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</w:t>
      </w:r>
      <w:proofErr w:type="gramEnd"/>
      <w:r w:rsidRPr="000309EE">
        <w:rPr>
          <w:color w:val="000000"/>
          <w:sz w:val="28"/>
          <w:szCs w:val="28"/>
        </w:rPr>
        <w:t>, а равно воспрепятствование исполнению ими служебных обязанностей» - 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0309EE" w:rsidRDefault="000309EE" w:rsidP="000309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09EE">
        <w:rPr>
          <w:color w:val="000000"/>
          <w:sz w:val="28"/>
          <w:szCs w:val="28"/>
        </w:rPr>
        <w:t> </w:t>
      </w:r>
    </w:p>
    <w:p w:rsidR="000309EE" w:rsidRPr="000309EE" w:rsidRDefault="000309EE" w:rsidP="000309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09EE">
        <w:rPr>
          <w:color w:val="000000"/>
          <w:sz w:val="28"/>
          <w:szCs w:val="28"/>
        </w:rPr>
        <w:t>ОГИБДД МО МВД России «Заречный»</w:t>
      </w:r>
    </w:p>
    <w:p w:rsidR="00577195" w:rsidRPr="000309EE" w:rsidRDefault="00577195" w:rsidP="0003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195" w:rsidRPr="000309EE" w:rsidSect="00E6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BC"/>
    <w:multiLevelType w:val="multilevel"/>
    <w:tmpl w:val="55DE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2C7"/>
    <w:rsid w:val="000309EE"/>
    <w:rsid w:val="00214F10"/>
    <w:rsid w:val="005258E5"/>
    <w:rsid w:val="00577195"/>
    <w:rsid w:val="006F4861"/>
    <w:rsid w:val="00826E9F"/>
    <w:rsid w:val="00855A1B"/>
    <w:rsid w:val="00AE69A9"/>
    <w:rsid w:val="00B512C7"/>
    <w:rsid w:val="00BB65DF"/>
    <w:rsid w:val="00D33A78"/>
    <w:rsid w:val="00E60485"/>
    <w:rsid w:val="00FA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85"/>
  </w:style>
  <w:style w:type="paragraph" w:styleId="1">
    <w:name w:val="heading 1"/>
    <w:basedOn w:val="a"/>
    <w:link w:val="10"/>
    <w:uiPriority w:val="9"/>
    <w:qFormat/>
    <w:rsid w:val="00577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7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2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7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71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7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a0"/>
    <w:rsid w:val="00577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0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26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6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1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34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79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7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2018-08-21T08:39:00Z</dcterms:created>
  <dcterms:modified xsi:type="dcterms:W3CDTF">2018-08-21T08:39:00Z</dcterms:modified>
</cp:coreProperties>
</file>