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C" w:rsidRPr="00757034" w:rsidRDefault="00757034" w:rsidP="00BD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привлекательность </w:t>
      </w:r>
      <w:r w:rsidR="00BD252C" w:rsidRPr="0075703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выросла</w:t>
      </w:r>
      <w:r w:rsidR="00BD252C" w:rsidRPr="00757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52C" w:rsidRPr="00757034" w:rsidRDefault="00BD252C" w:rsidP="00BD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D4" w:rsidRPr="006852D4" w:rsidRDefault="006852D4" w:rsidP="00685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4">
        <w:rPr>
          <w:rFonts w:ascii="Times New Roman" w:hAnsi="Times New Roman" w:cs="Times New Roman"/>
          <w:sz w:val="28"/>
          <w:szCs w:val="28"/>
        </w:rPr>
        <w:t xml:space="preserve">Для повышения качества и доступности государственных услуг Правительством Российской Федерации утверждены целевые модели по основным услугам Росреестра: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757034" w:rsidRPr="00A84A4B" w:rsidRDefault="00757034" w:rsidP="0075703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 xml:space="preserve">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A84A4B">
        <w:rPr>
          <w:color w:val="000000" w:themeColor="text1"/>
          <w:sz w:val="28"/>
          <w:szCs w:val="28"/>
        </w:rPr>
        <w:t>Doing</w:t>
      </w:r>
      <w:proofErr w:type="spellEnd"/>
      <w:r w:rsidRPr="00A84A4B">
        <w:rPr>
          <w:color w:val="000000" w:themeColor="text1"/>
          <w:sz w:val="28"/>
          <w:szCs w:val="28"/>
        </w:rPr>
        <w:t xml:space="preserve"> </w:t>
      </w:r>
      <w:proofErr w:type="spellStart"/>
      <w:r w:rsidRPr="00A84A4B">
        <w:rPr>
          <w:color w:val="000000" w:themeColor="text1"/>
          <w:sz w:val="28"/>
          <w:szCs w:val="28"/>
        </w:rPr>
        <w:t>Business</w:t>
      </w:r>
      <w:proofErr w:type="spellEnd"/>
      <w:r w:rsidRPr="00A84A4B">
        <w:rPr>
          <w:color w:val="000000" w:themeColor="text1"/>
          <w:sz w:val="28"/>
          <w:szCs w:val="28"/>
        </w:rPr>
        <w:t xml:space="preserve">. </w:t>
      </w:r>
    </w:p>
    <w:p w:rsidR="00BD252C" w:rsidRPr="00757034" w:rsidRDefault="00757034" w:rsidP="00757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D252C" w:rsidRPr="00757034">
        <w:rPr>
          <w:rFonts w:ascii="Times New Roman" w:hAnsi="Times New Roman" w:cs="Times New Roman"/>
          <w:sz w:val="28"/>
          <w:szCs w:val="28"/>
        </w:rPr>
        <w:t>16 показателей целевой модели 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к концу 2017 года </w:t>
      </w:r>
      <w:r w:rsidR="00BD252C" w:rsidRPr="00757034">
        <w:rPr>
          <w:rFonts w:ascii="Times New Roman" w:hAnsi="Times New Roman" w:cs="Times New Roman"/>
          <w:sz w:val="28"/>
          <w:szCs w:val="28"/>
        </w:rPr>
        <w:t xml:space="preserve">значения достигнуты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252C" w:rsidRPr="00757034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F017AA" w:rsidRPr="00757034">
        <w:rPr>
          <w:rFonts w:ascii="Times New Roman" w:hAnsi="Times New Roman" w:cs="Times New Roman"/>
          <w:sz w:val="28"/>
          <w:szCs w:val="28"/>
        </w:rPr>
        <w:t>.</w:t>
      </w:r>
      <w:r w:rsidR="00BD252C" w:rsidRPr="0075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30" w:rsidRPr="00757034" w:rsidRDefault="00926F30" w:rsidP="0092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4">
        <w:rPr>
          <w:rFonts w:ascii="Times New Roman" w:hAnsi="Times New Roman" w:cs="Times New Roman"/>
          <w:sz w:val="28"/>
          <w:szCs w:val="28"/>
        </w:rPr>
        <w:t xml:space="preserve">Достигнут показатель, характеризующий уровень использования электронной услуги по постановке на государственный кадастровый учет. Целевое значение на 2017 год составляет 45%. На 1 мая показатель составлял 19%, а на 1 </w:t>
      </w:r>
      <w:r w:rsidR="00757034">
        <w:rPr>
          <w:rFonts w:ascii="Times New Roman" w:hAnsi="Times New Roman" w:cs="Times New Roman"/>
          <w:sz w:val="28"/>
          <w:szCs w:val="28"/>
        </w:rPr>
        <w:t>января</w:t>
      </w:r>
      <w:r w:rsidRPr="00757034">
        <w:rPr>
          <w:rFonts w:ascii="Times New Roman" w:hAnsi="Times New Roman" w:cs="Times New Roman"/>
          <w:sz w:val="28"/>
          <w:szCs w:val="28"/>
        </w:rPr>
        <w:t xml:space="preserve"> уже 4</w:t>
      </w:r>
      <w:r w:rsidR="00757034">
        <w:rPr>
          <w:rFonts w:ascii="Times New Roman" w:hAnsi="Times New Roman" w:cs="Times New Roman"/>
          <w:sz w:val="28"/>
          <w:szCs w:val="28"/>
        </w:rPr>
        <w:t>8</w:t>
      </w:r>
      <w:r w:rsidRPr="00757034">
        <w:rPr>
          <w:rFonts w:ascii="Times New Roman" w:hAnsi="Times New Roman" w:cs="Times New Roman"/>
          <w:sz w:val="28"/>
          <w:szCs w:val="28"/>
        </w:rPr>
        <w:t>,5%.</w:t>
      </w:r>
    </w:p>
    <w:p w:rsidR="00926F30" w:rsidRPr="00757034" w:rsidRDefault="00926F30" w:rsidP="0092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4">
        <w:rPr>
          <w:rFonts w:ascii="Times New Roman" w:hAnsi="Times New Roman" w:cs="Times New Roman"/>
          <w:sz w:val="28"/>
          <w:szCs w:val="28"/>
        </w:rPr>
        <w:t>Доля государственных услуг по постановке на кадастровый учет, предоставленных через МФЦ с начала года выросла до 8</w:t>
      </w:r>
      <w:r w:rsidR="00757034">
        <w:rPr>
          <w:rFonts w:ascii="Times New Roman" w:hAnsi="Times New Roman" w:cs="Times New Roman"/>
          <w:sz w:val="28"/>
          <w:szCs w:val="28"/>
        </w:rPr>
        <w:t>7</w:t>
      </w:r>
      <w:r w:rsidRPr="00757034">
        <w:rPr>
          <w:rFonts w:ascii="Times New Roman" w:hAnsi="Times New Roman" w:cs="Times New Roman"/>
          <w:sz w:val="28"/>
          <w:szCs w:val="28"/>
        </w:rPr>
        <w:t xml:space="preserve">%, целевое значение 85% достигнуто. </w:t>
      </w:r>
    </w:p>
    <w:p w:rsidR="00926F30" w:rsidRPr="00757034" w:rsidRDefault="00926F30" w:rsidP="0092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4">
        <w:rPr>
          <w:rFonts w:ascii="Times New Roman" w:hAnsi="Times New Roman" w:cs="Times New Roman"/>
          <w:sz w:val="28"/>
          <w:szCs w:val="28"/>
        </w:rPr>
        <w:t>Для достижения вышеуказанных показателей в 2017 году Кадастровой палатой проведены мероприятия по прекращению приема и выдачи документов в 3</w:t>
      </w:r>
      <w:r w:rsidR="00757034">
        <w:rPr>
          <w:rFonts w:ascii="Times New Roman" w:hAnsi="Times New Roman" w:cs="Times New Roman"/>
          <w:sz w:val="28"/>
          <w:szCs w:val="28"/>
        </w:rPr>
        <w:t>4</w:t>
      </w:r>
      <w:r w:rsidRPr="00757034">
        <w:rPr>
          <w:rFonts w:ascii="Times New Roman" w:hAnsi="Times New Roman" w:cs="Times New Roman"/>
          <w:sz w:val="28"/>
          <w:szCs w:val="28"/>
        </w:rPr>
        <w:t xml:space="preserve">  офисах. С 01.12 осуществляется прием заявлений по экстерриториальному принципу только в 4 офисах Кадастровой палаты по Свердловской области</w:t>
      </w:r>
      <w:r w:rsidR="00757034">
        <w:rPr>
          <w:rFonts w:ascii="Times New Roman" w:hAnsi="Times New Roman" w:cs="Times New Roman"/>
          <w:sz w:val="28"/>
          <w:szCs w:val="28"/>
        </w:rPr>
        <w:t xml:space="preserve"> (гг. Екатеринбург, Серов, Красноуфимск и Нижний Тагил)</w:t>
      </w:r>
      <w:r w:rsidRPr="00757034">
        <w:rPr>
          <w:rFonts w:ascii="Times New Roman" w:hAnsi="Times New Roman" w:cs="Times New Roman"/>
          <w:sz w:val="28"/>
          <w:szCs w:val="28"/>
        </w:rPr>
        <w:t>.</w:t>
      </w:r>
    </w:p>
    <w:p w:rsidR="00767436" w:rsidRPr="00757034" w:rsidRDefault="00767436" w:rsidP="004B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4">
        <w:rPr>
          <w:rFonts w:ascii="Times New Roman" w:hAnsi="Times New Roman" w:cs="Times New Roman"/>
          <w:sz w:val="28"/>
          <w:szCs w:val="28"/>
        </w:rPr>
        <w:t>Следует отметить, что за год совместной работы удалось снизить количество приостановок и отказов</w:t>
      </w:r>
      <w:r w:rsidR="00E357AD" w:rsidRPr="00757034">
        <w:rPr>
          <w:rFonts w:ascii="Times New Roman" w:hAnsi="Times New Roman" w:cs="Times New Roman"/>
          <w:sz w:val="28"/>
          <w:szCs w:val="28"/>
        </w:rPr>
        <w:t xml:space="preserve"> в осуществлении государственного кадастрового учета в 2 раза. </w:t>
      </w:r>
      <w:r w:rsidR="002D7EE4" w:rsidRPr="00757034">
        <w:rPr>
          <w:rFonts w:ascii="Times New Roman" w:hAnsi="Times New Roman" w:cs="Times New Roman"/>
          <w:sz w:val="28"/>
          <w:szCs w:val="28"/>
        </w:rPr>
        <w:t xml:space="preserve">Доля приостановок при осуществлении </w:t>
      </w:r>
      <w:r w:rsidR="002D7EE4" w:rsidRPr="0075703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кадастрового учета снизилась с 31 % до 15 %, отказы уменьшились с </w:t>
      </w:r>
      <w:r w:rsidRPr="00757034">
        <w:rPr>
          <w:rFonts w:ascii="Times New Roman" w:hAnsi="Times New Roman" w:cs="Times New Roman"/>
          <w:sz w:val="28"/>
          <w:szCs w:val="28"/>
        </w:rPr>
        <w:t>14</w:t>
      </w:r>
      <w:r w:rsidR="00E357AD" w:rsidRPr="00757034">
        <w:rPr>
          <w:rFonts w:ascii="Times New Roman" w:hAnsi="Times New Roman" w:cs="Times New Roman"/>
          <w:sz w:val="28"/>
          <w:szCs w:val="28"/>
        </w:rPr>
        <w:t xml:space="preserve"> %</w:t>
      </w:r>
      <w:r w:rsidRPr="00757034">
        <w:rPr>
          <w:rFonts w:ascii="Times New Roman" w:hAnsi="Times New Roman" w:cs="Times New Roman"/>
          <w:sz w:val="28"/>
          <w:szCs w:val="28"/>
        </w:rPr>
        <w:t xml:space="preserve"> до 7%.</w:t>
      </w:r>
    </w:p>
    <w:p w:rsidR="006852D4" w:rsidRPr="006852D4" w:rsidRDefault="006852D4" w:rsidP="00685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4">
        <w:rPr>
          <w:rFonts w:ascii="Times New Roman" w:hAnsi="Times New Roman" w:cs="Times New Roman"/>
          <w:sz w:val="28"/>
          <w:szCs w:val="28"/>
        </w:rPr>
        <w:t xml:space="preserve">Целевые модели направлены также на развитие бесконтактных технологий – увеличение доли услуг, оказанных в электронном виде и через сеть МФЦ. До конца 2020 года целевыми моделями определены показатели доли услуг по кадастровому учету и регистрации прав, оказанных в электронном виде и на базе многофункциональных центров. </w:t>
      </w:r>
    </w:p>
    <w:p w:rsidR="004D26D2" w:rsidRDefault="00BD252C" w:rsidP="00BD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B">
        <w:rPr>
          <w:rFonts w:ascii="Times New Roman" w:hAnsi="Times New Roman" w:cs="Times New Roman"/>
          <w:sz w:val="28"/>
          <w:szCs w:val="28"/>
        </w:rPr>
        <w:br/>
      </w:r>
      <w:r w:rsidRPr="00BD252C">
        <w:rPr>
          <w:rFonts w:ascii="Times New Roman" w:hAnsi="Times New Roman" w:cs="Times New Roman"/>
          <w:sz w:val="28"/>
          <w:szCs w:val="28"/>
        </w:rPr>
        <w:br/>
      </w:r>
    </w:p>
    <w:p w:rsidR="00A64596" w:rsidRPr="007256A7" w:rsidRDefault="00BB253F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093">
        <w:rPr>
          <w:rFonts w:ascii="Times New Roman" w:hAnsi="Times New Roman" w:cs="Times New Roman"/>
          <w:sz w:val="28"/>
          <w:szCs w:val="28"/>
        </w:rPr>
        <w:br/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07582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52303"/>
    <w:rsid w:val="00160049"/>
    <w:rsid w:val="00166664"/>
    <w:rsid w:val="0017448A"/>
    <w:rsid w:val="00181406"/>
    <w:rsid w:val="00187151"/>
    <w:rsid w:val="001B3B7B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D2EE5"/>
    <w:rsid w:val="002D7EE4"/>
    <w:rsid w:val="002E7673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45313"/>
    <w:rsid w:val="004463DC"/>
    <w:rsid w:val="004870E4"/>
    <w:rsid w:val="004B1311"/>
    <w:rsid w:val="004B38D7"/>
    <w:rsid w:val="004D26D2"/>
    <w:rsid w:val="004D5DF2"/>
    <w:rsid w:val="004D6811"/>
    <w:rsid w:val="004F0DB0"/>
    <w:rsid w:val="00521A61"/>
    <w:rsid w:val="00534993"/>
    <w:rsid w:val="0055466B"/>
    <w:rsid w:val="00561D80"/>
    <w:rsid w:val="00562040"/>
    <w:rsid w:val="0059768D"/>
    <w:rsid w:val="00600FF8"/>
    <w:rsid w:val="00644198"/>
    <w:rsid w:val="00644637"/>
    <w:rsid w:val="00656B25"/>
    <w:rsid w:val="00681D57"/>
    <w:rsid w:val="006852D4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0919"/>
    <w:rsid w:val="0071737D"/>
    <w:rsid w:val="007256A7"/>
    <w:rsid w:val="0074429B"/>
    <w:rsid w:val="00754F36"/>
    <w:rsid w:val="00757034"/>
    <w:rsid w:val="007613BF"/>
    <w:rsid w:val="00767436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160A6"/>
    <w:rsid w:val="00821AC7"/>
    <w:rsid w:val="0084445A"/>
    <w:rsid w:val="00860A7B"/>
    <w:rsid w:val="00884402"/>
    <w:rsid w:val="00900960"/>
    <w:rsid w:val="00924595"/>
    <w:rsid w:val="00926F30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160E7"/>
    <w:rsid w:val="00A33DF6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44010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D252C"/>
    <w:rsid w:val="00BE485A"/>
    <w:rsid w:val="00BF4A06"/>
    <w:rsid w:val="00C078BE"/>
    <w:rsid w:val="00C27B5A"/>
    <w:rsid w:val="00C27DB5"/>
    <w:rsid w:val="00C35CA9"/>
    <w:rsid w:val="00C4041C"/>
    <w:rsid w:val="00C43BE5"/>
    <w:rsid w:val="00C4726F"/>
    <w:rsid w:val="00C87301"/>
    <w:rsid w:val="00CB275D"/>
    <w:rsid w:val="00CD55DA"/>
    <w:rsid w:val="00D12486"/>
    <w:rsid w:val="00D15378"/>
    <w:rsid w:val="00D44155"/>
    <w:rsid w:val="00D83F11"/>
    <w:rsid w:val="00D86F11"/>
    <w:rsid w:val="00DA7253"/>
    <w:rsid w:val="00DB5423"/>
    <w:rsid w:val="00DD6856"/>
    <w:rsid w:val="00DF74A6"/>
    <w:rsid w:val="00E04A58"/>
    <w:rsid w:val="00E2036B"/>
    <w:rsid w:val="00E31391"/>
    <w:rsid w:val="00E357AD"/>
    <w:rsid w:val="00E46291"/>
    <w:rsid w:val="00E722B4"/>
    <w:rsid w:val="00EB6701"/>
    <w:rsid w:val="00F017AA"/>
    <w:rsid w:val="00F33A4F"/>
    <w:rsid w:val="00F455E9"/>
    <w:rsid w:val="00F559FD"/>
    <w:rsid w:val="00F70604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15</cp:revision>
  <cp:lastPrinted>2017-09-01T10:07:00Z</cp:lastPrinted>
  <dcterms:created xsi:type="dcterms:W3CDTF">2017-12-12T06:30:00Z</dcterms:created>
  <dcterms:modified xsi:type="dcterms:W3CDTF">2018-01-24T08:38:00Z</dcterms:modified>
</cp:coreProperties>
</file>