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33" w:rsidRPr="00941FCB" w:rsidRDefault="00EC7533" w:rsidP="00EC7533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41FCB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42E03FF0" wp14:editId="3001A890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33" w:rsidRPr="00941FCB" w:rsidRDefault="00EC7533" w:rsidP="00EC7533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EC7533" w:rsidRPr="00941FCB" w:rsidRDefault="00EC7533" w:rsidP="00EC7533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41FCB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EC7533" w:rsidRPr="00941FCB" w:rsidRDefault="00EC7533" w:rsidP="00EC7533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EC7533" w:rsidRPr="00941FCB" w:rsidRDefault="00EC7533" w:rsidP="00EC7533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41FCB">
        <w:rPr>
          <w:rFonts w:eastAsia="Times New Roman" w:cs="Raavi"/>
          <w:b/>
          <w:lang w:eastAsia="ru-RU"/>
        </w:rPr>
        <w:t>Д У М А</w:t>
      </w:r>
    </w:p>
    <w:p w:rsidR="00EC7533" w:rsidRPr="00941FCB" w:rsidRDefault="00EC7533" w:rsidP="00EC7533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41FCB">
        <w:rPr>
          <w:rFonts w:eastAsia="Times New Roman" w:cs="Raavi"/>
          <w:b/>
          <w:sz w:val="24"/>
          <w:szCs w:val="24"/>
          <w:lang w:eastAsia="ru-RU"/>
        </w:rPr>
        <w:t>шестой  созыв</w:t>
      </w:r>
    </w:p>
    <w:p w:rsidR="00EC7533" w:rsidRPr="00941FCB" w:rsidRDefault="00EC7533" w:rsidP="00EC7533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41FCB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EC7533" w:rsidRPr="00941FCB" w:rsidRDefault="00EC7533" w:rsidP="00EC7533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EC7533" w:rsidRPr="00941FCB" w:rsidRDefault="00EC7533" w:rsidP="00EC7533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941FCB">
        <w:rPr>
          <w:rFonts w:cs="Arial"/>
          <w:b/>
          <w:sz w:val="22"/>
          <w:szCs w:val="22"/>
        </w:rPr>
        <w:t xml:space="preserve">ВОСЕМЬДЕСЯТ </w:t>
      </w:r>
      <w:r>
        <w:rPr>
          <w:rFonts w:cs="Arial"/>
          <w:b/>
          <w:sz w:val="22"/>
          <w:szCs w:val="22"/>
        </w:rPr>
        <w:t>СЕДЬМОЕ</w:t>
      </w:r>
      <w:r w:rsidRPr="00941FCB">
        <w:rPr>
          <w:rFonts w:cs="Arial"/>
          <w:b/>
          <w:sz w:val="22"/>
          <w:szCs w:val="22"/>
        </w:rPr>
        <w:t xml:space="preserve"> </w:t>
      </w:r>
      <w:r w:rsidRPr="00941FCB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EC7533" w:rsidRPr="00941FCB" w:rsidRDefault="00EC7533" w:rsidP="00EC7533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EC7533" w:rsidRPr="00941FCB" w:rsidRDefault="00EC7533" w:rsidP="00EC7533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941FCB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EC7533" w:rsidRPr="00941FCB" w:rsidRDefault="00EC7533" w:rsidP="00EC7533">
      <w:pPr>
        <w:keepNext/>
        <w:spacing w:after="0" w:line="240" w:lineRule="auto"/>
        <w:ind w:right="-1"/>
        <w:jc w:val="both"/>
        <w:outlineLvl w:val="0"/>
        <w:rPr>
          <w:rFonts w:cs="Arial"/>
          <w:lang w:eastAsia="ru-RU"/>
        </w:rPr>
      </w:pPr>
      <w:r>
        <w:rPr>
          <w:rFonts w:eastAsia="Times New Roman" w:cs="Arial"/>
          <w:lang w:eastAsia="ru-RU"/>
        </w:rPr>
        <w:t>30.08</w:t>
      </w:r>
      <w:r w:rsidRPr="00941FCB">
        <w:rPr>
          <w:rFonts w:eastAsia="Times New Roman" w:cs="Arial"/>
          <w:lang w:eastAsia="ru-RU"/>
        </w:rPr>
        <w:t>.2021</w:t>
      </w:r>
      <w:r w:rsidRPr="00941FCB">
        <w:rPr>
          <w:rFonts w:cs="Arial"/>
        </w:rPr>
        <w:t xml:space="preserve"> </w:t>
      </w:r>
      <w:r w:rsidRPr="00941FCB">
        <w:rPr>
          <w:rFonts w:eastAsia="Times New Roman" w:cs="Arial"/>
          <w:lang w:eastAsia="ru-RU"/>
        </w:rPr>
        <w:t xml:space="preserve">№ </w:t>
      </w:r>
      <w:r>
        <w:rPr>
          <w:rFonts w:eastAsia="Times New Roman" w:cs="Arial"/>
          <w:lang w:eastAsia="ru-RU"/>
        </w:rPr>
        <w:t>7</w:t>
      </w:r>
      <w:r w:rsidR="00F768D9">
        <w:rPr>
          <w:rFonts w:eastAsia="Times New Roman" w:cs="Arial"/>
          <w:lang w:eastAsia="ru-RU"/>
        </w:rPr>
        <w:t>6</w:t>
      </w:r>
      <w:bookmarkStart w:id="0" w:name="_GoBack"/>
      <w:bookmarkEnd w:id="0"/>
      <w:r w:rsidRPr="00941FCB">
        <w:rPr>
          <w:rFonts w:eastAsia="Times New Roman" w:cs="Arial"/>
          <w:lang w:eastAsia="ru-RU"/>
        </w:rPr>
        <w:t>-Р</w:t>
      </w:r>
    </w:p>
    <w:p w:rsidR="00EC7533" w:rsidRPr="00941FCB" w:rsidRDefault="00EC7533" w:rsidP="00EC7533">
      <w:pPr>
        <w:widowControl w:val="0"/>
        <w:spacing w:after="0" w:line="240" w:lineRule="auto"/>
        <w:rPr>
          <w:rFonts w:cs="Liberation Serif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before="108" w:after="0" w:line="240" w:lineRule="auto"/>
        <w:ind w:left="-142" w:right="3685"/>
        <w:jc w:val="both"/>
        <w:outlineLvl w:val="0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t>О</w:t>
      </w:r>
      <w:hyperlink r:id="rId5" w:history="1">
        <w:r w:rsidRPr="00EC7533">
          <w:rPr>
            <w:rFonts w:cstheme="minorBidi"/>
            <w:lang w:eastAsia="ru-RU"/>
          </w:rPr>
          <w:t xml:space="preserve">б утверждении 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городского округа Заречный </w:t>
        </w:r>
      </w:hyperlink>
      <w:r w:rsidRPr="00EC7533">
        <w:rPr>
          <w:rFonts w:cstheme="minorBidi"/>
          <w:lang w:eastAsia="ru-RU"/>
        </w:rPr>
        <w:t xml:space="preserve">     </w:t>
      </w:r>
    </w:p>
    <w:p w:rsidR="00EC7533" w:rsidRPr="00EC7533" w:rsidRDefault="00EC7533" w:rsidP="00EC7533">
      <w:pPr>
        <w:spacing w:after="0" w:line="240" w:lineRule="auto"/>
        <w:ind w:left="-142"/>
        <w:jc w:val="both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142"/>
        <w:jc w:val="both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t xml:space="preserve">          В соответствии со статьей 16 Федерального закона от 06.10.2003 № 131-Ф3 «Об общих принципах организации местного самоуправления в Российской Федерации», статьями 7 и 10 Федерального закона от 10.01.2002 № 7-ФЗ «Об охране окружающей среды», статьей 9 Федерального закона от 23.11.1995 № 174-ФЗ «Об экологической экспертизе», Требованиям к материалам оценки воздействия на окружающую среду (далее – ОВОС), утвержденным Приказом Минприроды России от 01.12.2020 № 999,  на основании ст. 25 Устава городского округа Заречный </w:t>
      </w:r>
    </w:p>
    <w:p w:rsidR="00EC7533" w:rsidRPr="00EC7533" w:rsidRDefault="00EC7533" w:rsidP="00EC7533">
      <w:pPr>
        <w:spacing w:after="0" w:line="240" w:lineRule="auto"/>
        <w:ind w:left="-142"/>
        <w:jc w:val="both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142" w:firstLine="851"/>
        <w:jc w:val="both"/>
        <w:rPr>
          <w:rFonts w:cstheme="minorBidi"/>
          <w:lang w:eastAsia="ru-RU"/>
        </w:rPr>
      </w:pPr>
      <w:r w:rsidRPr="00EC7533">
        <w:rPr>
          <w:rFonts w:cstheme="minorBidi"/>
          <w:b/>
          <w:bCs/>
          <w:lang w:eastAsia="ru-RU"/>
        </w:rPr>
        <w:t>Дума решила</w:t>
      </w:r>
      <w:r w:rsidRPr="00EC7533">
        <w:rPr>
          <w:rFonts w:cstheme="minorBidi"/>
          <w:lang w:eastAsia="ru-RU"/>
        </w:rPr>
        <w:t>:</w:t>
      </w:r>
    </w:p>
    <w:p w:rsidR="00EC7533" w:rsidRPr="00EC7533" w:rsidRDefault="00EC7533" w:rsidP="00EC7533">
      <w:pPr>
        <w:spacing w:after="0" w:line="240" w:lineRule="auto"/>
        <w:ind w:left="-142" w:firstLine="851"/>
        <w:jc w:val="both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142" w:firstLine="851"/>
        <w:jc w:val="both"/>
        <w:rPr>
          <w:rFonts w:cstheme="minorBidi"/>
          <w:lang w:eastAsia="ru-RU"/>
        </w:rPr>
      </w:pPr>
      <w:bookmarkStart w:id="1" w:name="sub_1"/>
      <w:r w:rsidRPr="00EC7533">
        <w:rPr>
          <w:rFonts w:cstheme="minorBidi"/>
          <w:lang w:eastAsia="ru-RU"/>
        </w:rPr>
        <w:t>1. Утвердить Положение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городского округа Заречный (прилагается).</w:t>
      </w:r>
    </w:p>
    <w:p w:rsidR="00EC7533" w:rsidRPr="00EC7533" w:rsidRDefault="00EC7533" w:rsidP="00EC7533">
      <w:pPr>
        <w:spacing w:after="0"/>
        <w:ind w:left="-142" w:right="-62" w:firstLine="851"/>
        <w:jc w:val="both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t xml:space="preserve">2. Признать утратившим силу Положение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 </w:t>
      </w:r>
      <w:r w:rsidRPr="00EC7533">
        <w:rPr>
          <w:rFonts w:cstheme="minorBidi"/>
          <w:lang w:eastAsia="ru-RU"/>
        </w:rPr>
        <w:lastRenderedPageBreak/>
        <w:t xml:space="preserve">государственной экологической экспертизы на территории городского округа Заречный утвержденное решением Думы от </w:t>
      </w:r>
      <w:bookmarkStart w:id="2" w:name="sub_4"/>
      <w:bookmarkEnd w:id="1"/>
      <w:r w:rsidRPr="00EC7533">
        <w:rPr>
          <w:rFonts w:cstheme="minorBidi"/>
          <w:lang w:eastAsia="ru-RU"/>
        </w:rPr>
        <w:t>28.03.2019 № 30-Р.</w:t>
      </w:r>
    </w:p>
    <w:p w:rsidR="00EC7533" w:rsidRPr="00EC7533" w:rsidRDefault="00EC7533" w:rsidP="00EC7533">
      <w:pPr>
        <w:spacing w:after="0"/>
        <w:ind w:left="-142" w:right="-62" w:firstLine="851"/>
        <w:jc w:val="both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Заречный.</w:t>
      </w:r>
    </w:p>
    <w:p w:rsidR="00EC7533" w:rsidRPr="00EC7533" w:rsidRDefault="00EC7533" w:rsidP="00EC7533">
      <w:pPr>
        <w:ind w:left="-142"/>
        <w:jc w:val="both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142"/>
        <w:jc w:val="both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t>Председатель Думы городского округа                                             А.А. Кузнецов</w:t>
      </w:r>
    </w:p>
    <w:p w:rsidR="00EC7533" w:rsidRP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t>Глава городского округа                                                                     А.В. Захарцев</w:t>
      </w:r>
      <w:bookmarkEnd w:id="2"/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142"/>
        <w:rPr>
          <w:rFonts w:cstheme="minorBidi"/>
          <w:lang w:eastAsia="ru-RU"/>
        </w:rPr>
      </w:pPr>
    </w:p>
    <w:p w:rsidR="00EC7533" w:rsidRPr="00EC7533" w:rsidRDefault="00EC7533" w:rsidP="00EC7533">
      <w:pPr>
        <w:spacing w:after="0" w:line="240" w:lineRule="auto"/>
        <w:ind w:left="-425"/>
        <w:jc w:val="right"/>
        <w:rPr>
          <w:rFonts w:cstheme="minorBidi"/>
          <w:lang w:eastAsia="ru-RU"/>
        </w:rPr>
      </w:pPr>
      <w:r w:rsidRPr="00EC7533">
        <w:rPr>
          <w:rFonts w:cstheme="minorBidi"/>
          <w:lang w:eastAsia="ru-RU"/>
        </w:rPr>
        <w:lastRenderedPageBreak/>
        <w:t>Утверждено</w:t>
      </w:r>
    </w:p>
    <w:p w:rsidR="00EC7533" w:rsidRPr="00EC7533" w:rsidRDefault="00EC7533" w:rsidP="00EC7533">
      <w:pPr>
        <w:spacing w:after="0" w:line="240" w:lineRule="auto"/>
        <w:ind w:left="-425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>р</w:t>
      </w:r>
      <w:r w:rsidRPr="00EC7533">
        <w:rPr>
          <w:rFonts w:cstheme="minorBidi"/>
          <w:lang w:eastAsia="ru-RU"/>
        </w:rPr>
        <w:t xml:space="preserve">ешением Думы </w:t>
      </w:r>
    </w:p>
    <w:p w:rsidR="00EC7533" w:rsidRPr="00EC7533" w:rsidRDefault="00EC7533" w:rsidP="00EC7533">
      <w:pPr>
        <w:spacing w:after="0" w:line="240" w:lineRule="auto"/>
        <w:ind w:left="-425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>от 30.08.2021 № 76-Р</w:t>
      </w:r>
    </w:p>
    <w:p w:rsidR="00EC7533" w:rsidRPr="00EC7533" w:rsidRDefault="00EC7533" w:rsidP="00EC7533">
      <w:pPr>
        <w:spacing w:after="0" w:line="240" w:lineRule="auto"/>
        <w:ind w:left="-425"/>
        <w:rPr>
          <w:rFonts w:cstheme="minorBidi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lang w:eastAsia="ru-RU"/>
        </w:rPr>
      </w:pPr>
      <w:r w:rsidRPr="00EC7533">
        <w:rPr>
          <w:rFonts w:eastAsia="Times New Roman"/>
          <w:b/>
          <w:lang w:eastAsia="ru-RU"/>
        </w:rPr>
        <w:t>ПОЛОЖЕНИЕ</w:t>
      </w:r>
      <w:r w:rsidRPr="00EC7533">
        <w:rPr>
          <w:rFonts w:eastAsia="Times New Roman"/>
          <w:b/>
          <w:lang w:eastAsia="ru-RU"/>
        </w:rPr>
        <w:br/>
        <w:t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ГОРОДСКОГО ОКРУГА ЗАРЕЧНЫЙ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eastAsia="Times New Roman"/>
          <w:b/>
          <w:lang w:eastAsia="ru-RU"/>
        </w:rPr>
      </w:pPr>
      <w:bookmarkStart w:id="3" w:name="sub_1001"/>
      <w:r w:rsidRPr="00EC7533">
        <w:rPr>
          <w:rFonts w:eastAsia="Times New Roman"/>
          <w:b/>
          <w:lang w:eastAsia="ru-RU"/>
        </w:rPr>
        <w:t>1.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Назначение и область применения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bookmarkEnd w:id="3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EC7533">
        <w:rPr>
          <w:rFonts w:eastAsia="Times New Roman"/>
          <w:lang w:eastAsia="ru-RU"/>
        </w:rPr>
        <w:t xml:space="preserve">1.1. Положение о порядке организации и проведения общественных обсуждений объекта государственной экологической экспертизы (далее – ГЭЭ), включая  предварительные материалы оценки воздействия на окружающую среду (далее – ОВОС) планируемой (намечаемой) хозяйственной и иной деятельности на территории городского округа Заречный (далее – Положение), разработано в соответствии со </w:t>
      </w:r>
      <w:hyperlink r:id="rId6" w:history="1">
        <w:r w:rsidRPr="00EC7533">
          <w:rPr>
            <w:rFonts w:eastAsia="Times New Roman"/>
            <w:lang w:eastAsia="ru-RU"/>
          </w:rPr>
          <w:t>статьей 9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экспертизе», </w:t>
      </w:r>
      <w:hyperlink r:id="rId7" w:history="1">
        <w:r w:rsidRPr="00EC7533">
          <w:rPr>
            <w:rFonts w:eastAsia="Times New Roman"/>
            <w:lang w:eastAsia="ru-RU"/>
          </w:rPr>
          <w:t>статьями 7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8" w:history="1">
        <w:r w:rsidRPr="00EC7533">
          <w:rPr>
            <w:rFonts w:eastAsia="Times New Roman"/>
            <w:lang w:eastAsia="ru-RU"/>
          </w:rPr>
          <w:t>10</w:t>
        </w:r>
      </w:hyperlink>
      <w:r w:rsidRPr="00EC7533">
        <w:rPr>
          <w:rFonts w:eastAsia="Times New Roman"/>
          <w:lang w:eastAsia="ru-RU"/>
        </w:rPr>
        <w:t xml:space="preserve"> Федерального закона от 10.01.2002 № 7-ФЗ «Об охране окружающей среды», </w:t>
      </w:r>
      <w:hyperlink r:id="rId9" w:history="1">
        <w:r w:rsidRPr="00EC7533">
          <w:rPr>
            <w:rFonts w:eastAsia="Times New Roman"/>
            <w:lang w:eastAsia="ru-RU"/>
          </w:rPr>
          <w:t>статьями 15</w:t>
        </w:r>
      </w:hyperlink>
      <w:r w:rsidRPr="00EC7533">
        <w:rPr>
          <w:rFonts w:eastAsia="Times New Roman"/>
          <w:lang w:eastAsia="ru-RU"/>
        </w:rPr>
        <w:t xml:space="preserve"> и 15.1 Федерального закона от 06.10.2003 № 131-Ф3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окружающую среду» (далее – Требования), ст. 25 Устава </w:t>
      </w:r>
      <w:bookmarkStart w:id="4" w:name="sub_1002"/>
      <w:r w:rsidRPr="00EC7533">
        <w:rPr>
          <w:rFonts w:eastAsia="Times New Roman"/>
          <w:lang w:eastAsia="ru-RU"/>
        </w:rPr>
        <w:t>городского округа Заречный</w:t>
      </w:r>
      <w:r w:rsidRPr="00EC7533">
        <w:rPr>
          <w:rFonts w:eastAsia="Times New Roman"/>
          <w:b/>
          <w:lang w:eastAsia="ru-RU"/>
        </w:rPr>
        <w:t>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EC7533">
        <w:rPr>
          <w:rFonts w:eastAsia="Times New Roman"/>
          <w:b/>
          <w:lang w:eastAsia="ru-RU"/>
        </w:rPr>
        <w:t>2.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Основные понятия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2.1. Для целей настоящего Положения используются следующие основные понятия:</w:t>
      </w:r>
    </w:p>
    <w:bookmarkEnd w:id="4"/>
    <w:p w:rsidR="00EC7533" w:rsidRPr="00EC7533" w:rsidRDefault="00EC7533" w:rsidP="00EC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1) Заказчик –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23.11.1995 № 174-ФЗ «Об экологической экспертизе» (далее – Федеральный закон № 174-ФЗ) случаях, и представляющее документацию по планируемой (намечаемой) хозяйственной и иной деятельности на ГЭЭ;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2) Исполнитель – это как сам Заказчик, так и иное физическое или юридическое лицо, которому Заказчик предоставил право на проведение работ в рамках подготовки объекта ГЭЭ, включая материалы ОВОС;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3) Планируемая (намечаемая) хозяйственная и иная деятельность – </w:t>
      </w:r>
      <w:r w:rsidRPr="00EC7533">
        <w:rPr>
          <w:rFonts w:eastAsia="Times New Roman"/>
          <w:lang w:eastAsia="ru-RU"/>
        </w:rPr>
        <w:lastRenderedPageBreak/>
        <w:t>деятельность, способная оказать воздействие на окружающую природную среду и являющаяся объектом экологической экспертизы;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4) Объект ГЭЭ – документация, подлежащая ГЭЭ в соответствии со </w:t>
      </w:r>
      <w:hyperlink r:id="rId10" w:history="1">
        <w:r w:rsidRPr="00EC7533">
          <w:rPr>
            <w:rFonts w:eastAsia="Times New Roman"/>
            <w:lang w:eastAsia="ru-RU"/>
          </w:rPr>
          <w:t>статьями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11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5) Общественные обсуждения – комплекс мероприятий в рамках подготовки документации, подлежащей ГЭЭ, направленный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выявления общественных предпочтений и их учета в процессе получения лицензий;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6) Общественные слушания – форма информирования общественности о планируемой (намечаемой) хозяйственной и иной деятельности на территории городского округа Заречный, проводимые с целью обсуждения объектов ГЭЭ (включая предварительные материалы ОВОС), указанных в </w:t>
      </w:r>
      <w:hyperlink r:id="rId12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13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7) Общественность – физические и юридические лица, в том числе общественные организации (объединения),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 вследствие реализации объектов ГЭЭ, указанных в </w:t>
      </w:r>
      <w:hyperlink r:id="rId14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15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экспертизе», а также физические и юридические лица, в том числе общественные организации (объединения) и другие участники процесса ОВОС;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8) Оценка воздействия намечаемой хозяйственной и иной деятельности на окружающую среду (ОВОС) – вид деятельности по выявлению, анализу и учету прямых, косвенных и иных последствий воздействия на окружающую среду планируемой (намечаемой) хозяйственной и иной деятельности в целях принятия решения о возможности или невозможности ее осуществления;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9) Материалы оценки воздействия на окружающую среду – комплект документации, подготовленный при проведении ОВОС и являющийся частью документации, представляемой на экологическую экспертизу. Материалы ОВОС разрабатываются в целях обеспечения экологической безопасности и охраны окружающей среды, предотвращения и (или) уменьшения воздействия планируемой (намечаемой) деятельности на окружающую среду и связанных с ней социальных, экономических или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10) Предварительные материалы ОВОС – материалы, сформированные по результатам исследований по ОВОС (с учетом особенностей проведения Процедуры ОВОС), а также в соответствии с техническим заданием (далее – ТЗ);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11) Окончательные материалы ОВОС – комплект документации, </w:t>
      </w:r>
      <w:r w:rsidRPr="00EC7533">
        <w:rPr>
          <w:rFonts w:eastAsia="Times New Roman"/>
          <w:lang w:eastAsia="ru-RU"/>
        </w:rPr>
        <w:lastRenderedPageBreak/>
        <w:t>прошедший процедуру общественных обсуждений и подготовленный на основе предварительных материалов ОВОС с учетом: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- замечаний, предложений и информации, поступившей от участников процесса ОВОС по результатам проведения общественных обсуждений, с составлением протокола в порядке, предусмотренном </w:t>
      </w:r>
      <w:hyperlink w:anchor="sub_1014" w:history="1">
        <w:r w:rsidRPr="00EC7533">
          <w:rPr>
            <w:rFonts w:eastAsia="Times New Roman"/>
            <w:lang w:eastAsia="ru-RU"/>
          </w:rPr>
          <w:t>разделом</w:t>
        </w:r>
      </w:hyperlink>
      <w:r w:rsidRPr="00EC7533">
        <w:rPr>
          <w:rFonts w:eastAsia="Times New Roman"/>
          <w:lang w:eastAsia="ru-RU"/>
        </w:rPr>
        <w:t xml:space="preserve"> 13 настоящего Положения;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- сводки замечаний и предложений общественности в порядке, предусмотренном </w:t>
      </w:r>
      <w:hyperlink w:anchor="sub_1014" w:history="1">
        <w:r w:rsidRPr="00EC7533">
          <w:rPr>
            <w:rFonts w:eastAsia="Times New Roman"/>
            <w:lang w:eastAsia="ru-RU"/>
          </w:rPr>
          <w:t>разделом</w:t>
        </w:r>
      </w:hyperlink>
      <w:r w:rsidRPr="00EC7533">
        <w:rPr>
          <w:rFonts w:eastAsia="Times New Roman"/>
          <w:lang w:eastAsia="ru-RU"/>
        </w:rPr>
        <w:t xml:space="preserve"> 13 настоящего Положения, а также пунктом 7.9.5 Требований.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Окончательные материалы ОВОС содержат информацию об организации и проведении общественных обсуждений, в том числе об информировании общественности (все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самоуправления), о форме и сроках проведения общественных обсуждений, учете поступивших замечаний и предложений и (или) их мотивированном отклонении, а также о документах, оформляемых в ходе и по результатам проведения общественных обсуждений, включая уведомления, журналы учета замечаний и предложений, протоколы общественных слушаний, опросов (в случае их проведения).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Окончательные материалы оценки воздействия на окружающую среду утверждаются заказчиком, 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Федеральным законом от 23.11.1995 № 174-ФЗ «Об экологической экспертизе» на государственную экологическую экспертизу, а также на общественную экологическую экспертизу (в случае ее проведения).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Заказчик обязан обеспечить доступ общественности к материалам общественных обсуждений в течение всего периода общественных обсуждений и до принятия решения о реализации намечаемой деятельности.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  <w:bookmarkStart w:id="5" w:name="sub_1003"/>
      <w:r w:rsidRPr="00EC7533">
        <w:rPr>
          <w:rFonts w:eastAsia="Times New Roman"/>
          <w:b/>
          <w:lang w:eastAsia="ru-RU"/>
        </w:rPr>
        <w:t>3.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Цель и задачи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" w:name="sub_10301"/>
      <w:bookmarkEnd w:id="5"/>
      <w:r w:rsidRPr="00EC7533">
        <w:rPr>
          <w:rFonts w:eastAsia="Times New Roman"/>
          <w:lang w:eastAsia="ru-RU"/>
        </w:rPr>
        <w:t xml:space="preserve">3.1. Целью настоящего Положения является определение порядка проведения и оформления результатов общественных обсуждений, организуемых с целью обсуждения возможных экологических, социальных и экономических последствий реализации объектов ГЭЭ (включая предварительные материалы ОВОС), указанных в </w:t>
      </w:r>
      <w:hyperlink r:id="rId16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17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экспертизе».</w:t>
      </w:r>
    </w:p>
    <w:bookmarkEnd w:id="6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Цель общественных обсуждений – выявление общественных предпочтений и их учет.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" w:name="sub_10302"/>
      <w:r w:rsidRPr="00EC7533">
        <w:rPr>
          <w:rFonts w:eastAsia="Times New Roman"/>
          <w:lang w:eastAsia="ru-RU"/>
        </w:rPr>
        <w:t>3.2. Основными задачами Положения являются: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" w:name="sub_1030201"/>
      <w:bookmarkEnd w:id="7"/>
      <w:r w:rsidRPr="00EC7533">
        <w:rPr>
          <w:rFonts w:eastAsia="Times New Roman"/>
          <w:lang w:eastAsia="ru-RU"/>
        </w:rPr>
        <w:t>1) соблюдение конституционных прав граждан на благоприятную окружающую среду и достоверную информацию о ее состоянии;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" w:name="sub_1030202"/>
      <w:bookmarkEnd w:id="8"/>
      <w:r w:rsidRPr="00EC7533">
        <w:rPr>
          <w:rFonts w:eastAsia="Times New Roman"/>
          <w:lang w:eastAsia="ru-RU"/>
        </w:rPr>
        <w:t>2) обеспечение гласности, участия общественных организаций (объединений) и учет общественного мнения;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" w:name="sub_1030203"/>
      <w:bookmarkEnd w:id="9"/>
      <w:r w:rsidRPr="00EC7533">
        <w:rPr>
          <w:rFonts w:eastAsia="Times New Roman"/>
          <w:lang w:eastAsia="ru-RU"/>
        </w:rPr>
        <w:lastRenderedPageBreak/>
        <w:t>3) информирование населения, общественности и заказчика о существующих мнениях по экологическим, социальным и экономическим последствиям:</w:t>
      </w:r>
    </w:p>
    <w:bookmarkEnd w:id="10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намечаемой деятельности и ее возможном воздействии на окружающую среду;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- реализации объектов ГЭЭ, указанных в </w:t>
      </w:r>
      <w:hyperlink r:id="rId18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19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" w:name="sub_1030204"/>
      <w:r w:rsidRPr="00EC7533">
        <w:rPr>
          <w:rFonts w:eastAsia="Times New Roman"/>
          <w:lang w:eastAsia="ru-RU"/>
        </w:rPr>
        <w:t>4) осуществление связи (диалога) органов местного самоуправления и заказчика с населением и общественностью муниципального образования по обсуждаемой теме;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" w:name="sub_1030205"/>
      <w:bookmarkEnd w:id="11"/>
      <w:r w:rsidRPr="00EC7533">
        <w:rPr>
          <w:rFonts w:eastAsia="Times New Roman"/>
          <w:lang w:eastAsia="ru-RU"/>
        </w:rPr>
        <w:t>5) сбор, документирование и направление на рассмотрение заказчика замечаний, рекомендаций и предложений общественности, в том числе по предмету возможных разногласий между общественностью, органами местного самоуправления и заказчиком;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" w:name="sub_1030206"/>
      <w:bookmarkEnd w:id="12"/>
      <w:r w:rsidRPr="00EC7533">
        <w:rPr>
          <w:rFonts w:eastAsia="Times New Roman"/>
          <w:lang w:eastAsia="ru-RU"/>
        </w:rPr>
        <w:t>6) учет мнения населения и заинтересованной общественности при принятии решений органами местного самоуправления и заказчиком;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4" w:name="sub_1030207"/>
      <w:bookmarkEnd w:id="13"/>
      <w:r w:rsidRPr="00EC7533">
        <w:rPr>
          <w:rFonts w:eastAsia="Times New Roman"/>
          <w:lang w:eastAsia="ru-RU"/>
        </w:rPr>
        <w:t>7) информирование органов государственного экологического контроля об отношении населения и заинтересованной общественности:</w:t>
      </w:r>
    </w:p>
    <w:bookmarkEnd w:id="14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к намечаемой деятельности и ее возможному воздействию на окружающую среду;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- к реализации объектов ГЭЭ, указанных в </w:t>
      </w:r>
      <w:hyperlink r:id="rId20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21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5" w:name="sub_1004"/>
      <w:r w:rsidRPr="00EC7533">
        <w:rPr>
          <w:rFonts w:eastAsia="Times New Roman"/>
          <w:b/>
          <w:lang w:eastAsia="ru-RU"/>
        </w:rPr>
        <w:t>4. Предмет общественных обсуждений и формы информирования общественности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6" w:name="sub_10401"/>
      <w:bookmarkEnd w:id="15"/>
      <w:r w:rsidRPr="00EC7533">
        <w:rPr>
          <w:rFonts w:eastAsia="Times New Roman"/>
          <w:lang w:eastAsia="ru-RU"/>
        </w:rPr>
        <w:t>4.1. Предметом общественных обсуждений являются</w:t>
      </w:r>
      <w:bookmarkEnd w:id="16"/>
      <w:r w:rsidRPr="00EC7533">
        <w:rPr>
          <w:rFonts w:eastAsia="Times New Roman"/>
          <w:lang w:eastAsia="ru-RU"/>
        </w:rPr>
        <w:t xml:space="preserve"> объекты ГЭЭ (включая предварительные материалы ОВОС), указанные в </w:t>
      </w:r>
      <w:hyperlink r:id="rId22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23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4.2. Формы информирования общественности о планируемой (намечаемой) деятельности, которые могут быть предложены заказчиком:</w:t>
      </w:r>
    </w:p>
    <w:p w:rsidR="00EC7533" w:rsidRPr="00EC7533" w:rsidRDefault="00EC7533" w:rsidP="00EC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</w:t>
      </w:r>
      <w:r w:rsidRPr="00EC7533">
        <w:rPr>
          <w:rFonts w:eastAsia="Times New Roman"/>
          <w:bCs/>
          <w:lang w:eastAsia="ru-RU"/>
        </w:rPr>
        <w:t xml:space="preserve">простое информирование </w:t>
      </w:r>
      <w:r w:rsidRPr="00EC7533">
        <w:rPr>
          <w:rFonts w:eastAsia="Times New Roman"/>
          <w:lang w:eastAsia="ru-RU"/>
        </w:rPr>
        <w:t xml:space="preserve">(указывается </w:t>
      </w:r>
      <w:r w:rsidRPr="00EC7533">
        <w:rPr>
          <w:rFonts w:eastAsia="Times New Roman"/>
          <w:bCs/>
          <w:lang w:eastAsia="ru-RU"/>
        </w:rPr>
        <w:t>место размещения объекта общественного обсуждения</w:t>
      </w:r>
      <w:r w:rsidRPr="00EC7533">
        <w:rPr>
          <w:rFonts w:eastAsia="Times New Roman"/>
          <w:lang w:eastAsia="ru-RU"/>
        </w:rPr>
        <w:t xml:space="preserve">, </w:t>
      </w:r>
      <w:r w:rsidRPr="00EC7533">
        <w:rPr>
          <w:rFonts w:eastAsia="Times New Roman"/>
          <w:bCs/>
          <w:lang w:eastAsia="ru-RU"/>
        </w:rPr>
        <w:t>осуществляется сбор замечаний, комментариев и предложений по адресу (адресам), в том числе электронной почты, согласно уведомлению</w:t>
      </w:r>
      <w:r w:rsidRPr="00EC7533">
        <w:rPr>
          <w:rFonts w:eastAsia="Times New Roman"/>
          <w:lang w:eastAsia="ru-RU"/>
        </w:rPr>
        <w:t xml:space="preserve">). В указанной форме общественные обсуждения проводятся </w:t>
      </w:r>
      <w:r w:rsidRPr="00EC7533">
        <w:rPr>
          <w:rFonts w:eastAsia="Times New Roman"/>
          <w:bCs/>
          <w:lang w:eastAsia="ru-RU"/>
        </w:rPr>
        <w:t xml:space="preserve">в случае общественного обсуждения проекта ТЗ на </w:t>
      </w:r>
      <w:r w:rsidRPr="00EC7533">
        <w:rPr>
          <w:rFonts w:eastAsia="Times New Roman"/>
          <w:lang w:eastAsia="ru-RU"/>
        </w:rPr>
        <w:t xml:space="preserve">материалы ОВОС, а также в случаях, предусмотренных п. 7.9.3 Требований (первый абзац); </w:t>
      </w:r>
    </w:p>
    <w:p w:rsidR="00EC7533" w:rsidRPr="00EC7533" w:rsidRDefault="00EC7533" w:rsidP="00EC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</w:t>
      </w:r>
      <w:r w:rsidRPr="00EC7533">
        <w:rPr>
          <w:rFonts w:eastAsia="Times New Roman"/>
          <w:bCs/>
          <w:lang w:eastAsia="ru-RU"/>
        </w:rPr>
        <w:t xml:space="preserve">опрос </w:t>
      </w:r>
      <w:r w:rsidRPr="00EC7533">
        <w:rPr>
          <w:rFonts w:eastAsia="Times New Roman"/>
          <w:lang w:eastAsia="ru-RU"/>
        </w:rPr>
        <w:t xml:space="preserve">(указывается </w:t>
      </w:r>
      <w:r w:rsidRPr="00EC7533">
        <w:rPr>
          <w:rFonts w:eastAsia="Times New Roman"/>
          <w:bCs/>
          <w:lang w:eastAsia="ru-RU"/>
        </w:rPr>
        <w:t>место размещения для ознакомления объекта общественных обсуждений</w:t>
      </w:r>
      <w:r w:rsidRPr="00EC7533">
        <w:rPr>
          <w:rFonts w:eastAsia="Times New Roman"/>
          <w:lang w:eastAsia="ru-RU"/>
        </w:rPr>
        <w:t xml:space="preserve">, </w:t>
      </w:r>
      <w:r w:rsidRPr="00EC7533">
        <w:rPr>
          <w:rFonts w:eastAsia="Times New Roman"/>
          <w:bCs/>
          <w:lang w:eastAsia="ru-RU"/>
        </w:rPr>
        <w:t>порядок сбора замечаний, комментариев и предложений общественности в форме опросных листов; оформляется протокол опроса</w:t>
      </w:r>
      <w:r w:rsidRPr="00EC7533">
        <w:rPr>
          <w:rFonts w:eastAsia="Times New Roman"/>
          <w:lang w:eastAsia="ru-RU"/>
        </w:rPr>
        <w:t xml:space="preserve">); </w:t>
      </w:r>
    </w:p>
    <w:p w:rsidR="00EC7533" w:rsidRPr="00EC7533" w:rsidRDefault="00EC7533" w:rsidP="00EC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</w:t>
      </w:r>
      <w:r w:rsidRPr="00EC7533">
        <w:rPr>
          <w:rFonts w:eastAsia="Times New Roman"/>
          <w:bCs/>
          <w:lang w:eastAsia="ru-RU"/>
        </w:rPr>
        <w:t xml:space="preserve">общественные слушания </w:t>
      </w:r>
      <w:r w:rsidRPr="00EC7533">
        <w:rPr>
          <w:rFonts w:eastAsia="Times New Roman"/>
          <w:lang w:eastAsia="ru-RU"/>
        </w:rPr>
        <w:t xml:space="preserve">(указывается </w:t>
      </w:r>
      <w:r w:rsidRPr="00EC7533">
        <w:rPr>
          <w:rFonts w:eastAsia="Times New Roman"/>
          <w:bCs/>
          <w:lang w:eastAsia="ru-RU"/>
        </w:rPr>
        <w:t xml:space="preserve">место размещения для ознакомления объекта общественных обсуждений, дата, время и место проведения общественных </w:t>
      </w:r>
      <w:r w:rsidRPr="00EC7533">
        <w:rPr>
          <w:rFonts w:eastAsia="Times New Roman"/>
          <w:lang w:eastAsia="ru-RU"/>
        </w:rPr>
        <w:t xml:space="preserve">слушаний, </w:t>
      </w:r>
      <w:r w:rsidRPr="00EC7533">
        <w:rPr>
          <w:rFonts w:eastAsia="Times New Roman"/>
          <w:bCs/>
          <w:lang w:eastAsia="ru-RU"/>
        </w:rPr>
        <w:t>оформляются регистрационные листы и протокол общественных слушаний</w:t>
      </w:r>
      <w:r w:rsidRPr="00EC7533">
        <w:rPr>
          <w:rFonts w:eastAsia="Times New Roman"/>
          <w:lang w:eastAsia="ru-RU"/>
        </w:rPr>
        <w:t xml:space="preserve">); 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lastRenderedPageBreak/>
        <w:t>- </w:t>
      </w:r>
      <w:r w:rsidRPr="00EC7533">
        <w:rPr>
          <w:rFonts w:eastAsia="Times New Roman"/>
          <w:bCs/>
          <w:lang w:eastAsia="ru-RU"/>
        </w:rPr>
        <w:t>иная форма общественных обсуждений</w:t>
      </w:r>
      <w:r w:rsidRPr="00EC7533">
        <w:rPr>
          <w:rFonts w:eastAsia="Times New Roman"/>
          <w:lang w:eastAsia="ru-RU"/>
        </w:rPr>
        <w:t xml:space="preserve">, </w:t>
      </w:r>
      <w:r w:rsidRPr="00EC7533">
        <w:rPr>
          <w:rFonts w:eastAsia="Times New Roman"/>
          <w:bCs/>
          <w:lang w:eastAsia="ru-RU"/>
        </w:rPr>
        <w:t xml:space="preserve">обеспечивающая информирование </w:t>
      </w:r>
      <w:r w:rsidRPr="00EC7533">
        <w:rPr>
          <w:rFonts w:eastAsia="Times New Roman"/>
          <w:lang w:eastAsia="ru-RU"/>
        </w:rPr>
        <w:t xml:space="preserve">общественности, ее </w:t>
      </w:r>
      <w:r w:rsidRPr="00EC7533">
        <w:rPr>
          <w:rFonts w:eastAsia="Times New Roman"/>
          <w:bCs/>
          <w:lang w:eastAsia="ru-RU"/>
        </w:rPr>
        <w:t xml:space="preserve">ознакомление с объектом </w:t>
      </w:r>
      <w:r w:rsidRPr="00EC7533">
        <w:rPr>
          <w:rFonts w:eastAsia="Times New Roman"/>
          <w:lang w:eastAsia="ru-RU"/>
        </w:rPr>
        <w:t xml:space="preserve">общественных обсуждений и </w:t>
      </w:r>
      <w:r w:rsidRPr="00EC7533">
        <w:rPr>
          <w:rFonts w:eastAsia="Times New Roman"/>
          <w:bCs/>
          <w:lang w:eastAsia="ru-RU"/>
        </w:rPr>
        <w:t xml:space="preserve">получение замечаний, комментариев и предложений по объекту </w:t>
      </w:r>
      <w:r w:rsidRPr="00EC7533">
        <w:rPr>
          <w:rFonts w:eastAsia="Times New Roman"/>
          <w:lang w:eastAsia="ru-RU"/>
        </w:rPr>
        <w:t xml:space="preserve">общественных обсуждений </w:t>
      </w:r>
      <w:r w:rsidRPr="00EC7533">
        <w:rPr>
          <w:rFonts w:eastAsia="Times New Roman"/>
          <w:bCs/>
          <w:lang w:eastAsia="ru-RU"/>
        </w:rPr>
        <w:t>с указанием места размещения материалов для обсуждения и сбором замечаний, комментариев и предложений.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7" w:name="sub_10402"/>
      <w:r w:rsidRPr="00EC7533">
        <w:rPr>
          <w:rFonts w:eastAsia="Times New Roman"/>
          <w:lang w:eastAsia="ru-RU"/>
        </w:rPr>
        <w:t>4.3. Требования к документации: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ТЗ на ОВОС должно содержать сведения, указанные в п. 7.1.5 Требований;</w:t>
      </w:r>
    </w:p>
    <w:bookmarkEnd w:id="17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предварительные материалы ОВОС должны содержать сведения (включая, но не ограничиваясь), указанные в п. 4.4 Требований;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- документация по объекту ГЭЭ должна соответствовать требованиям, установленным </w:t>
      </w:r>
      <w:hyperlink r:id="rId24" w:history="1">
        <w:r w:rsidRPr="00EC7533">
          <w:rPr>
            <w:rFonts w:eastAsia="Times New Roman"/>
            <w:lang w:eastAsia="ru-RU"/>
          </w:rPr>
          <w:t>законодательством</w:t>
        </w:r>
      </w:hyperlink>
      <w:r w:rsidRPr="00EC7533">
        <w:rPr>
          <w:rFonts w:eastAsia="Times New Roman"/>
          <w:lang w:eastAsia="ru-RU"/>
        </w:rPr>
        <w:t xml:space="preserve"> в области экологической экспертизы.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8" w:name="sub_10403"/>
      <w:r w:rsidRPr="00EC7533">
        <w:rPr>
          <w:rFonts w:eastAsia="Times New Roman"/>
          <w:lang w:eastAsia="ru-RU"/>
        </w:rPr>
        <w:t>4.4. Сроки ознакомления с документацией: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 ТЗ на материалы ОВОС – не менее 10 календарных дней;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9" w:name="sub_1040301"/>
      <w:bookmarkEnd w:id="18"/>
      <w:r w:rsidRPr="00EC7533">
        <w:rPr>
          <w:rFonts w:eastAsia="Times New Roman"/>
          <w:lang w:eastAsia="ru-RU"/>
        </w:rPr>
        <w:t>- объекта ГЭЭ, включая предварительные материалы ОВОС, – не менее 20 (двадцати) дней до начала и не менее 10 (десяти) дней после окончания общественных слушаний</w:t>
      </w:r>
      <w:bookmarkStart w:id="20" w:name="sub_1040302"/>
      <w:bookmarkEnd w:id="19"/>
      <w:r w:rsidRPr="00EC7533">
        <w:rPr>
          <w:rFonts w:eastAsia="Times New Roman"/>
          <w:lang w:eastAsia="ru-RU"/>
        </w:rPr>
        <w:t>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1" w:name="sub_10404"/>
      <w:bookmarkEnd w:id="20"/>
      <w:r w:rsidRPr="00EC7533">
        <w:rPr>
          <w:rFonts w:eastAsia="Times New Roman"/>
          <w:lang w:eastAsia="ru-RU"/>
        </w:rPr>
        <w:t>4.5. Заказчик обязан обеспечить доступ общественности:</w:t>
      </w:r>
    </w:p>
    <w:bookmarkEnd w:id="21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к проекту ТЗ на ОВОС и утвержденному ТЗ на ОВОС (в случае принятия заказчиком решения о подготовке Технического задания);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к предварительным и окончательным материалам ОВОС;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документации по объекту ГЭЭ.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eastAsia="Times New Roman"/>
          <w:b/>
          <w:lang w:eastAsia="ru-RU"/>
        </w:rPr>
      </w:pPr>
      <w:bookmarkStart w:id="22" w:name="sub_1005"/>
      <w:r w:rsidRPr="00EC7533">
        <w:rPr>
          <w:rFonts w:eastAsia="Times New Roman"/>
          <w:b/>
          <w:lang w:eastAsia="ru-RU"/>
        </w:rPr>
        <w:t>5. Полномочия органов местного самоуправления городского округа Заречный и заказчика в части проведения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3" w:name="sub_10501"/>
      <w:bookmarkEnd w:id="22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5.1. </w:t>
      </w:r>
      <w:bookmarkEnd w:id="23"/>
      <w:r w:rsidRPr="00EC7533">
        <w:rPr>
          <w:rFonts w:eastAsia="Times New Roman"/>
          <w:lang w:eastAsia="ru-RU"/>
        </w:rPr>
        <w:t>Дума городского округа: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утверждает Положение о порядке организации и проведения общественных обсуждений объекта ГЭЭ, включая предварительные материалы ОВОС, планируемой (намечаемой) хозяйственной и иной деятельности на территории городского округа Заречный;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5.2. Администрация городского округа: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информирует</w:t>
      </w:r>
      <w:r w:rsidRPr="00EC7533">
        <w:rPr>
          <w:rFonts w:eastAsia="Times New Roman"/>
          <w:spacing w:val="-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общественность</w:t>
      </w:r>
      <w:r w:rsidRPr="00EC7533">
        <w:rPr>
          <w:rFonts w:eastAsia="Times New Roman"/>
          <w:spacing w:val="-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</w:t>
      </w:r>
      <w:r w:rsidRPr="00EC7533">
        <w:rPr>
          <w:rFonts w:eastAsia="Times New Roman"/>
          <w:spacing w:val="-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проведении</w:t>
      </w:r>
      <w:r w:rsidRPr="00EC7533">
        <w:rPr>
          <w:rFonts w:eastAsia="Times New Roman"/>
          <w:spacing w:val="-6"/>
          <w:lang w:eastAsia="ru-RU"/>
        </w:rPr>
        <w:t xml:space="preserve"> о</w:t>
      </w:r>
      <w:r w:rsidRPr="00EC7533">
        <w:rPr>
          <w:rFonts w:eastAsia="Times New Roman"/>
          <w:lang w:eastAsia="ru-RU"/>
        </w:rPr>
        <w:t>бщественных</w:t>
      </w:r>
      <w:r w:rsidRPr="00EC7533">
        <w:rPr>
          <w:rFonts w:eastAsia="Times New Roman"/>
          <w:spacing w:val="-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обсуждений. С учетом п. 7.9 Требований, если деятельность планируется (намечается) на территориях нескольких муниципальных образований одного субъекта Российской Федерации, информирование общественности органами местного самоуправления осуществляется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замечаний, комментариев и предложений по адресу (адресам), в том числе электронной почты, согласно уведомлению;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организует</w:t>
      </w:r>
      <w:r w:rsidRPr="00EC7533">
        <w:rPr>
          <w:rFonts w:eastAsia="Times New Roman"/>
          <w:spacing w:val="-6"/>
          <w:lang w:eastAsia="ru-RU"/>
        </w:rPr>
        <w:t xml:space="preserve"> и проводит о</w:t>
      </w:r>
      <w:r w:rsidRPr="00EC7533">
        <w:rPr>
          <w:rFonts w:eastAsia="Times New Roman"/>
          <w:lang w:eastAsia="ru-RU"/>
        </w:rPr>
        <w:t>бщественные</w:t>
      </w:r>
      <w:r w:rsidRPr="00EC7533">
        <w:rPr>
          <w:rFonts w:eastAsia="Times New Roman"/>
          <w:spacing w:val="-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 xml:space="preserve">обсуждения. В случае реализации деятельности на территориях нескольких муниципальных образований одного субъекта Российской Федерации общественные слушания могут быть </w:t>
      </w:r>
      <w:r w:rsidRPr="00EC7533">
        <w:rPr>
          <w:rFonts w:eastAsia="Times New Roman"/>
          <w:lang w:eastAsia="ru-RU"/>
        </w:rPr>
        <w:lastRenderedPageBreak/>
        <w:t>проведены только в одном из них при условии документально оформленного решения всеми органами местного самоуправления (на бланке за подписью Главы органа местного самоуправления или лица его замещающего);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обеспечивает прием замечаний и предложений общественности в течение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всего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срока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проведения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общественных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обсуждений,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в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том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числе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путем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утверждения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мест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размещения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журналов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замечаний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предложений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общественности,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предложенных Заказчиком;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составляет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проекты</w:t>
      </w:r>
      <w:r w:rsidRPr="00EC7533">
        <w:rPr>
          <w:rFonts w:eastAsia="Times New Roman"/>
          <w:spacing w:val="-15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утверждает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документы,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отражающие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факты,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которые</w:t>
      </w:r>
      <w:r w:rsidRPr="00EC7533">
        <w:rPr>
          <w:rFonts w:eastAsia="Times New Roman"/>
          <w:spacing w:val="-6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имеют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юридическое значение;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в установленном законом и актами муниципального образования порядке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 xml:space="preserve">предоставляет разъяснения гражданам и юридическим лицам в рамках подготовки </w:t>
      </w:r>
      <w:r w:rsidRPr="00EC7533">
        <w:rPr>
          <w:rFonts w:eastAsia="Times New Roman"/>
          <w:spacing w:val="-67"/>
          <w:lang w:eastAsia="ru-RU"/>
        </w:rPr>
        <w:t xml:space="preserve">   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проведения общественных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в иной, установленной законом или актами муниципального образования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форме,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оказывает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содействие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участникам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общественных обсуждений объекта ГЭЭ, включая предварительные материалы ОВОС.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4" w:name="sub_10503"/>
      <w:r w:rsidRPr="00EC7533">
        <w:rPr>
          <w:rFonts w:eastAsia="Times New Roman"/>
          <w:lang w:eastAsia="ru-RU"/>
        </w:rPr>
        <w:t>5.3. Заказчик:</w:t>
      </w:r>
      <w:bookmarkEnd w:id="24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оказывает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содействие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администрации</w:t>
      </w:r>
      <w:r w:rsidRPr="00EC7533">
        <w:rPr>
          <w:rFonts w:eastAsia="Times New Roman"/>
          <w:spacing w:val="1"/>
          <w:lang w:eastAsia="ru-RU"/>
        </w:rPr>
        <w:t xml:space="preserve"> городского округа </w:t>
      </w:r>
      <w:r w:rsidRPr="00EC7533">
        <w:rPr>
          <w:rFonts w:eastAsia="Times New Roman"/>
          <w:lang w:eastAsia="ru-RU"/>
        </w:rPr>
        <w:t>в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подготовке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проведении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составляет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проекты</w:t>
      </w:r>
      <w:r w:rsidRPr="00EC7533">
        <w:rPr>
          <w:rFonts w:eastAsia="Times New Roman"/>
          <w:spacing w:val="-15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утверждает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документы,</w:t>
      </w:r>
      <w:r w:rsidRPr="00EC7533">
        <w:rPr>
          <w:rFonts w:eastAsia="Times New Roman"/>
          <w:spacing w:val="-15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отражающие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факты,</w:t>
      </w:r>
      <w:r w:rsidRPr="00EC7533">
        <w:rPr>
          <w:rFonts w:eastAsia="Times New Roman"/>
          <w:spacing w:val="-16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которые</w:t>
      </w:r>
      <w:r w:rsidRPr="00EC7533">
        <w:rPr>
          <w:rFonts w:eastAsia="Times New Roman"/>
          <w:spacing w:val="-6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имеют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юридическое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значение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в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установленных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законом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или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актами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муниципального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образования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случаях;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оказывает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администрации</w:t>
      </w:r>
      <w:r w:rsidRPr="00EC7533">
        <w:rPr>
          <w:rFonts w:eastAsia="Times New Roman"/>
          <w:sz w:val="24"/>
          <w:szCs w:val="24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городского округа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экспертную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поддержку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информационного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характера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подготовке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проектов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документов,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отражающих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факты,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которые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имеют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юридическое значение;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обеспечивает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дополнительное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информирование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общественности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</w:t>
      </w:r>
      <w:r w:rsidRPr="00EC7533">
        <w:rPr>
          <w:rFonts w:eastAsia="Times New Roman"/>
          <w:spacing w:val="1"/>
          <w:lang w:eastAsia="ru-RU"/>
        </w:rPr>
        <w:t xml:space="preserve"> п</w:t>
      </w:r>
      <w:r w:rsidRPr="00EC7533">
        <w:rPr>
          <w:rFonts w:eastAsia="Times New Roman"/>
          <w:lang w:eastAsia="ru-RU"/>
        </w:rPr>
        <w:t>редмете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экологической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экспертизы,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объекте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общественных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обсуждений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особенностях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осуществления Заказчиком</w:t>
      </w:r>
      <w:r w:rsidRPr="00EC7533">
        <w:rPr>
          <w:rFonts w:eastAsia="Times New Roman"/>
          <w:spacing w:val="-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процедуры ОВОС;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обеспечивает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доступ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общественности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к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объекту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экологической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экспертизы и объекту общественных обсуждений в соответствии с требованиями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законодательства;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обеспечивает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(осуществляют)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фиксацию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замечаний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предложений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общественности</w:t>
      </w:r>
      <w:r w:rsidRPr="00EC7533">
        <w:rPr>
          <w:rFonts w:eastAsia="Times New Roman"/>
          <w:spacing w:val="-3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в</w:t>
      </w:r>
      <w:r w:rsidRPr="00EC7533">
        <w:rPr>
          <w:rFonts w:eastAsia="Times New Roman"/>
          <w:spacing w:val="-3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журналах</w:t>
      </w:r>
      <w:r w:rsidRPr="00EC7533">
        <w:rPr>
          <w:rFonts w:eastAsia="Times New Roman"/>
          <w:spacing w:val="-3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учета</w:t>
      </w:r>
      <w:r w:rsidRPr="00EC7533">
        <w:rPr>
          <w:rFonts w:eastAsia="Times New Roman"/>
          <w:spacing w:val="-3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замечаний</w:t>
      </w:r>
      <w:r w:rsidRPr="00EC7533">
        <w:rPr>
          <w:rFonts w:eastAsia="Times New Roman"/>
          <w:spacing w:val="-3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</w:t>
      </w:r>
      <w:r w:rsidRPr="00EC7533">
        <w:rPr>
          <w:rFonts w:eastAsia="Times New Roman"/>
          <w:spacing w:val="-3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предложений</w:t>
      </w:r>
      <w:r w:rsidRPr="00EC7533">
        <w:rPr>
          <w:rFonts w:eastAsia="Times New Roman"/>
          <w:spacing w:val="-2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C7533">
        <w:rPr>
          <w:rFonts w:eastAsia="Times New Roman"/>
          <w:lang w:eastAsia="ru-RU"/>
        </w:rPr>
        <w:t>- в</w:t>
      </w:r>
      <w:r w:rsidRPr="00EC7533">
        <w:rPr>
          <w:rFonts w:eastAsia="Times New Roman"/>
          <w:spacing w:val="5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установленных</w:t>
      </w:r>
      <w:r w:rsidRPr="00EC7533">
        <w:rPr>
          <w:rFonts w:eastAsia="Times New Roman"/>
          <w:spacing w:val="5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законом</w:t>
      </w:r>
      <w:r w:rsidRPr="00EC7533">
        <w:rPr>
          <w:rFonts w:eastAsia="Times New Roman"/>
          <w:spacing w:val="5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или</w:t>
      </w:r>
      <w:r w:rsidRPr="00EC7533">
        <w:rPr>
          <w:rFonts w:eastAsia="Times New Roman"/>
          <w:spacing w:val="5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актами</w:t>
      </w:r>
      <w:r w:rsidRPr="00EC7533">
        <w:rPr>
          <w:rFonts w:eastAsia="Times New Roman"/>
          <w:spacing w:val="5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органов</w:t>
      </w:r>
      <w:r w:rsidRPr="00EC7533">
        <w:rPr>
          <w:rFonts w:eastAsia="Times New Roman"/>
          <w:spacing w:val="58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местного</w:t>
      </w:r>
      <w:r w:rsidRPr="00EC7533">
        <w:rPr>
          <w:rFonts w:eastAsia="Times New Roman"/>
          <w:spacing w:val="57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самоуправления случаях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осуществляет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материально-техническое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обеспечение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проведения</w:t>
      </w:r>
      <w:r w:rsidRPr="00EC7533">
        <w:rPr>
          <w:rFonts w:eastAsia="Times New Roman"/>
          <w:spacing w:val="1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общественных</w:t>
      </w:r>
      <w:r w:rsidRPr="00EC7533">
        <w:rPr>
          <w:rFonts w:eastAsia="Times New Roman"/>
          <w:spacing w:val="-2"/>
          <w:lang w:eastAsia="ru-RU"/>
        </w:rPr>
        <w:t xml:space="preserve"> </w:t>
      </w:r>
      <w:r w:rsidRPr="00EC7533">
        <w:rPr>
          <w:rFonts w:eastAsia="Times New Roman"/>
          <w:lang w:eastAsia="ru-RU"/>
        </w:rPr>
        <w:t>обсуждений;</w:t>
      </w:r>
    </w:p>
    <w:p w:rsidR="00EC7533" w:rsidRPr="00EC7533" w:rsidRDefault="00EC7533" w:rsidP="00EC7533">
      <w:pPr>
        <w:widowControl w:val="0"/>
        <w:autoSpaceDE w:val="0"/>
        <w:autoSpaceDN w:val="0"/>
        <w:spacing w:after="0" w:line="240" w:lineRule="auto"/>
        <w:ind w:left="148" w:right="135" w:firstLine="560"/>
        <w:jc w:val="both"/>
        <w:rPr>
          <w:rFonts w:eastAsia="Times New Roman"/>
        </w:rPr>
      </w:pPr>
      <w:r w:rsidRPr="00EC7533">
        <w:rPr>
          <w:rFonts w:eastAsia="Times New Roman"/>
        </w:rPr>
        <w:t>- оказывает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содействие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общественности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в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предоставлении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замечаний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и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предложений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к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объекту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общественных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обсуждений,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в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том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числе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путем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осуществления</w:t>
      </w:r>
      <w:r w:rsidRPr="00EC7533">
        <w:rPr>
          <w:rFonts w:eastAsia="Times New Roman"/>
          <w:spacing w:val="-6"/>
        </w:rPr>
        <w:t xml:space="preserve"> </w:t>
      </w:r>
      <w:r w:rsidRPr="00EC7533">
        <w:rPr>
          <w:rFonts w:eastAsia="Times New Roman"/>
        </w:rPr>
        <w:t>дополнительного</w:t>
      </w:r>
      <w:r w:rsidRPr="00EC7533">
        <w:rPr>
          <w:rFonts w:eastAsia="Times New Roman"/>
          <w:spacing w:val="-6"/>
        </w:rPr>
        <w:t xml:space="preserve"> </w:t>
      </w:r>
      <w:r w:rsidRPr="00EC7533">
        <w:rPr>
          <w:rFonts w:eastAsia="Times New Roman"/>
        </w:rPr>
        <w:t>информирования</w:t>
      </w:r>
      <w:r w:rsidRPr="00EC7533">
        <w:rPr>
          <w:rFonts w:eastAsia="Times New Roman"/>
          <w:spacing w:val="-6"/>
        </w:rPr>
        <w:t xml:space="preserve"> </w:t>
      </w:r>
      <w:r w:rsidRPr="00EC7533">
        <w:rPr>
          <w:rFonts w:eastAsia="Times New Roman"/>
        </w:rPr>
        <w:t>согласно</w:t>
      </w:r>
      <w:r w:rsidRPr="00EC7533">
        <w:rPr>
          <w:rFonts w:eastAsia="Times New Roman"/>
          <w:spacing w:val="-6"/>
        </w:rPr>
        <w:t xml:space="preserve"> </w:t>
      </w:r>
      <w:r w:rsidRPr="00EC7533">
        <w:rPr>
          <w:rFonts w:eastAsia="Times New Roman"/>
        </w:rPr>
        <w:t>п.</w:t>
      </w:r>
      <w:r w:rsidRPr="00EC7533">
        <w:rPr>
          <w:rFonts w:eastAsia="Times New Roman"/>
          <w:spacing w:val="-6"/>
        </w:rPr>
        <w:t xml:space="preserve"> </w:t>
      </w:r>
      <w:r w:rsidRPr="00EC7533">
        <w:rPr>
          <w:rFonts w:eastAsia="Times New Roman"/>
        </w:rPr>
        <w:t>7.9.2.1</w:t>
      </w:r>
      <w:r w:rsidRPr="00EC7533">
        <w:rPr>
          <w:rFonts w:eastAsia="Times New Roman"/>
          <w:spacing w:val="-6"/>
        </w:rPr>
        <w:t xml:space="preserve"> </w:t>
      </w:r>
      <w:r w:rsidRPr="00EC7533">
        <w:rPr>
          <w:rFonts w:eastAsia="Times New Roman"/>
        </w:rPr>
        <w:t>Требований;</w:t>
      </w:r>
    </w:p>
    <w:p w:rsidR="00EC7533" w:rsidRPr="00EC7533" w:rsidRDefault="00EC7533" w:rsidP="00EC7533">
      <w:pPr>
        <w:widowControl w:val="0"/>
        <w:autoSpaceDE w:val="0"/>
        <w:autoSpaceDN w:val="0"/>
        <w:spacing w:after="0" w:line="240" w:lineRule="auto"/>
        <w:ind w:left="148" w:right="135" w:firstLine="560"/>
        <w:jc w:val="both"/>
        <w:rPr>
          <w:rFonts w:eastAsia="Times New Roman"/>
        </w:rPr>
      </w:pPr>
      <w:r w:rsidRPr="00EC7533">
        <w:rPr>
          <w:rFonts w:eastAsia="Times New Roman"/>
        </w:rPr>
        <w:t>- осуществляют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иные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действия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и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реализуют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права,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которые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определены</w:t>
      </w:r>
      <w:r w:rsidRPr="00EC7533">
        <w:rPr>
          <w:rFonts w:eastAsia="Times New Roman"/>
          <w:spacing w:val="1"/>
        </w:rPr>
        <w:t xml:space="preserve"> </w:t>
      </w:r>
      <w:r w:rsidRPr="00EC7533">
        <w:rPr>
          <w:rFonts w:eastAsia="Times New Roman"/>
        </w:rPr>
        <w:t>законом или</w:t>
      </w:r>
      <w:r w:rsidRPr="00EC7533">
        <w:rPr>
          <w:rFonts w:eastAsia="Times New Roman"/>
          <w:spacing w:val="-1"/>
        </w:rPr>
        <w:t xml:space="preserve"> </w:t>
      </w:r>
      <w:r w:rsidRPr="00EC7533">
        <w:rPr>
          <w:rFonts w:eastAsia="Times New Roman"/>
        </w:rPr>
        <w:t>актами муниципального</w:t>
      </w:r>
      <w:r w:rsidRPr="00EC7533">
        <w:rPr>
          <w:rFonts w:eastAsia="Times New Roman"/>
          <w:spacing w:val="-1"/>
        </w:rPr>
        <w:t xml:space="preserve"> </w:t>
      </w:r>
      <w:r w:rsidRPr="00EC7533">
        <w:rPr>
          <w:rFonts w:eastAsia="Times New Roman"/>
        </w:rPr>
        <w:t>образования.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25" w:name="sub_1006"/>
      <w:r w:rsidRPr="00EC7533">
        <w:rPr>
          <w:rFonts w:eastAsia="Times New Roman"/>
          <w:b/>
          <w:lang w:eastAsia="ru-RU"/>
        </w:rPr>
        <w:t>6. Инициаторы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6" w:name="sub_10601"/>
      <w:bookmarkEnd w:id="25"/>
      <w:r w:rsidRPr="00EC7533">
        <w:rPr>
          <w:rFonts w:eastAsia="Times New Roman"/>
          <w:lang w:eastAsia="ru-RU"/>
        </w:rPr>
        <w:t xml:space="preserve">6.1. Инициаторами общественных обсуждений объектов ГЭЭ (включая </w:t>
      </w:r>
      <w:r w:rsidRPr="00EC7533">
        <w:rPr>
          <w:rFonts w:eastAsia="Times New Roman"/>
          <w:lang w:eastAsia="ru-RU"/>
        </w:rPr>
        <w:lastRenderedPageBreak/>
        <w:t xml:space="preserve">предварительные материалы ОВОС), указанных в </w:t>
      </w:r>
      <w:hyperlink r:id="rId25" w:history="1">
        <w:r w:rsidRPr="00EC7533">
          <w:rPr>
            <w:rFonts w:eastAsia="Times New Roman"/>
            <w:lang w:eastAsia="ru-RU"/>
          </w:rPr>
          <w:t>статьях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26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экспертизе», могут выступать:</w:t>
      </w:r>
    </w:p>
    <w:bookmarkEnd w:id="26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заказчик;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 исполнитель;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Дума городского округа;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Глава городского округа;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 иные лица.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7" w:name="sub_10607"/>
      <w:r w:rsidRPr="00EC7533">
        <w:rPr>
          <w:rFonts w:eastAsia="Times New Roman"/>
          <w:lang w:eastAsia="ru-RU"/>
        </w:rPr>
        <w:t xml:space="preserve">6.2. Заказчик, исполнитель, Дума городского округа, Глава городского округа и иные лица инициируют проведение общественных обсуждений объектов ГЭЭ (включая предварительные материалы ОВОС) в порядке, предусмотренном </w:t>
      </w:r>
      <w:hyperlink w:anchor="sub_1007" w:history="1">
        <w:r w:rsidRPr="00EC7533">
          <w:rPr>
            <w:rFonts w:eastAsia="Times New Roman"/>
            <w:lang w:eastAsia="ru-RU"/>
          </w:rPr>
          <w:t>разделом</w:t>
        </w:r>
      </w:hyperlink>
      <w:r w:rsidRPr="00EC7533">
        <w:rPr>
          <w:rFonts w:eastAsia="Times New Roman"/>
          <w:lang w:eastAsia="ru-RU"/>
        </w:rPr>
        <w:t xml:space="preserve"> 7 настоящего Положения.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6.3. Материально-техническое обеспечение проведения общественных обсуждений возлагается на инициатора общественных обсуждений.</w:t>
      </w:r>
    </w:p>
    <w:bookmarkEnd w:id="27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28" w:name="sub_1007"/>
      <w:r w:rsidRPr="00EC7533">
        <w:rPr>
          <w:rFonts w:eastAsia="Times New Roman"/>
          <w:b/>
          <w:lang w:eastAsia="ru-RU"/>
        </w:rPr>
        <w:t>7.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Назначение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9" w:name="sub_10701"/>
      <w:bookmarkEnd w:id="28"/>
      <w:r w:rsidRPr="00EC7533">
        <w:rPr>
          <w:rFonts w:eastAsia="Times New Roman"/>
          <w:lang w:eastAsia="ru-RU"/>
        </w:rPr>
        <w:t>7.1. После формирования объекта ГЭЭ, включая предварительные материалы ОВОС, Заказчик общественных обсуждений направляет Главе городского округа уведомление о проведении общественных обсуждений.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7.2. Уведомление должно содержать следующие сведения: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1) Заказчик и исполнитель работ по объекту ГЭЭ, включая предварительные материалы ОВОС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– для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2) 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3) наименование планируемой (намечаемой) хозяйственной и иной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4) цель планируемой (намечаемой) хозяйственной и иной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5) предварительное место реализации планируемой (намечаемой) хозяйственной и иной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6) планируемые сроки проведения оценки воздействия на окружающую среду;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7) место и сроки доступности объекта общественного обсуждения;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8) предполагаемая форма и срок проведения общественных обсуждений, </w:t>
      </w:r>
      <w:r w:rsidRPr="00EC7533">
        <w:rPr>
          <w:rFonts w:eastAsia="Times New Roman"/>
          <w:lang w:eastAsia="ru-RU"/>
        </w:rPr>
        <w:lastRenderedPageBreak/>
        <w:t>в том числе форма представления замечаний 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9) 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10) иная информация по желанию Заказчика (исполнителя).</w:t>
      </w:r>
      <w:bookmarkStart w:id="30" w:name="sub_10702"/>
      <w:bookmarkEnd w:id="29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7.3. В случае несоответствия уведомления о проведении общественных обсуждений требованиям, указанным в </w:t>
      </w:r>
      <w:hyperlink w:anchor="sub_10701" w:history="1">
        <w:r w:rsidRPr="00EC7533">
          <w:rPr>
            <w:rFonts w:eastAsia="Times New Roman"/>
            <w:lang w:eastAsia="ru-RU"/>
          </w:rPr>
          <w:t xml:space="preserve">пункте 7.2 настоящего </w:t>
        </w:r>
      </w:hyperlink>
      <w:r w:rsidRPr="00EC7533">
        <w:rPr>
          <w:rFonts w:eastAsia="Times New Roman"/>
          <w:lang w:eastAsia="ru-RU"/>
        </w:rPr>
        <w:t>Положения, администрация городского округа не позднее 3 (трех) календарных дней со дня получения уведомления выносит постановление об отказе в назначении общественных обсуждений с указанием причины отказа.</w:t>
      </w:r>
      <w:bookmarkStart w:id="31" w:name="sub_10703"/>
      <w:bookmarkEnd w:id="30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7.4. Постановление администрации городского округа об отказе в назначении общественных обсуждений доводится до сведения инициатора общественных обсуждений в день его принятия. Постановление администрации городского округа об отказе в назначении общественных обсуждений может быть обжаловано инициатором в порядке, установленном действующим законодательством.</w:t>
      </w:r>
      <w:bookmarkStart w:id="32" w:name="sub_10704"/>
      <w:bookmarkEnd w:id="31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7.5. В случае соответствия уведомления о проведении общественных обсуждений требованиям, указанным в </w:t>
      </w:r>
      <w:hyperlink w:anchor="sub_10701" w:history="1">
        <w:r w:rsidRPr="00EC7533">
          <w:rPr>
            <w:rFonts w:eastAsia="Times New Roman"/>
            <w:lang w:eastAsia="ru-RU"/>
          </w:rPr>
          <w:t xml:space="preserve">пункте 7.2 настоящего </w:t>
        </w:r>
      </w:hyperlink>
      <w:r w:rsidRPr="00EC7533">
        <w:rPr>
          <w:rFonts w:eastAsia="Times New Roman"/>
          <w:lang w:eastAsia="ru-RU"/>
        </w:rPr>
        <w:t>Положения, администрация городского округа публикует информационное сообщение о поступившем уведомлении о проведении общественных обсуждений в соответствии с п. 7.9.2 Требований в срок не позднее чем за 3 календарных дня со дня получения уведомления.</w:t>
      </w:r>
      <w:bookmarkStart w:id="33" w:name="sub_10705"/>
      <w:bookmarkEnd w:id="32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7.6. В информационном сообщении администрации городского округа о поступившем уведомлении о проведении общественных слушаний обязательно должна быть указана помимо сведений, содержащихся в п. 7.2 настоящего Положения следующая информация:</w:t>
      </w:r>
      <w:bookmarkStart w:id="34" w:name="sub_1070503"/>
      <w:bookmarkEnd w:id="33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1) дата, время и место проведения общественных обсуждений (в соответствии с предложением инициатора общественных слушаний);</w:t>
      </w:r>
      <w:bookmarkStart w:id="35" w:name="sub_1070504"/>
      <w:bookmarkEnd w:id="34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2) место и время ознакомления общественности с объектом ГЭЭ, включая предварительные материалы ОВОС;</w:t>
      </w:r>
      <w:bookmarkStart w:id="36" w:name="sub_1070505"/>
      <w:bookmarkEnd w:id="35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3) место, время и сроки приема заявок от общественности для включения в состав рабочей группы по организации и проведению общественных обсуждений;</w:t>
      </w:r>
      <w:bookmarkStart w:id="37" w:name="sub_1070506"/>
      <w:bookmarkEnd w:id="36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4) ФИО, должность лица, ответственного за прием заявок от общественности для включения в состав рабочей группы по организации и проведению общественных обсуждений с указанием номера служебного кабинета и номера служебного телефона данного должностного лица.</w:t>
      </w:r>
      <w:bookmarkStart w:id="38" w:name="sub_10706"/>
      <w:bookmarkEnd w:id="37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7.7. Заинтересованная общественность в течение 3 (трех) календарных дней после опубликования информации о поступившем уведомлении </w:t>
      </w:r>
      <w:r w:rsidRPr="00EC7533">
        <w:rPr>
          <w:rFonts w:eastAsia="Times New Roman"/>
          <w:lang w:eastAsia="ru-RU"/>
        </w:rPr>
        <w:lastRenderedPageBreak/>
        <w:t>заказчика о проведении общественных обсуждений вправе направить на имя Главы городского округа заявку с просьбой о включении их в состав рабочей группы по организации и проведению общественных обсуждений.</w:t>
      </w:r>
      <w:bookmarkStart w:id="39" w:name="sub_10707"/>
      <w:bookmarkEnd w:id="38"/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7.8. В заявке с просьбой о включении в состав рабочей группы по организации и проведению общественных обсуждений указываются:</w:t>
      </w:r>
    </w:p>
    <w:bookmarkEnd w:id="39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для физических лиц: ФИО, дата рождения, место регистрации и место фактического проживания, контактный телефон и электронная почта;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для общественных организаций: наименование организации, юридический и фактический адреса, ФИО, должность представителей организации для включения в состав рабочей группы, контактный телефон и электронная почта.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0" w:name="sub_10708"/>
      <w:r w:rsidRPr="00EC7533">
        <w:rPr>
          <w:rFonts w:eastAsia="Times New Roman"/>
          <w:lang w:eastAsia="ru-RU"/>
        </w:rPr>
        <w:t xml:space="preserve">7.9. Администрация городского округа обеспечивает ведение журнала поступивших заявок (списка представителей общественности), в котором фиксируются заявки с просьбой о включении желающих лиц в состав рабочей группы по организации и проведению общественных обсуждений. Глава городского округа и должностное лицо, указанное в </w:t>
      </w:r>
      <w:hyperlink w:anchor="sub_1070506" w:history="1">
        <w:r w:rsidRPr="00EC7533">
          <w:rPr>
            <w:rFonts w:eastAsia="Times New Roman"/>
            <w:lang w:eastAsia="ru-RU"/>
          </w:rPr>
          <w:t xml:space="preserve">подпункте 4 пункта 7.6 настоящего </w:t>
        </w:r>
      </w:hyperlink>
      <w:r w:rsidRPr="00EC7533">
        <w:rPr>
          <w:rFonts w:eastAsia="Times New Roman"/>
          <w:lang w:eastAsia="ru-RU"/>
        </w:rPr>
        <w:t>Положения, подписывают акт, составляемый по окончании приема заявок – в случае, предусмотренном подпунктом 3 пункта 8.5 настоящего Положения, или утверждает протокол жеребьевки – в случае, предусмотренном подпунктом 4 пункта 8.5 настоящего Положения.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1" w:name="sub_10709"/>
      <w:bookmarkEnd w:id="40"/>
      <w:r w:rsidRPr="00EC7533">
        <w:rPr>
          <w:rFonts w:eastAsia="Times New Roman"/>
          <w:lang w:eastAsia="ru-RU"/>
        </w:rPr>
        <w:t xml:space="preserve">7.10. В течение 1 (одного) рабочего дня после окончания приема заявок заинтересованных граждан и общественных организаций должностное лицо, указанное в </w:t>
      </w:r>
      <w:hyperlink w:anchor="sub_1070506" w:history="1">
        <w:r w:rsidRPr="00EC7533">
          <w:rPr>
            <w:rFonts w:eastAsia="Times New Roman"/>
            <w:lang w:eastAsia="ru-RU"/>
          </w:rPr>
          <w:t xml:space="preserve">подпункте 4 пункта 7.6 настоящего </w:t>
        </w:r>
      </w:hyperlink>
      <w:r w:rsidRPr="00EC7533">
        <w:rPr>
          <w:rFonts w:eastAsia="Times New Roman"/>
          <w:lang w:eastAsia="ru-RU"/>
        </w:rPr>
        <w:t>Положения, оформляет акт, составленный по окончании приема заявок, или протокол жеребьевки, которая проводится в день окончания приема заявок.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2" w:name="sub_10710"/>
      <w:bookmarkEnd w:id="41"/>
      <w:r w:rsidRPr="00EC7533">
        <w:rPr>
          <w:rFonts w:eastAsia="Times New Roman"/>
          <w:lang w:eastAsia="ru-RU"/>
        </w:rPr>
        <w:t xml:space="preserve">7.11. Администрация городского округа в течение 3 (трех) рабочих дней со дня составления акта или протокола, указанных в </w:t>
      </w:r>
      <w:hyperlink w:anchor="sub_10709" w:history="1">
        <w:r w:rsidRPr="00EC7533">
          <w:rPr>
            <w:rFonts w:eastAsia="Times New Roman"/>
            <w:lang w:eastAsia="ru-RU"/>
          </w:rPr>
          <w:t xml:space="preserve">пункте 7.10 настоящего </w:t>
        </w:r>
      </w:hyperlink>
      <w:r w:rsidRPr="00EC7533">
        <w:rPr>
          <w:rFonts w:eastAsia="Times New Roman"/>
          <w:lang w:eastAsia="ru-RU"/>
        </w:rPr>
        <w:t>Положения, издает постановление об организации и проведении общественных обсуждений, в котором должны быть указаны следующие сведения: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3" w:name="sub_1071001"/>
      <w:bookmarkEnd w:id="42"/>
      <w:r w:rsidRPr="00EC7533">
        <w:rPr>
          <w:rFonts w:eastAsia="Times New Roman"/>
          <w:lang w:eastAsia="ru-RU"/>
        </w:rPr>
        <w:t xml:space="preserve">1) заказчик, отвечающий за подготовку объектов ГЭЭ (включая предварительные материалы ОВОС), подлежащих государственной экологической экспертизе в соответствии со </w:t>
      </w:r>
      <w:hyperlink r:id="rId27" w:history="1">
        <w:r w:rsidRPr="00EC7533">
          <w:rPr>
            <w:rFonts w:eastAsia="Times New Roman"/>
            <w:lang w:eastAsia="ru-RU"/>
          </w:rPr>
          <w:t>статьями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28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4" w:name="sub_1071002"/>
      <w:bookmarkEnd w:id="43"/>
      <w:r w:rsidRPr="00EC7533">
        <w:rPr>
          <w:rFonts w:eastAsia="Times New Roman"/>
          <w:lang w:eastAsia="ru-RU"/>
        </w:rPr>
        <w:t>2) тема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5" w:name="sub_1071003"/>
      <w:bookmarkEnd w:id="44"/>
      <w:r w:rsidRPr="00EC7533">
        <w:rPr>
          <w:rFonts w:eastAsia="Times New Roman"/>
          <w:lang w:eastAsia="ru-RU"/>
        </w:rPr>
        <w:t>3) дата, время и место проведения общественных обсуждений, включая общественные слушания;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6" w:name="sub_1071004"/>
      <w:bookmarkEnd w:id="45"/>
      <w:r w:rsidRPr="00EC7533">
        <w:rPr>
          <w:rFonts w:eastAsia="Times New Roman"/>
          <w:lang w:eastAsia="ru-RU"/>
        </w:rPr>
        <w:t>4) место и время ознакомления общественности с объектом ГЭЭ, включая предварительные материалы ОВОС;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7" w:name="sub_1071005"/>
      <w:bookmarkEnd w:id="46"/>
      <w:r w:rsidRPr="00EC7533">
        <w:rPr>
          <w:rFonts w:eastAsia="Times New Roman"/>
          <w:lang w:eastAsia="ru-RU"/>
        </w:rPr>
        <w:t>5) сведения об органе, ответственном за организацию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8" w:name="sub_1071006"/>
      <w:bookmarkEnd w:id="47"/>
      <w:r w:rsidRPr="00EC7533">
        <w:rPr>
          <w:rFonts w:eastAsia="Times New Roman"/>
          <w:lang w:eastAsia="ru-RU"/>
        </w:rPr>
        <w:t>6) состав рабочей группы по организации и проведению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49" w:name="sub_1071007"/>
      <w:bookmarkEnd w:id="48"/>
      <w:r w:rsidRPr="00EC7533">
        <w:rPr>
          <w:rFonts w:eastAsia="Times New Roman"/>
          <w:lang w:eastAsia="ru-RU"/>
        </w:rPr>
        <w:t xml:space="preserve">7) дата, время и место проведения первого заседания рабочей группы (не позднее 7 (семи) календарных дней с момента официального опубликования </w:t>
      </w:r>
      <w:r w:rsidRPr="00EC7533">
        <w:rPr>
          <w:rFonts w:eastAsia="Times New Roman"/>
          <w:lang w:eastAsia="ru-RU"/>
        </w:rPr>
        <w:lastRenderedPageBreak/>
        <w:t>постановления об организации и проведении общественных обсуждений);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0" w:name="sub_1071008"/>
      <w:bookmarkEnd w:id="49"/>
      <w:r w:rsidRPr="00EC7533">
        <w:rPr>
          <w:rFonts w:eastAsia="Times New Roman"/>
          <w:lang w:eastAsia="ru-RU"/>
        </w:rPr>
        <w:t>8) иная информация.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1" w:name="sub_10711"/>
      <w:bookmarkEnd w:id="50"/>
      <w:r w:rsidRPr="00EC7533">
        <w:rPr>
          <w:rFonts w:eastAsia="Times New Roman"/>
          <w:lang w:eastAsia="ru-RU"/>
        </w:rPr>
        <w:t>7.12. Постановление администрации городского округа об организации и проведении общественных обсуждений должно быть опубликовано в официальном периодическом издании органа власти, зарегистрированном в качестве сетевого издания в порядке, установленном Законом Российской Федерации от 27.12.1991 № 2124-1 «О средствах массовой информации», и размещено на официальном сайте администрации городского округа не позднее 5 (пяти) календарных дней со дня его подписания.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2" w:name="sub_10712"/>
      <w:bookmarkEnd w:id="51"/>
      <w:r w:rsidRPr="00EC7533">
        <w:rPr>
          <w:rFonts w:eastAsia="Times New Roman"/>
          <w:lang w:eastAsia="ru-RU"/>
        </w:rPr>
        <w:t xml:space="preserve">7.13. После опубликования постановления администрации городского округа Заказчик направляет в органы власти уведомление об организации и проведении общественных обсуждений проекта ТЗ (в случае принятия заказчиком решения о подготовке проекта ТЗ) и (или) уведомление о проведении общественных обсуждений объекта ГЭЭ, включая предварительные материалы ОВОС, которое размещается не позднее чем за 3 (три)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 (п. 7.9.2 Требований): 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- на федеральном уровне – на официальном сайте Росприроднадзора; 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 на региональном уровне – на официальном сайте территориального органа Росприроднадзора и на официальном сайте Министерства природных ресурсов и экологии субъекта Российской Федерации;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на муниципальном уровне – на официальном сайте органа местного самоуправления, определенного в соответствии с пунктом 7.9.1 Требований;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дополнительно п. 7.9.2 Требований предусмотрено обязательное уведомление о проведении общественных обсуждений на официальном сайте Заказчика (исполнителя) в случае его наличия;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п. 7.9.2.1 Требований предусмотрена возможность дополнительного информирования общественности, при этом способ информирования выбирает заказчик (исполнитель).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7.14. В уведомлении о проведении общественных обсуждений объекта ГЭЭ, включая ОВОС, указываются следующие сведения: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3" w:name="sub_1071201"/>
      <w:bookmarkEnd w:id="52"/>
      <w:r w:rsidRPr="00EC7533">
        <w:rPr>
          <w:rFonts w:eastAsia="Times New Roman"/>
          <w:lang w:eastAsia="ru-RU"/>
        </w:rPr>
        <w:t xml:space="preserve">а) наименование, юридический и фактический адрес, контактная информация ИНН Заказчика; 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4" w:name="sub_1071202"/>
      <w:bookmarkEnd w:id="53"/>
      <w:r w:rsidRPr="00EC7533">
        <w:rPr>
          <w:rFonts w:eastAsia="Times New Roman"/>
          <w:lang w:eastAsia="ru-RU"/>
        </w:rPr>
        <w:t>б) 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5" w:name="sub_1071203"/>
      <w:bookmarkEnd w:id="54"/>
      <w:r w:rsidRPr="00EC7533">
        <w:rPr>
          <w:rFonts w:eastAsia="Times New Roman"/>
          <w:lang w:eastAsia="ru-RU"/>
        </w:rPr>
        <w:t>в) наименование планируемой (намечаемой) хозяйственной и иной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г) цель планируемой (намечаемой) хозяйственной и иной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д) предварительное место реализации планируемой (намечаемой) хозяйственной и иной деятельности;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6" w:name="sub_1071204"/>
      <w:bookmarkEnd w:id="55"/>
      <w:r w:rsidRPr="00EC7533">
        <w:rPr>
          <w:rFonts w:eastAsia="Times New Roman"/>
          <w:lang w:eastAsia="ru-RU"/>
        </w:rPr>
        <w:t>е) планируемые сроки проведения оценки воздействия на окружающую среду;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ж) место и сроки доступности объекта общественного обсуждения;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7" w:name="sub_1071205"/>
      <w:bookmarkEnd w:id="56"/>
      <w:r w:rsidRPr="00EC7533">
        <w:rPr>
          <w:rFonts w:eastAsia="Times New Roman"/>
          <w:lang w:eastAsia="ru-RU"/>
        </w:rPr>
        <w:lastRenderedPageBreak/>
        <w:t xml:space="preserve">з) форма и сроки проведения общественных обсуждений, в том числе форма представления замечаний </w:t>
      </w:r>
      <w:bookmarkStart w:id="58" w:name="sub_1071206"/>
      <w:bookmarkEnd w:id="57"/>
      <w:r w:rsidRPr="00EC7533">
        <w:rPr>
          <w:rFonts w:eastAsia="Times New Roman"/>
          <w:lang w:eastAsia="ru-RU"/>
        </w:rPr>
        <w:t>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59" w:name="sub_1071207"/>
      <w:bookmarkEnd w:id="58"/>
      <w:r w:rsidRPr="00EC7533">
        <w:rPr>
          <w:rFonts w:eastAsia="Times New Roman"/>
          <w:lang w:eastAsia="ru-RU"/>
        </w:rPr>
        <w:t>и) дата и номер постановления администрации городского округа об организации и проведении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60" w:name="sub_1071208"/>
      <w:bookmarkEnd w:id="59"/>
      <w:r w:rsidRPr="00EC7533">
        <w:rPr>
          <w:rFonts w:eastAsia="Times New Roman"/>
          <w:lang w:eastAsia="ru-RU"/>
        </w:rPr>
        <w:t>к) дата и номер газеты, в которой было официально опубликовано постановление администрации городского округа об организации и проведении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61" w:name="sub_1071209"/>
      <w:bookmarkEnd w:id="60"/>
      <w:r w:rsidRPr="00EC7533">
        <w:rPr>
          <w:rFonts w:eastAsia="Times New Roman"/>
          <w:lang w:eastAsia="ru-RU"/>
        </w:rPr>
        <w:t>л) контактные данные (телефон и адрес электронной почты) ответственных лиц со стороны заказчика (исполнителя) и органа местного самоуправления;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м) иная информация по желанию заказчика.</w:t>
      </w:r>
    </w:p>
    <w:bookmarkEnd w:id="61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62" w:name="sub_1009"/>
      <w:r w:rsidRPr="00EC7533">
        <w:rPr>
          <w:rFonts w:eastAsia="Times New Roman"/>
          <w:b/>
          <w:lang w:eastAsia="ru-RU"/>
        </w:rPr>
        <w:t>8.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Порядок формирования рабочей группы по организации и проведению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3" w:name="sub_10901"/>
      <w:bookmarkEnd w:id="62"/>
      <w:r w:rsidRPr="00EC7533">
        <w:rPr>
          <w:rFonts w:eastAsia="Times New Roman"/>
          <w:lang w:eastAsia="ru-RU"/>
        </w:rPr>
        <w:t xml:space="preserve">8.1. Общественные обсуждения объектов ГЭЭ (включая предварительные материалы ОВОС), указанных в </w:t>
      </w:r>
      <w:hyperlink r:id="rId29" w:history="1">
        <w:r w:rsidRPr="00EC7533">
          <w:rPr>
            <w:rFonts w:eastAsia="Times New Roman"/>
            <w:lang w:eastAsia="ru-RU"/>
          </w:rPr>
          <w:t>статьях 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30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экспертизе», организует и проводит рабочая группа, сформированная по постановлению администрации </w:t>
      </w:r>
      <w:bookmarkStart w:id="64" w:name="sub_10903"/>
      <w:bookmarkEnd w:id="63"/>
      <w:r w:rsidRPr="00EC7533">
        <w:rPr>
          <w:rFonts w:eastAsia="Times New Roman"/>
          <w:lang w:eastAsia="ru-RU"/>
        </w:rPr>
        <w:t>городского округа.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8.2. Рабочая группа формируется в составе не менее 9 и не более 15 человек.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5" w:name="sub_10904"/>
      <w:bookmarkEnd w:id="64"/>
      <w:r w:rsidRPr="00EC7533">
        <w:rPr>
          <w:rFonts w:eastAsia="Times New Roman"/>
          <w:lang w:eastAsia="ru-RU"/>
        </w:rPr>
        <w:t>8.3. Рабочая группа формируется исходя из принципа</w:t>
      </w:r>
      <w:bookmarkEnd w:id="65"/>
      <w:r w:rsidRPr="00EC7533">
        <w:rPr>
          <w:rFonts w:eastAsia="Times New Roman"/>
          <w:lang w:eastAsia="ru-RU"/>
        </w:rPr>
        <w:t>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6" w:name="sub_1090401"/>
      <w:r w:rsidRPr="00EC7533">
        <w:rPr>
          <w:rFonts w:eastAsia="Times New Roman"/>
          <w:lang w:eastAsia="ru-RU"/>
        </w:rPr>
        <w:t>1) 1/3 состава – представители органов местного самоуправления муниципального городского округа (в том числе могут включаться представители органов государственной власти, должностные лица муниципальных учреждений);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7" w:name="sub_1090402"/>
      <w:bookmarkEnd w:id="66"/>
      <w:r w:rsidRPr="00EC7533">
        <w:rPr>
          <w:rFonts w:eastAsia="Times New Roman"/>
          <w:lang w:eastAsia="ru-RU"/>
        </w:rPr>
        <w:t>2) 1/3 состава – представители Заказчика;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8" w:name="sub_1090403"/>
      <w:bookmarkEnd w:id="67"/>
      <w:r w:rsidRPr="00EC7533">
        <w:rPr>
          <w:rFonts w:eastAsia="Times New Roman"/>
          <w:lang w:eastAsia="ru-RU"/>
        </w:rPr>
        <w:t>3) 1/3 состава – представители заинтересованной общественности.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69" w:name="sub_10905"/>
      <w:bookmarkEnd w:id="68"/>
      <w:r w:rsidRPr="00EC7533">
        <w:rPr>
          <w:rFonts w:eastAsia="Times New Roman"/>
          <w:lang w:eastAsia="ru-RU"/>
        </w:rPr>
        <w:t>8.4. В целях предупреждения возникновения конфликта интересов при формировании рабочей группы в качестве представителей заинтересованной общественности в ее состав не могут быть включены: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0" w:name="sub_1090501"/>
      <w:bookmarkEnd w:id="69"/>
      <w:r w:rsidRPr="00EC7533">
        <w:rPr>
          <w:rFonts w:eastAsia="Times New Roman"/>
          <w:lang w:eastAsia="ru-RU"/>
        </w:rPr>
        <w:t>1) физические лица, отвечающие за подготовку объекта ГЭЭ, включая предварительные материалы ОВОС, рассматриваемые в ходе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1" w:name="sub_1090502"/>
      <w:bookmarkEnd w:id="70"/>
      <w:r w:rsidRPr="00EC7533">
        <w:rPr>
          <w:rFonts w:eastAsia="Times New Roman"/>
          <w:lang w:eastAsia="ru-RU"/>
        </w:rPr>
        <w:t>2) муниципальные и государственные служащие, депутаты городского округа, исполняющие полномочия на постоянной основе.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2" w:name="sub_10906"/>
      <w:bookmarkEnd w:id="71"/>
      <w:r w:rsidRPr="00EC7533">
        <w:rPr>
          <w:rFonts w:eastAsia="Times New Roman"/>
          <w:lang w:eastAsia="ru-RU"/>
        </w:rPr>
        <w:t>8.5. Представители общественности включаются в состав рабочей группы в следующем порядке: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3" w:name="sub_1090601"/>
      <w:bookmarkEnd w:id="72"/>
      <w:r w:rsidRPr="00EC7533">
        <w:rPr>
          <w:rFonts w:eastAsia="Times New Roman"/>
          <w:lang w:eastAsia="ru-RU"/>
        </w:rPr>
        <w:t xml:space="preserve">1) должностное лицо, указанное в </w:t>
      </w:r>
      <w:hyperlink w:anchor="sub_1070506" w:history="1">
        <w:r w:rsidRPr="00EC7533">
          <w:rPr>
            <w:rFonts w:eastAsia="Times New Roman"/>
            <w:lang w:eastAsia="ru-RU"/>
          </w:rPr>
          <w:t>подпункте 4 пункта 7</w:t>
        </w:r>
      </w:hyperlink>
      <w:r w:rsidRPr="00EC7533">
        <w:rPr>
          <w:rFonts w:eastAsia="Times New Roman"/>
          <w:lang w:eastAsia="ru-RU"/>
        </w:rPr>
        <w:t>.6 настоящего Положения, формирует список представителей общественности, подавших в установленный срок заявки для включения в состав рабочей группы по организации и проведению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4" w:name="sub_1090602"/>
      <w:bookmarkEnd w:id="73"/>
      <w:r w:rsidRPr="00EC7533">
        <w:rPr>
          <w:rFonts w:eastAsia="Times New Roman"/>
          <w:lang w:eastAsia="ru-RU"/>
        </w:rPr>
        <w:lastRenderedPageBreak/>
        <w:t>2) в случае если число поданных заявок оказалось равным или меньшим установленной квоте для включения в состав рабочей группы, все представители общественности, подавшие заявки, включаются в состав рабочей группы автоматически, что оформляется актом по окончании приема заявок;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5" w:name="sub_1090603"/>
      <w:bookmarkEnd w:id="74"/>
      <w:r w:rsidRPr="00EC7533">
        <w:rPr>
          <w:rFonts w:eastAsia="Times New Roman"/>
          <w:lang w:eastAsia="ru-RU"/>
        </w:rPr>
        <w:t xml:space="preserve">3) акт, составляемый по окончании приема заявок, подписывает должностное лицо, указанное в </w:t>
      </w:r>
      <w:hyperlink w:anchor="sub_1070506" w:history="1">
        <w:r w:rsidRPr="00EC7533">
          <w:rPr>
            <w:rFonts w:eastAsia="Times New Roman"/>
            <w:lang w:eastAsia="ru-RU"/>
          </w:rPr>
          <w:t>подпункте 4 пункта 7</w:t>
        </w:r>
      </w:hyperlink>
      <w:r w:rsidRPr="00EC7533">
        <w:rPr>
          <w:rFonts w:eastAsia="Times New Roman"/>
          <w:lang w:eastAsia="ru-RU"/>
        </w:rPr>
        <w:t>.6 настоящего Положения, и Глава городского округа;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6" w:name="sub_1090604"/>
      <w:bookmarkEnd w:id="75"/>
      <w:r w:rsidRPr="00EC7533">
        <w:rPr>
          <w:rFonts w:eastAsia="Times New Roman"/>
          <w:lang w:eastAsia="ru-RU"/>
        </w:rPr>
        <w:t>4) в случае если число поданных заявок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7" w:name="sub_1090605"/>
      <w:bookmarkEnd w:id="76"/>
      <w:r w:rsidRPr="00EC7533">
        <w:rPr>
          <w:rFonts w:eastAsia="Times New Roman"/>
          <w:lang w:eastAsia="ru-RU"/>
        </w:rPr>
        <w:t>5) порядок проведения жеребьевки определяется администрацией городского округа. Все представители заинтересованной общественности, подавшие заявки для включения в состав рабочей группы по организации и проведению общественных обсуждений, извещаются о дате, времени и месте проведения жеребьевки не позднее чем за 4 часа до ее проведения. Неявка представителей общественности, подавших заявки для включения в состав рабочей группы на жеребьевку, не влечет за собой отмену результатов проведенной жеребьевки. Неявка представителей общественности, подавших заявки для включения в состав рабочей группы на жеребьевку, не влечет автоматического исключения их из состава рабочей группы;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8" w:name="sub_1090606"/>
      <w:bookmarkEnd w:id="77"/>
      <w:r w:rsidRPr="00EC7533">
        <w:rPr>
          <w:rFonts w:eastAsia="Times New Roman"/>
          <w:lang w:eastAsia="ru-RU"/>
        </w:rPr>
        <w:t xml:space="preserve">6) результаты жеребьевки в обязательном порядке оформляются протоколом, который подписывают все участники жеребьевки, должностное лицо, указанное в </w:t>
      </w:r>
      <w:hyperlink w:anchor="sub_1070506" w:history="1">
        <w:r w:rsidRPr="00EC7533">
          <w:rPr>
            <w:rFonts w:eastAsia="Times New Roman"/>
            <w:lang w:eastAsia="ru-RU"/>
          </w:rPr>
          <w:t>подпункте 4 пункта 7</w:t>
        </w:r>
      </w:hyperlink>
      <w:r w:rsidRPr="00EC7533">
        <w:rPr>
          <w:rFonts w:eastAsia="Times New Roman"/>
          <w:lang w:eastAsia="ru-RU"/>
        </w:rPr>
        <w:t>.6 настоящего Положения; утверждает протокол жеребьевки Глава городского округа.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79" w:name="sub_10907"/>
      <w:bookmarkEnd w:id="78"/>
      <w:r w:rsidRPr="00EC7533">
        <w:rPr>
          <w:rFonts w:eastAsia="Times New Roman"/>
          <w:lang w:eastAsia="ru-RU"/>
        </w:rPr>
        <w:t>8.6. Персональной состав рабочей группы утверждается на основании акта, составляемого по окончании приема заявлений (заявок) или протокола жеребьевки постановлением администрации городского округа о назначении общественных обсуждений.</w:t>
      </w:r>
    </w:p>
    <w:bookmarkEnd w:id="79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80" w:name="sub_1010"/>
      <w:r w:rsidRPr="00EC7533">
        <w:rPr>
          <w:rFonts w:eastAsia="Times New Roman"/>
          <w:b/>
          <w:lang w:eastAsia="ru-RU"/>
        </w:rPr>
        <w:t>9.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Полномочия рабочей группы по организации и проведению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EC7533">
        <w:rPr>
          <w:rFonts w:eastAsia="Times New Roman"/>
          <w:b/>
          <w:lang w:eastAsia="ru-RU"/>
        </w:rPr>
        <w:t>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1" w:name="sub_11001"/>
      <w:bookmarkEnd w:id="80"/>
      <w:r w:rsidRPr="00EC7533">
        <w:rPr>
          <w:rFonts w:eastAsia="Times New Roman"/>
          <w:lang w:eastAsia="ru-RU"/>
        </w:rPr>
        <w:t>9.1. Рабочая группа по организации и проведению общественных обсуждений формируется в целях:</w:t>
      </w:r>
    </w:p>
    <w:bookmarkEnd w:id="81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обеспечения содействия органам местного самоуправления муниципального городского округа и Заказчику намечаемой хозяйственной или иной деятельности со стороны заинтересованной общественности в определении порядка проведения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- обеспечения полноты учета замечаний и предложений участников общественных обсуждений, заинтересованной общественности в итоговых документах общественных обсуждений.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2" w:name="sub_11002"/>
      <w:r w:rsidRPr="00EC7533">
        <w:rPr>
          <w:rFonts w:eastAsia="Times New Roman"/>
          <w:lang w:eastAsia="ru-RU"/>
        </w:rPr>
        <w:t xml:space="preserve">9.2. Рабочая группа по организации и проведению общественных обсуждений определяет (утверждает) порядок (регламент) общественных </w:t>
      </w:r>
      <w:r w:rsidRPr="00EC7533">
        <w:rPr>
          <w:rFonts w:eastAsia="Times New Roman"/>
          <w:lang w:eastAsia="ru-RU"/>
        </w:rPr>
        <w:lastRenderedPageBreak/>
        <w:t>обсуждений.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3" w:name="sub_11003"/>
      <w:bookmarkEnd w:id="82"/>
      <w:r w:rsidRPr="00EC7533">
        <w:rPr>
          <w:rFonts w:eastAsia="Times New Roman"/>
          <w:lang w:eastAsia="ru-RU"/>
        </w:rPr>
        <w:t>9.3. Рабочая группа по организации и проведению общественных обсуждений вправе вносить на рассмотрение администрации городского округа и заказчика следующие рекомендации по порядку (процедуре) проведения общественных слушаний (в случае выбора Заказчиком такой формы информирования общественности о планируемой (намечаемой) хозяйственной и иной деятельности):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4" w:name="sub_1100301"/>
      <w:bookmarkEnd w:id="83"/>
      <w:r w:rsidRPr="00EC7533">
        <w:rPr>
          <w:rFonts w:eastAsia="Times New Roman"/>
          <w:lang w:eastAsia="ru-RU"/>
        </w:rPr>
        <w:t>1) о дополнительном оповещении населения и заинтересованной общественности о дате, времени и месте проведения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5" w:name="sub_1100302"/>
      <w:bookmarkEnd w:id="84"/>
      <w:r w:rsidRPr="00EC7533">
        <w:rPr>
          <w:rFonts w:eastAsia="Times New Roman"/>
          <w:lang w:eastAsia="ru-RU"/>
        </w:rPr>
        <w:t>2) об определении перечня экспертов и специалистов, приглашаемых для участия в общественных слушаниях (дополнительно, помимо экспертов и специалистов, приглашенных органами местного самоуправления и Заказчиком);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6" w:name="sub_1100303"/>
      <w:bookmarkEnd w:id="85"/>
      <w:r w:rsidRPr="00EC7533">
        <w:rPr>
          <w:rFonts w:eastAsia="Times New Roman"/>
          <w:lang w:eastAsia="ru-RU"/>
        </w:rPr>
        <w:t>3) об обеспечении участников общественных слушаний информационно-справочными материалами по предмету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7" w:name="sub_1100304"/>
      <w:bookmarkEnd w:id="86"/>
      <w:r w:rsidRPr="00EC7533">
        <w:rPr>
          <w:rFonts w:eastAsia="Times New Roman"/>
          <w:lang w:eastAsia="ru-RU"/>
        </w:rPr>
        <w:t>4) об обеспечении участников общественных слушаний бланками для подачи заявок на выступление, бланками для изложения, передачи в секретариат общественных слушаний и дальнейшего документирования вопросов, замечаний и предложений;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8" w:name="sub_1100305"/>
      <w:bookmarkEnd w:id="87"/>
      <w:r w:rsidRPr="00EC7533">
        <w:rPr>
          <w:rFonts w:eastAsia="Times New Roman"/>
          <w:lang w:eastAsia="ru-RU"/>
        </w:rPr>
        <w:t>5) об очередности и продолжительности выступлений участников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89" w:name="sub_1100306"/>
      <w:bookmarkEnd w:id="88"/>
      <w:r w:rsidRPr="00EC7533">
        <w:rPr>
          <w:rFonts w:eastAsia="Times New Roman"/>
          <w:lang w:eastAsia="ru-RU"/>
        </w:rPr>
        <w:t>6) о целесообразности ведения аудио-, видеозаписи общественных слушаний, в том числе их трансляции для жителей муниципального городского округа в режиме онлайн с использованием ресурсов информационно-телекоммуникационной сети Интернет;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0" w:name="sub_1100307"/>
      <w:bookmarkEnd w:id="89"/>
      <w:r w:rsidRPr="00EC7533">
        <w:rPr>
          <w:rFonts w:eastAsia="Times New Roman"/>
          <w:lang w:eastAsia="ru-RU"/>
        </w:rPr>
        <w:t>7) о порядке регистрации и учета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1" w:name="sub_1100308"/>
      <w:bookmarkEnd w:id="90"/>
      <w:r w:rsidRPr="00EC7533">
        <w:rPr>
          <w:rFonts w:eastAsia="Times New Roman"/>
          <w:lang w:eastAsia="ru-RU"/>
        </w:rPr>
        <w:t>8) о порядке приема и документирования вопросов, рассматриваемых участниками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2" w:name="sub_1100309"/>
      <w:bookmarkEnd w:id="91"/>
      <w:r w:rsidRPr="00EC7533">
        <w:rPr>
          <w:rFonts w:eastAsia="Times New Roman"/>
          <w:lang w:eastAsia="ru-RU"/>
        </w:rPr>
        <w:t>9) о порядке приема и документирования тезисов выступлений участников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3" w:name="sub_1100310"/>
      <w:bookmarkEnd w:id="92"/>
      <w:r w:rsidRPr="00EC7533">
        <w:rPr>
          <w:rFonts w:eastAsia="Times New Roman"/>
          <w:lang w:eastAsia="ru-RU"/>
        </w:rPr>
        <w:t>10) о порядке учета и документирования высказанных участниками общественных слушаний замечаний и предложений с указанием их авторов, в том числе по предмету возможных разногласий между общественностью, органами местного самоуправления муниципального городского округа и Заказчиком;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4" w:name="sub_1100311"/>
      <w:bookmarkEnd w:id="93"/>
      <w:r w:rsidRPr="00EC7533">
        <w:rPr>
          <w:rFonts w:eastAsia="Times New Roman"/>
          <w:lang w:eastAsia="ru-RU"/>
        </w:rPr>
        <w:t>11) о порядке ознакомления, учета и документирования замечаний и предложений заинтересованной общественности к итоговому протоколу общественных слушаний, составленному Заказчиком.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5" w:name="sub_11004"/>
      <w:bookmarkEnd w:id="94"/>
      <w:r w:rsidRPr="00EC7533">
        <w:rPr>
          <w:rFonts w:eastAsia="Times New Roman"/>
          <w:lang w:eastAsia="ru-RU"/>
        </w:rPr>
        <w:t xml:space="preserve">9.4. Рабочая группа по организации и проведению общественных обсуждений вправе вносить на рассмотрение администрации городского округа и Заказчика предложения, направленные на обеспечение полноты учета </w:t>
      </w:r>
      <w:r w:rsidRPr="00EC7533">
        <w:rPr>
          <w:rFonts w:eastAsia="Times New Roman"/>
          <w:lang w:eastAsia="ru-RU"/>
        </w:rPr>
        <w:lastRenderedPageBreak/>
        <w:t>результатов общественных слушаний, в том числе: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6" w:name="sub_1100401"/>
      <w:bookmarkEnd w:id="95"/>
      <w:r w:rsidRPr="00EC7533">
        <w:rPr>
          <w:rFonts w:eastAsia="Times New Roman"/>
          <w:lang w:eastAsia="ru-RU"/>
        </w:rPr>
        <w:t>1) замечаний и предложений, высказанных участниками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7" w:name="sub_1100402"/>
      <w:bookmarkEnd w:id="96"/>
      <w:r w:rsidRPr="00EC7533">
        <w:rPr>
          <w:rFonts w:eastAsia="Times New Roman"/>
          <w:lang w:eastAsia="ru-RU"/>
        </w:rPr>
        <w:t>2) вопросов, рассмотренных участниками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8" w:name="sub_1100403"/>
      <w:bookmarkEnd w:id="97"/>
      <w:r w:rsidRPr="00EC7533">
        <w:rPr>
          <w:rFonts w:eastAsia="Times New Roman"/>
          <w:lang w:eastAsia="ru-RU"/>
        </w:rPr>
        <w:t>3) тезисов выступлений участников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99" w:name="sub_1100404"/>
      <w:bookmarkEnd w:id="98"/>
      <w:r w:rsidRPr="00EC7533">
        <w:rPr>
          <w:rFonts w:eastAsia="Times New Roman"/>
          <w:lang w:eastAsia="ru-RU"/>
        </w:rPr>
        <w:t>4) выявленных в результате общественных слушаний разногласий между общественностью, органами местного самоуправления городского округа и Заказчиком по предмету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0" w:name="sub_1100405"/>
      <w:bookmarkEnd w:id="99"/>
      <w:r w:rsidRPr="00EC7533">
        <w:rPr>
          <w:rFonts w:eastAsia="Times New Roman"/>
          <w:lang w:eastAsia="ru-RU"/>
        </w:rPr>
        <w:t>5) замечаний и предложений заинтересованной общественности к итоговому протоколу общественных слушаний.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1" w:name="sub_11005"/>
      <w:bookmarkEnd w:id="100"/>
      <w:r w:rsidRPr="00EC7533">
        <w:rPr>
          <w:rFonts w:eastAsia="Times New Roman"/>
          <w:lang w:eastAsia="ru-RU"/>
        </w:rPr>
        <w:t>9.5. В целях обеспечения общественного контроля со стороны заинтересованной общественности за соблюдением требований действующего законодательства рабочая группа по организации и проведению общественных обсуждений: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2" w:name="sub_1100501"/>
      <w:bookmarkEnd w:id="101"/>
      <w:r w:rsidRPr="00EC7533">
        <w:rPr>
          <w:rFonts w:eastAsia="Times New Roman"/>
          <w:lang w:eastAsia="ru-RU"/>
        </w:rPr>
        <w:t>1) вправе требовать включения в состав секретариата общественных слушаний представителя заинтересованной общественности;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3" w:name="sub_1100502"/>
      <w:bookmarkEnd w:id="102"/>
      <w:r w:rsidRPr="00EC7533">
        <w:rPr>
          <w:rFonts w:eastAsia="Times New Roman"/>
          <w:lang w:eastAsia="ru-RU"/>
        </w:rPr>
        <w:t>2) обеспечивает документальное оформление всех решений рабочей группы по участию заинтересованной общественности в общественных обсуждениях;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4" w:name="sub_1100503"/>
      <w:bookmarkEnd w:id="103"/>
      <w:r w:rsidRPr="00EC7533">
        <w:rPr>
          <w:rFonts w:eastAsia="Times New Roman"/>
          <w:lang w:eastAsia="ru-RU"/>
        </w:rPr>
        <w:t>3) принимает иные решения, способствующие организации проведения общественных обсуждений и оформления их результатов в соответствии с действующим законодательством Российской Федерации и настоящим Положением.</w:t>
      </w:r>
    </w:p>
    <w:bookmarkEnd w:id="104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05" w:name="sub_1011"/>
      <w:r w:rsidRPr="00EC7533">
        <w:rPr>
          <w:rFonts w:eastAsia="Times New Roman"/>
          <w:b/>
          <w:lang w:eastAsia="ru-RU"/>
        </w:rPr>
        <w:t>10.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 xml:space="preserve">Порядок проведения заседаний рабочей группы по организации 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EC7533">
        <w:rPr>
          <w:rFonts w:eastAsia="Times New Roman"/>
          <w:b/>
          <w:lang w:eastAsia="ru-RU"/>
        </w:rPr>
        <w:t>и проведению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6" w:name="sub_11101"/>
      <w:bookmarkEnd w:id="105"/>
      <w:r w:rsidRPr="00EC7533">
        <w:rPr>
          <w:rFonts w:eastAsia="Times New Roman"/>
          <w:lang w:eastAsia="ru-RU"/>
        </w:rPr>
        <w:t>10.1. Заседания рабочей группы считаются правомочными, если в них принимают участие более половины от общего числа членов рабочей группы, утвержденного постановлением администрации городского округа.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7" w:name="sub_11102"/>
      <w:bookmarkEnd w:id="106"/>
      <w:r w:rsidRPr="00EC7533">
        <w:rPr>
          <w:rFonts w:eastAsia="Times New Roman"/>
          <w:lang w:eastAsia="ru-RU"/>
        </w:rPr>
        <w:t>10.2. Решения рабочей группы принимаются большинством голосов от общего числа голосов членов рабочей группы, присутствующих на ее заседании. При равенстве голосов членов рабочей группы решающим голосом является голос председателя рабочей группы, а в его отсутствие – заместителя председателя рабочей группы.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8" w:name="sub_11103"/>
      <w:bookmarkEnd w:id="107"/>
      <w:r w:rsidRPr="00EC7533">
        <w:rPr>
          <w:rFonts w:eastAsia="Times New Roman"/>
          <w:lang w:eastAsia="ru-RU"/>
        </w:rPr>
        <w:t>10.3. Решения рабочей группы носят для органов местного самоуправления на территории городского округа и Заказчика намечаемой деятельности рекомендательный характер.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09" w:name="sub_11104"/>
      <w:bookmarkEnd w:id="108"/>
      <w:r w:rsidRPr="00EC7533">
        <w:rPr>
          <w:rFonts w:eastAsia="Times New Roman"/>
          <w:lang w:eastAsia="ru-RU"/>
        </w:rPr>
        <w:t>10.4. Рабочая группа на первом заседании избирает из своего состава председателя, заместителя председателя рабочей группы и секретарей рабочей группы.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0" w:name="sub_11105"/>
      <w:bookmarkEnd w:id="109"/>
      <w:r w:rsidRPr="00EC7533">
        <w:rPr>
          <w:rFonts w:eastAsia="Times New Roman"/>
          <w:lang w:eastAsia="ru-RU"/>
        </w:rPr>
        <w:t>10.5. Заседания рабочей группы организует и ведет председатель рабочей группы, а в его отсутствии – заместитель председателя рабочей группы.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1" w:name="sub_11106"/>
      <w:bookmarkEnd w:id="110"/>
      <w:r w:rsidRPr="00EC7533">
        <w:rPr>
          <w:rFonts w:eastAsia="Times New Roman"/>
          <w:lang w:eastAsia="ru-RU"/>
        </w:rPr>
        <w:t xml:space="preserve">10.6. Протоколы заседаний рабочей группы ведут секретари рабочей </w:t>
      </w:r>
      <w:r w:rsidRPr="00EC7533">
        <w:rPr>
          <w:rFonts w:eastAsia="Times New Roman"/>
          <w:lang w:eastAsia="ru-RU"/>
        </w:rPr>
        <w:lastRenderedPageBreak/>
        <w:t>группы.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2" w:name="sub_11107"/>
      <w:bookmarkEnd w:id="111"/>
      <w:r w:rsidRPr="00EC7533">
        <w:rPr>
          <w:rFonts w:eastAsia="Times New Roman"/>
          <w:lang w:eastAsia="ru-RU"/>
        </w:rPr>
        <w:t>10.7. Протоколы заседаний рабочей группы подписываются председателем рабочей группы и секретарями рабочей группы.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3" w:name="sub_11108"/>
      <w:bookmarkEnd w:id="112"/>
      <w:r w:rsidRPr="00EC7533">
        <w:rPr>
          <w:rFonts w:eastAsia="Times New Roman"/>
          <w:lang w:eastAsia="ru-RU"/>
        </w:rPr>
        <w:t>10.8. Протоколы заседаний рабочей группы обеспечивают документальное оформление всех решений рабочей группы с участием заинтересованной общественности в процессе проведения общественных обсуждений.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4" w:name="sub_11109"/>
      <w:bookmarkEnd w:id="113"/>
      <w:r w:rsidRPr="00EC7533">
        <w:rPr>
          <w:rFonts w:eastAsia="Times New Roman"/>
          <w:lang w:eastAsia="ru-RU"/>
        </w:rPr>
        <w:t>10.9. Протоколы заседаний рабочей группы подлежат приобщению к итоговым материалам общественных обсуждений.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5" w:name="sub_11110"/>
      <w:bookmarkEnd w:id="114"/>
      <w:r w:rsidRPr="00EC7533">
        <w:rPr>
          <w:rFonts w:eastAsia="Times New Roman"/>
          <w:lang w:eastAsia="ru-RU"/>
        </w:rPr>
        <w:t>10.10. Рабочая группа прекращает свою работу после завершения срока внесения замечаний и подписания протокола общественных слушаний участниками общественных слушаний, гражданами и общественными организациями (объединениями).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6" w:name="sub_11111"/>
      <w:bookmarkEnd w:id="115"/>
      <w:r w:rsidRPr="00EC7533">
        <w:rPr>
          <w:rFonts w:eastAsia="Times New Roman"/>
          <w:lang w:eastAsia="ru-RU"/>
        </w:rPr>
        <w:t>10.11. Заседания рабочей группы являются открытыми. На них могут присутствовать с правом совещательного голоса граждане, а также представители СМИ.</w:t>
      </w:r>
    </w:p>
    <w:bookmarkEnd w:id="116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17" w:name="sub_1012"/>
      <w:r w:rsidRPr="00EC7533">
        <w:rPr>
          <w:rFonts w:eastAsia="Times New Roman"/>
          <w:b/>
          <w:lang w:eastAsia="ru-RU"/>
        </w:rPr>
        <w:t>11.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Участники общественных обсуждений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bookmarkEnd w:id="117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11.1. Участниками общественных обсуждений являются все заинтересованные лица, в том числе население, представители органов государственной власти, органов местного самоуправления на территории городского округа, Заказчика и проектировщика объекта хозяйственной или иной деятельности, иные уполномоченные ими лица, приглашенные к участию в общественных слушаниях эксперты, представители СМИ.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eastAsia="Times New Roman"/>
          <w:b/>
          <w:lang w:eastAsia="ru-RU"/>
        </w:rPr>
      </w:pPr>
      <w:bookmarkStart w:id="118" w:name="sub_1013"/>
      <w:r w:rsidRPr="00EC7533">
        <w:rPr>
          <w:rFonts w:eastAsia="Times New Roman"/>
          <w:b/>
          <w:lang w:eastAsia="ru-RU"/>
        </w:rPr>
        <w:t>12. Порядок проведения общественных слушаний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19" w:name="sub_11301"/>
      <w:bookmarkEnd w:id="118"/>
      <w:r w:rsidRPr="00EC7533">
        <w:rPr>
          <w:rFonts w:eastAsia="Times New Roman"/>
          <w:lang w:eastAsia="ru-RU"/>
        </w:rPr>
        <w:t>12.1. Перед началом проведения общественных слушаний рабочая группа организует регистрацию его участников.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0" w:name="sub_11302"/>
      <w:bookmarkEnd w:id="119"/>
      <w:r w:rsidRPr="00EC7533">
        <w:rPr>
          <w:rFonts w:eastAsia="Times New Roman"/>
          <w:lang w:eastAsia="ru-RU"/>
        </w:rPr>
        <w:t>12.2. Процедура общественных слушаний включает в себя: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1" w:name="sub_1130201"/>
      <w:bookmarkEnd w:id="120"/>
      <w:r w:rsidRPr="00EC7533">
        <w:rPr>
          <w:rFonts w:eastAsia="Times New Roman"/>
          <w:lang w:eastAsia="ru-RU"/>
        </w:rPr>
        <w:t>1) доклады представителей заказчика, проектировщика, инициатора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2" w:name="sub_1130202"/>
      <w:bookmarkEnd w:id="121"/>
      <w:r w:rsidRPr="00EC7533">
        <w:rPr>
          <w:rFonts w:eastAsia="Times New Roman"/>
          <w:lang w:eastAsia="ru-RU"/>
        </w:rPr>
        <w:t>2) выступления по теме общественных слушаний иных участников общественных слушаний, пожелавших высказаться;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3" w:name="sub_1130203"/>
      <w:bookmarkEnd w:id="122"/>
      <w:r w:rsidRPr="00EC7533">
        <w:rPr>
          <w:rFonts w:eastAsia="Times New Roman"/>
          <w:lang w:eastAsia="ru-RU"/>
        </w:rPr>
        <w:t>3) ответы на поступившие вопросы по теме общественных слушаний.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4" w:name="sub_11303"/>
      <w:bookmarkEnd w:id="123"/>
      <w:r w:rsidRPr="00EC7533">
        <w:rPr>
          <w:rFonts w:eastAsia="Times New Roman"/>
          <w:lang w:eastAsia="ru-RU"/>
        </w:rPr>
        <w:t>12.3. Ведущий (или председатель рабочей группы) ведет общественные слушания: открывает и закрывает их, доводит до сведения участников общественных слушаний порядок (регламент) их проведения, предоставляет слово для выступления участникам общественных слушаний, обеспечивает контроль за соблюдением регламента общественных слушаний его участниками.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5" w:name="sub_11304"/>
      <w:bookmarkEnd w:id="124"/>
      <w:r w:rsidRPr="00EC7533">
        <w:rPr>
          <w:rFonts w:eastAsia="Times New Roman"/>
          <w:lang w:eastAsia="ru-RU"/>
        </w:rPr>
        <w:t xml:space="preserve">12.4. Время, отводимое для выступления участников общественных слушаний, а также порядок поступления вопросов и ответов на них определяются регламентом общественных слушаний и объявляются всем </w:t>
      </w:r>
      <w:r w:rsidRPr="00EC7533">
        <w:rPr>
          <w:rFonts w:eastAsia="Times New Roman"/>
          <w:lang w:eastAsia="ru-RU"/>
        </w:rPr>
        <w:lastRenderedPageBreak/>
        <w:t>участникам общественных слушаний.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6" w:name="sub_11305"/>
      <w:bookmarkEnd w:id="125"/>
      <w:r w:rsidRPr="00EC7533">
        <w:rPr>
          <w:rFonts w:eastAsia="Times New Roman"/>
          <w:lang w:eastAsia="ru-RU"/>
        </w:rPr>
        <w:t>12.5. Перед выступлением участник общественных слушаний должен сообщить свои ФИО, а также должностное положение, если выступающий является представителем какой-либо организации.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7" w:name="sub_11306"/>
      <w:bookmarkEnd w:id="126"/>
      <w:r w:rsidRPr="00EC7533">
        <w:rPr>
          <w:rFonts w:eastAsia="Times New Roman"/>
          <w:lang w:eastAsia="ru-RU"/>
        </w:rPr>
        <w:t xml:space="preserve">12.6. После выступления всех докладчиков и участников общественных слушаний следуют ответы компетентных специалистов заказчика и проектировщика, отвечающих за подготовку объекта ГЭЭ (включая предварительные материалы ОВОС) в соответствии со </w:t>
      </w:r>
      <w:hyperlink r:id="rId31" w:history="1">
        <w:r w:rsidRPr="00EC7533">
          <w:rPr>
            <w:rFonts w:eastAsia="Times New Roman"/>
            <w:lang w:eastAsia="ru-RU"/>
          </w:rPr>
          <w:t>статьями 11</w:t>
        </w:r>
      </w:hyperlink>
      <w:r w:rsidRPr="00EC7533">
        <w:rPr>
          <w:rFonts w:eastAsia="Times New Roman"/>
          <w:lang w:eastAsia="ru-RU"/>
        </w:rPr>
        <w:t xml:space="preserve"> и </w:t>
      </w:r>
      <w:hyperlink r:id="rId32" w:history="1">
        <w:r w:rsidRPr="00EC7533">
          <w:rPr>
            <w:rFonts w:eastAsia="Times New Roman"/>
            <w:lang w:eastAsia="ru-RU"/>
          </w:rPr>
          <w:t>12</w:t>
        </w:r>
      </w:hyperlink>
      <w:r w:rsidRPr="00EC7533">
        <w:rPr>
          <w:rFonts w:eastAsia="Times New Roman"/>
          <w:lang w:eastAsia="ru-RU"/>
        </w:rPr>
        <w:t xml:space="preserve"> Федерального закона от 23.11.1995 № 174-ФЗ «Об экологической экспертизе».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8" w:name="sub_11307"/>
      <w:bookmarkEnd w:id="127"/>
      <w:r w:rsidRPr="00EC7533">
        <w:rPr>
          <w:rFonts w:eastAsia="Times New Roman"/>
          <w:lang w:eastAsia="ru-RU"/>
        </w:rPr>
        <w:t>12.7. После выступления всех желающих и ответов на вопросы участников общественных слушаний ведущий общественных слушаний (или председатель рабочей группы) подводит основные итоги общественных слушаний, разъясняет порядок подготовки протокола, его подписания, подачи замечаний.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29" w:name="sub_11308"/>
      <w:bookmarkEnd w:id="128"/>
      <w:r w:rsidRPr="00EC7533">
        <w:rPr>
          <w:rFonts w:eastAsia="Times New Roman"/>
          <w:lang w:eastAsia="ru-RU"/>
        </w:rPr>
        <w:t>12.8. Мнения, высказанные на общественных слушаниях, носят рекомендательный характер для Заказчика, органов местного самоуправления на территории городского округа, органов государственной власти и органов ГЭЭ.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0" w:name="sub_11309"/>
      <w:bookmarkEnd w:id="129"/>
      <w:r w:rsidRPr="00EC7533">
        <w:rPr>
          <w:rFonts w:eastAsia="Times New Roman"/>
          <w:lang w:eastAsia="ru-RU"/>
        </w:rPr>
        <w:t>12.9. По итогам проведения общественных слушаний составляется протокол общественных слушаний, который подписывается представителями органов местного самоуправления на территории городского округа, Заказчика, общественных организаций (объединений), гражданами.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1" w:name="sub_11310"/>
      <w:bookmarkEnd w:id="130"/>
      <w:r w:rsidRPr="00EC7533">
        <w:rPr>
          <w:rFonts w:eastAsia="Times New Roman"/>
          <w:lang w:eastAsia="ru-RU"/>
        </w:rPr>
        <w:t>12.10. Регистрацию участников общественных слушаний, поступивших от них письменных замечаний и предложений, а также тезисов выступлений, ведение аудио, видеозаписи общественных слушаний осуществляет секретариат общественных слушаний, назначаемый рабочей группой.</w:t>
      </w:r>
    </w:p>
    <w:bookmarkEnd w:id="131"/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eastAsia="Times New Roman"/>
          <w:b/>
          <w:lang w:eastAsia="ru-RU"/>
        </w:rPr>
      </w:pPr>
      <w:bookmarkStart w:id="132" w:name="sub_1014"/>
      <w:r w:rsidRPr="00EC7533">
        <w:rPr>
          <w:rFonts w:eastAsia="Times New Roman"/>
          <w:b/>
          <w:lang w:eastAsia="ru-RU"/>
        </w:rPr>
        <w:t>13.</w:t>
      </w:r>
      <w:r w:rsidRPr="00EC7533">
        <w:rPr>
          <w:rFonts w:eastAsia="Times New Roman"/>
          <w:lang w:eastAsia="ru-RU"/>
        </w:rPr>
        <w:t xml:space="preserve"> </w:t>
      </w:r>
      <w:r w:rsidRPr="00EC7533">
        <w:rPr>
          <w:rFonts w:eastAsia="Times New Roman"/>
          <w:b/>
          <w:lang w:eastAsia="ru-RU"/>
        </w:rPr>
        <w:t>Протокол общественных слушаний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3" w:name="sub_11401"/>
      <w:bookmarkEnd w:id="132"/>
      <w:r w:rsidRPr="00EC7533">
        <w:rPr>
          <w:rFonts w:eastAsia="Times New Roman"/>
          <w:lang w:eastAsia="ru-RU"/>
        </w:rPr>
        <w:t>13.1. Протокол общественных слушаний по объекту ГЭЭ, включая предварительные материалы ОВОС, также подлежит включению в состав материалов, направляемых на ГЭЭ.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13.2. Протокол общественных слушаний, который оформляется в течение 5 рабочих дней после завершения общественных слушаний, подписывается Главой администрации городского округа, представителем Заказчика (исполнителя), представителем общественности.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13.3. Протокол общественных слушаний должен содержать следующие сведения: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а) объект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б) способ информирования общественности о дате, месте и времени проведения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 xml:space="preserve">в) место (в том числе по решению заказчика в сети Интернет) и сроки доступности для общественности материалов по объекту общественного обсуждения, но не менее чем за 20 (двадцать) календарных дней до дня проведения общественных слушаний и 10 (десять) календарных дней после </w:t>
      </w:r>
      <w:r w:rsidRPr="00EC7533">
        <w:rPr>
          <w:rFonts w:eastAsia="Times New Roman"/>
          <w:lang w:eastAsia="ru-RU"/>
        </w:rPr>
        <w:lastRenderedPageBreak/>
        <w:t>дня проведения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г) дата, время и место проведения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д) общее количество участников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е) вопросы, обсуждаемые на общественных слушаниях;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ж) предмет разногласий между общественностью и Заказчиком (исполнителем) (в случае его наличия);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C7533">
        <w:rPr>
          <w:rFonts w:eastAsia="Times New Roman"/>
          <w:lang w:eastAsia="ru-RU"/>
        </w:rPr>
        <w:t>з) иная информация, детализирующая учет общественного мнения.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4" w:name="sub_11403"/>
      <w:bookmarkEnd w:id="133"/>
      <w:r w:rsidRPr="00EC7533">
        <w:rPr>
          <w:rFonts w:eastAsia="Times New Roman"/>
          <w:lang w:eastAsia="ru-RU"/>
        </w:rPr>
        <w:t>13.4. К протоколу общественных слушаний в качестве приложений приобщаются: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5" w:name="sub_1140301"/>
      <w:bookmarkEnd w:id="134"/>
      <w:r w:rsidRPr="00EC7533">
        <w:rPr>
          <w:rFonts w:eastAsia="Times New Roman"/>
          <w:lang w:eastAsia="ru-RU"/>
        </w:rPr>
        <w:t>1) протоколы заседаний рабочей группы по организации и проведению общественных обсуждений;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6" w:name="sub_1140302"/>
      <w:bookmarkEnd w:id="135"/>
      <w:r w:rsidRPr="00EC7533">
        <w:rPr>
          <w:rFonts w:eastAsia="Times New Roman"/>
          <w:lang w:eastAsia="ru-RU"/>
        </w:rPr>
        <w:t>2) список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7" w:name="sub_1140303"/>
      <w:bookmarkEnd w:id="136"/>
      <w:r w:rsidRPr="00EC7533">
        <w:rPr>
          <w:rFonts w:eastAsia="Times New Roman"/>
          <w:lang w:eastAsia="ru-RU"/>
        </w:rPr>
        <w:t>3) тезисы выступлений участников общественных слушаний (в случае их наличия);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8" w:name="sub_1140304"/>
      <w:bookmarkEnd w:id="137"/>
      <w:r w:rsidRPr="00EC7533">
        <w:rPr>
          <w:rFonts w:eastAsia="Times New Roman"/>
          <w:lang w:eastAsia="ru-RU"/>
        </w:rPr>
        <w:t>4) все высказанные в процессе проведения общественных слушаний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на территории городского округа и Заказчиком;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39" w:name="sub_1140305"/>
      <w:bookmarkEnd w:id="138"/>
      <w:r w:rsidRPr="00EC7533">
        <w:rPr>
          <w:rFonts w:eastAsia="Times New Roman"/>
          <w:lang w:eastAsia="ru-RU"/>
        </w:rPr>
        <w:t>5) прошитый, пронумерованный и скрепленный печатью Заказчика журнал учета замечаний участников общественных слушаний, граждан и общественных организаций (объединений) к протоколу общественных слушаний.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40" w:name="sub_11404"/>
      <w:bookmarkEnd w:id="139"/>
      <w:r w:rsidRPr="00EC7533">
        <w:rPr>
          <w:rFonts w:eastAsia="Times New Roman"/>
          <w:lang w:eastAsia="ru-RU"/>
        </w:rPr>
        <w:t>13.5. Протокол составляется лицами, указанными в п. 13.2, не позднее 5 (пяти) рабочих дней после даты проведения общественных слушаний.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41" w:name="sub_11405"/>
      <w:bookmarkEnd w:id="140"/>
      <w:r w:rsidRPr="00EC7533">
        <w:rPr>
          <w:rFonts w:eastAsia="Times New Roman"/>
          <w:lang w:eastAsia="ru-RU"/>
        </w:rPr>
        <w:t>13.6. Протокол общественных слушаний составляется в трех экземплярах (по одному экземпляру – Заказчику, администрации городского округа, для представления в органы ГЭЭ).</w:t>
      </w:r>
    </w:p>
    <w:p w:rsidR="00EC7533" w:rsidRP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42" w:name="sub_11407"/>
      <w:bookmarkEnd w:id="141"/>
      <w:r w:rsidRPr="00EC7533">
        <w:rPr>
          <w:rFonts w:eastAsia="Times New Roman"/>
          <w:lang w:eastAsia="ru-RU"/>
        </w:rPr>
        <w:t>13.7. Участники общественных слушаний, граждане и общественные организации (объединения) также вправе подписать протокол общественных слушаний.</w:t>
      </w:r>
    </w:p>
    <w:p w:rsidR="00EC7533" w:rsidRDefault="00EC7533" w:rsidP="00EC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Bidi"/>
        </w:rPr>
      </w:pPr>
      <w:bookmarkStart w:id="143" w:name="sub_11408"/>
      <w:bookmarkEnd w:id="142"/>
      <w:r w:rsidRPr="00EC7533">
        <w:rPr>
          <w:rFonts w:eastAsia="Times New Roman"/>
          <w:lang w:eastAsia="ru-RU"/>
        </w:rPr>
        <w:t>13.8. Заказчик обязан обеспечить участникам общественных слушаний, гражданам и общественным организациям (объединениям) возможность привнесения замечаний к протоколу общественных слушаний в прошитый, пронумерованный и скрепленный печатью Заказчика журнал учета замечаний к протоколу общественных слушаний.</w:t>
      </w:r>
      <w:bookmarkEnd w:id="143"/>
    </w:p>
    <w:p w:rsidR="00EC7533" w:rsidRDefault="00EC7533">
      <w:pPr>
        <w:rPr>
          <w:rFonts w:cstheme="minorBidi"/>
        </w:rPr>
      </w:pPr>
    </w:p>
    <w:p w:rsidR="00EC7533" w:rsidRDefault="00EC7533">
      <w:pPr>
        <w:rPr>
          <w:rFonts w:cstheme="minorBidi"/>
        </w:rPr>
      </w:pPr>
    </w:p>
    <w:p w:rsidR="00EC7533" w:rsidRDefault="00EC7533">
      <w:pPr>
        <w:rPr>
          <w:rFonts w:cstheme="minorBidi"/>
        </w:rPr>
      </w:pPr>
    </w:p>
    <w:p w:rsidR="00EC7533" w:rsidRDefault="00EC7533"/>
    <w:sectPr w:rsidR="00EC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33"/>
    <w:rsid w:val="002D253E"/>
    <w:rsid w:val="00EC753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683"/>
  <w15:chartTrackingRefBased/>
  <w15:docId w15:val="{CD3BA7F5-208D-46B2-BFA5-6302BDF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C7533"/>
    <w:pPr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10" TargetMode="External"/><Relationship Id="rId13" Type="http://schemas.openxmlformats.org/officeDocument/2006/relationships/hyperlink" Target="garantF1://10008595.12" TargetMode="External"/><Relationship Id="rId18" Type="http://schemas.openxmlformats.org/officeDocument/2006/relationships/hyperlink" Target="garantF1://10008595.11" TargetMode="External"/><Relationship Id="rId26" Type="http://schemas.openxmlformats.org/officeDocument/2006/relationships/hyperlink" Target="garantF1://10008595.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8595.12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25350.7" TargetMode="External"/><Relationship Id="rId12" Type="http://schemas.openxmlformats.org/officeDocument/2006/relationships/hyperlink" Target="garantF1://10008595.11" TargetMode="External"/><Relationship Id="rId17" Type="http://schemas.openxmlformats.org/officeDocument/2006/relationships/hyperlink" Target="garantF1://10008595.12" TargetMode="External"/><Relationship Id="rId25" Type="http://schemas.openxmlformats.org/officeDocument/2006/relationships/hyperlink" Target="garantF1://10008595.1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8595.11" TargetMode="External"/><Relationship Id="rId20" Type="http://schemas.openxmlformats.org/officeDocument/2006/relationships/hyperlink" Target="garantF1://10008595.11" TargetMode="External"/><Relationship Id="rId29" Type="http://schemas.openxmlformats.org/officeDocument/2006/relationships/hyperlink" Target="garantF1://10008595.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8595.9" TargetMode="External"/><Relationship Id="rId11" Type="http://schemas.openxmlformats.org/officeDocument/2006/relationships/hyperlink" Target="garantF1://10008595.12" TargetMode="External"/><Relationship Id="rId24" Type="http://schemas.openxmlformats.org/officeDocument/2006/relationships/hyperlink" Target="garantF1://10008595.2" TargetMode="External"/><Relationship Id="rId32" Type="http://schemas.openxmlformats.org/officeDocument/2006/relationships/hyperlink" Target="garantF1://10008595.12" TargetMode="External"/><Relationship Id="rId5" Type="http://schemas.openxmlformats.org/officeDocument/2006/relationships/hyperlink" Target="garantF1://42314672.0" TargetMode="External"/><Relationship Id="rId15" Type="http://schemas.openxmlformats.org/officeDocument/2006/relationships/hyperlink" Target="garantF1://10008595.12" TargetMode="External"/><Relationship Id="rId23" Type="http://schemas.openxmlformats.org/officeDocument/2006/relationships/hyperlink" Target="garantF1://10008595.12" TargetMode="External"/><Relationship Id="rId28" Type="http://schemas.openxmlformats.org/officeDocument/2006/relationships/hyperlink" Target="garantF1://10008595.12" TargetMode="External"/><Relationship Id="rId10" Type="http://schemas.openxmlformats.org/officeDocument/2006/relationships/hyperlink" Target="garantF1://10008595.11" TargetMode="External"/><Relationship Id="rId19" Type="http://schemas.openxmlformats.org/officeDocument/2006/relationships/hyperlink" Target="garantF1://10008595.12" TargetMode="External"/><Relationship Id="rId31" Type="http://schemas.openxmlformats.org/officeDocument/2006/relationships/hyperlink" Target="garantF1://10008595.11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6367.16" TargetMode="External"/><Relationship Id="rId14" Type="http://schemas.openxmlformats.org/officeDocument/2006/relationships/hyperlink" Target="garantF1://10008595.11" TargetMode="External"/><Relationship Id="rId22" Type="http://schemas.openxmlformats.org/officeDocument/2006/relationships/hyperlink" Target="garantF1://10008595.11" TargetMode="External"/><Relationship Id="rId27" Type="http://schemas.openxmlformats.org/officeDocument/2006/relationships/hyperlink" Target="garantF1://10008595.11" TargetMode="External"/><Relationship Id="rId30" Type="http://schemas.openxmlformats.org/officeDocument/2006/relationships/hyperlink" Target="garantF1://10008595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6706</Words>
  <Characters>38226</Characters>
  <Application>Microsoft Office Word</Application>
  <DocSecurity>0</DocSecurity>
  <Lines>318</Lines>
  <Paragraphs>89</Paragraphs>
  <ScaleCrop>false</ScaleCrop>
  <Company/>
  <LinksUpToDate>false</LinksUpToDate>
  <CharactersWithSpaces>44843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2021-08-31T08:58:00Z</dcterms:created>
  <dcterms:modified xsi:type="dcterms:W3CDTF">2021-08-31T10:45:00Z</dcterms:modified>
</cp:coreProperties>
</file>