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EA" w:rsidRDefault="00AB460C">
      <w:pPr>
        <w:pStyle w:val="Standard"/>
        <w:spacing w:line="312" w:lineRule="auto"/>
        <w:jc w:val="center"/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74885086" r:id="rId8"/>
        </w:object>
      </w:r>
    </w:p>
    <w:p w:rsidR="00AB460C" w:rsidRPr="00AB460C" w:rsidRDefault="00AB460C" w:rsidP="00AB460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B460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B460C" w:rsidRPr="00AB460C" w:rsidRDefault="00AB460C" w:rsidP="00AB460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B460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B460C" w:rsidRPr="00AB460C" w:rsidRDefault="00AB460C" w:rsidP="00AB46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B460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B457CF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B460C" w:rsidRPr="00AB460C" w:rsidRDefault="00AB460C" w:rsidP="00AB46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B460C" w:rsidRPr="00AB460C" w:rsidRDefault="00AB460C" w:rsidP="00AB46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B460C" w:rsidRPr="00AB460C" w:rsidRDefault="00AB460C" w:rsidP="00AB46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B460C">
        <w:rPr>
          <w:rFonts w:ascii="Liberation Serif" w:hAnsi="Liberation Serif"/>
          <w:sz w:val="24"/>
        </w:rPr>
        <w:t>от___</w:t>
      </w:r>
      <w:r w:rsidR="00741877">
        <w:rPr>
          <w:rFonts w:ascii="Liberation Serif" w:hAnsi="Liberation Serif"/>
          <w:sz w:val="24"/>
          <w:u w:val="single"/>
        </w:rPr>
        <w:t>12.02.2021</w:t>
      </w:r>
      <w:r w:rsidRPr="00AB460C">
        <w:rPr>
          <w:rFonts w:ascii="Liberation Serif" w:hAnsi="Liberation Serif"/>
          <w:sz w:val="24"/>
        </w:rPr>
        <w:t>___  №  ___</w:t>
      </w:r>
      <w:r w:rsidR="00741877">
        <w:rPr>
          <w:rFonts w:ascii="Liberation Serif" w:hAnsi="Liberation Serif"/>
          <w:sz w:val="24"/>
          <w:u w:val="single"/>
        </w:rPr>
        <w:t>147-П</w:t>
      </w:r>
      <w:r w:rsidRPr="00AB460C">
        <w:rPr>
          <w:rFonts w:ascii="Liberation Serif" w:hAnsi="Liberation Serif"/>
          <w:sz w:val="24"/>
        </w:rPr>
        <w:t>____</w:t>
      </w:r>
    </w:p>
    <w:p w:rsidR="00AB460C" w:rsidRPr="00AB460C" w:rsidRDefault="00AB460C" w:rsidP="00AB46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B460C" w:rsidRPr="00AB460C" w:rsidRDefault="00AB460C" w:rsidP="00AB460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B460C">
        <w:rPr>
          <w:rFonts w:ascii="Liberation Serif" w:hAnsi="Liberation Serif"/>
          <w:sz w:val="24"/>
          <w:szCs w:val="24"/>
        </w:rPr>
        <w:t>г. Заречный</w:t>
      </w:r>
    </w:p>
    <w:p w:rsidR="00AB460C" w:rsidRPr="00AB460C" w:rsidRDefault="00AB460C" w:rsidP="00AB460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649EA" w:rsidRDefault="001649EA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1649EA" w:rsidRDefault="00AB460C">
      <w:pPr>
        <w:pStyle w:val="ConsPlusTitle"/>
        <w:widowControl/>
        <w:jc w:val="center"/>
      </w:pPr>
      <w:r>
        <w:rPr>
          <w:rFonts w:ascii="Liberation Serif" w:hAnsi="Liberation Serif" w:cs="Times New Roman"/>
          <w:sz w:val="28"/>
          <w:szCs w:val="28"/>
        </w:rPr>
        <w:t>О внесении изменений в постановление администрации городского округа Заречный от 02.10.2020 №</w:t>
      </w:r>
      <w:r w:rsidR="00C1786A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755-П «Об утверждении тарифов на услуги, оказываемые Муниципальным унитарным предприятием городского округа Заречный «Единый город»</w:t>
      </w:r>
    </w:p>
    <w:p w:rsidR="001649EA" w:rsidRDefault="001649EA">
      <w:pPr>
        <w:pStyle w:val="ConsPlusNormal"/>
        <w:widowControl/>
        <w:jc w:val="both"/>
        <w:rPr>
          <w:rFonts w:ascii="Liberation Serif" w:hAnsi="Liberation Serif" w:cs="Times New Roman"/>
          <w:sz w:val="27"/>
          <w:szCs w:val="27"/>
        </w:rPr>
      </w:pPr>
    </w:p>
    <w:p w:rsidR="001649EA" w:rsidRDefault="00AB460C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7"/>
          <w:szCs w:val="27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о порядке установления тарифов на услуги муниципальных предприятий и муниципальных учреждений городского округа Заречный, утвержденным постановлением администрации от 25.09.2018 № 817-П «Об утверждении Положения о муниципальной тарифной комиссии городского округа Заречный», учитывая решение муниципальной тарифной комиссии </w:t>
      </w:r>
      <w:r>
        <w:rPr>
          <w:rFonts w:ascii="Liberation Serif" w:hAnsi="Liberation Serif" w:cs="Times New Roman"/>
          <w:color w:val="000000"/>
          <w:sz w:val="27"/>
          <w:szCs w:val="27"/>
        </w:rPr>
        <w:t>(протокол  №1 от 10.02.2021),</w:t>
      </w:r>
      <w:r>
        <w:rPr>
          <w:rFonts w:ascii="Liberation Serif" w:hAnsi="Liberation Serif" w:cs="Times New Roman"/>
          <w:color w:val="0070C0"/>
          <w:sz w:val="27"/>
          <w:szCs w:val="27"/>
        </w:rPr>
        <w:t xml:space="preserve"> </w:t>
      </w:r>
      <w:r>
        <w:rPr>
          <w:rFonts w:ascii="Liberation Serif" w:hAnsi="Liberation Serif" w:cs="Times New Roman"/>
          <w:sz w:val="27"/>
          <w:szCs w:val="27"/>
        </w:rPr>
        <w:t>на основании ст. ст. 28, 31 Устава городского круга Заречный администрация городского округа Заречный</w:t>
      </w:r>
    </w:p>
    <w:p w:rsidR="001649EA" w:rsidRDefault="00AB460C">
      <w:pPr>
        <w:pStyle w:val="ConsPlusNormal"/>
        <w:widowControl/>
        <w:jc w:val="both"/>
      </w:pPr>
      <w:r>
        <w:rPr>
          <w:rFonts w:ascii="Liberation Serif" w:hAnsi="Liberation Serif" w:cs="Times New Roman"/>
          <w:b/>
          <w:sz w:val="27"/>
          <w:szCs w:val="27"/>
        </w:rPr>
        <w:t>ПОСТАНОВЛЯЕТ:</w:t>
      </w:r>
    </w:p>
    <w:p w:rsidR="001649EA" w:rsidRDefault="00AB460C">
      <w:pPr>
        <w:pStyle w:val="ConsPlusNormal"/>
        <w:widowControl/>
        <w:numPr>
          <w:ilvl w:val="0"/>
          <w:numId w:val="4"/>
        </w:numPr>
        <w:ind w:left="0" w:firstLine="709"/>
        <w:jc w:val="both"/>
      </w:pPr>
      <w:r>
        <w:rPr>
          <w:rFonts w:ascii="Liberation Serif" w:hAnsi="Liberation Serif" w:cs="Times New Roman"/>
          <w:sz w:val="27"/>
          <w:szCs w:val="27"/>
        </w:rPr>
        <w:t>Внести в постановление администрации городского округа Заречный от 02.10.2020 № 755-П «Об утверждении тарифов на услуги, оказываемые Муниципальным унитарным предприятием городского округа Заречный «Единый город» следующие изменения:</w:t>
      </w:r>
    </w:p>
    <w:p w:rsidR="001649EA" w:rsidRDefault="00AB460C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7"/>
          <w:szCs w:val="27"/>
        </w:rPr>
        <w:t>пункт 1 изложить в следующей редакции:</w:t>
      </w:r>
    </w:p>
    <w:p w:rsidR="001649EA" w:rsidRDefault="00AB460C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7"/>
          <w:szCs w:val="27"/>
        </w:rPr>
        <w:t>«1. Утвердить тариф на услуги, оказываемые Муниципальным унитарным предприятием городского округа Заречный «Единый город», по использованию каналопромывочной машины марки КО-514 в размере 1 312,00 руб. за 1 машино-час (НДС не предусмотрен).».</w:t>
      </w:r>
    </w:p>
    <w:p w:rsidR="001649EA" w:rsidRDefault="00AB460C">
      <w:pPr>
        <w:pStyle w:val="ConsPlusNormal"/>
        <w:widowControl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Times New Roman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Times New Roman"/>
          <w:sz w:val="27"/>
          <w:szCs w:val="27"/>
          <w:lang w:val="en-US"/>
        </w:rPr>
        <w:t>www</w:t>
      </w:r>
      <w:r>
        <w:rPr>
          <w:rFonts w:ascii="Liberation Serif" w:hAnsi="Liberation Serif" w:cs="Times New Roman"/>
          <w:sz w:val="27"/>
          <w:szCs w:val="27"/>
        </w:rPr>
        <w:t>.</w:t>
      </w:r>
      <w:r>
        <w:rPr>
          <w:rFonts w:ascii="Liberation Serif" w:hAnsi="Liberation Serif" w:cs="Times New Roman"/>
          <w:sz w:val="27"/>
          <w:szCs w:val="27"/>
          <w:lang w:val="en-US"/>
        </w:rPr>
        <w:t>gorod</w:t>
      </w:r>
      <w:r>
        <w:rPr>
          <w:rFonts w:ascii="Liberation Serif" w:hAnsi="Liberation Serif" w:cs="Times New Roman"/>
          <w:sz w:val="27"/>
          <w:szCs w:val="27"/>
        </w:rPr>
        <w:t>-</w:t>
      </w:r>
      <w:r>
        <w:rPr>
          <w:rFonts w:ascii="Liberation Serif" w:hAnsi="Liberation Serif" w:cs="Times New Roman"/>
          <w:sz w:val="27"/>
          <w:szCs w:val="27"/>
          <w:lang w:val="en-US"/>
        </w:rPr>
        <w:t>zarechny</w:t>
      </w:r>
      <w:r>
        <w:rPr>
          <w:rFonts w:ascii="Liberation Serif" w:hAnsi="Liberation Serif" w:cs="Times New Roman"/>
          <w:sz w:val="27"/>
          <w:szCs w:val="27"/>
        </w:rPr>
        <w:t>.</w:t>
      </w:r>
      <w:r>
        <w:rPr>
          <w:rFonts w:ascii="Liberation Serif" w:hAnsi="Liberation Serif" w:cs="Times New Roman"/>
          <w:sz w:val="27"/>
          <w:szCs w:val="27"/>
          <w:lang w:val="en-US"/>
        </w:rPr>
        <w:t>ru</w:t>
      </w:r>
      <w:r>
        <w:rPr>
          <w:rFonts w:ascii="Liberation Serif" w:hAnsi="Liberation Serif" w:cs="Times New Roman"/>
          <w:sz w:val="27"/>
          <w:szCs w:val="27"/>
        </w:rPr>
        <w:t>).</w:t>
      </w:r>
    </w:p>
    <w:p w:rsidR="001649EA" w:rsidRDefault="00AB460C">
      <w:pPr>
        <w:pStyle w:val="aa"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1649EA" w:rsidRDefault="001649EA">
      <w:pPr>
        <w:pStyle w:val="Standard"/>
        <w:ind w:firstLine="709"/>
        <w:rPr>
          <w:rFonts w:ascii="Liberation Serif" w:hAnsi="Liberation Serif"/>
          <w:sz w:val="27"/>
          <w:szCs w:val="27"/>
        </w:rPr>
      </w:pPr>
    </w:p>
    <w:p w:rsidR="001649EA" w:rsidRDefault="001649EA">
      <w:pPr>
        <w:pStyle w:val="Standard"/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2410"/>
        <w:gridCol w:w="3177"/>
      </w:tblGrid>
      <w:tr w:rsidR="001649EA">
        <w:tc>
          <w:tcPr>
            <w:tcW w:w="4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A" w:rsidRDefault="00AB460C" w:rsidP="00AB460C">
            <w:pPr>
              <w:pStyle w:val="Standard"/>
              <w:ind w:hanging="110"/>
            </w:pPr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1649EA" w:rsidRDefault="00AB460C" w:rsidP="00AB460C">
            <w:pPr>
              <w:pStyle w:val="Standard"/>
              <w:ind w:hanging="110"/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A" w:rsidRDefault="001649EA">
            <w:pPr>
              <w:pStyle w:val="Standard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649EA" w:rsidRDefault="001649EA">
            <w:pPr>
              <w:pStyle w:val="Standard"/>
              <w:jc w:val="both"/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EA" w:rsidRDefault="001649EA">
            <w:pPr>
              <w:pStyle w:val="Standard"/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:rsidR="001649EA" w:rsidRDefault="00AB460C" w:rsidP="00AB460C">
            <w:pPr>
              <w:pStyle w:val="Standard"/>
              <w:ind w:right="-113"/>
              <w:jc w:val="right"/>
            </w:pPr>
            <w:r>
              <w:rPr>
                <w:rFonts w:ascii="Liberation Serif" w:hAnsi="Liberation Serif"/>
                <w:sz w:val="27"/>
                <w:szCs w:val="27"/>
              </w:rPr>
              <w:t>А.В. Захарцев</w:t>
            </w:r>
            <w:bookmarkStart w:id="1" w:name="_Hlk2685698"/>
            <w:bookmarkEnd w:id="1"/>
          </w:p>
        </w:tc>
      </w:tr>
    </w:tbl>
    <w:p w:rsidR="001649EA" w:rsidRDefault="001649EA">
      <w:pPr>
        <w:pStyle w:val="Standard"/>
      </w:pPr>
    </w:p>
    <w:sectPr w:rsidR="001649EA" w:rsidSect="00AB460C">
      <w:headerReference w:type="default" r:id="rId9"/>
      <w:pgSz w:w="11906" w:h="16838"/>
      <w:pgMar w:top="1134" w:right="567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9F" w:rsidRDefault="005E179F">
      <w:r>
        <w:separator/>
      </w:r>
    </w:p>
  </w:endnote>
  <w:endnote w:type="continuationSeparator" w:id="0">
    <w:p w:rsidR="005E179F" w:rsidRDefault="005E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0"/>
    <w:family w:val="auto"/>
    <w:pitch w:val="variable"/>
  </w:font>
  <w:font w:name="Droid Sans Devanagar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9F" w:rsidRDefault="005E179F">
      <w:r>
        <w:rPr>
          <w:color w:val="000000"/>
        </w:rPr>
        <w:separator/>
      </w:r>
    </w:p>
  </w:footnote>
  <w:footnote w:type="continuationSeparator" w:id="0">
    <w:p w:rsidR="005E179F" w:rsidRDefault="005E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D9" w:rsidRDefault="00AB460C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C25CD9" w:rsidRDefault="005E179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56"/>
    <w:multiLevelType w:val="multilevel"/>
    <w:tmpl w:val="38CC6F06"/>
    <w:styleLink w:val="WWNum1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/>
        <w:sz w:val="27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0FB4C4F"/>
    <w:multiLevelType w:val="multilevel"/>
    <w:tmpl w:val="5F64F9F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9D55252"/>
    <w:multiLevelType w:val="multilevel"/>
    <w:tmpl w:val="9168ADC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EA"/>
    <w:rsid w:val="00092876"/>
    <w:rsid w:val="001649EA"/>
    <w:rsid w:val="005E179F"/>
    <w:rsid w:val="00741877"/>
    <w:rsid w:val="00AB460C"/>
    <w:rsid w:val="00C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B632"/>
  <w15:docId w15:val="{0A1E4E56-B6B7-462B-B179-5AE07856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ind w:right="4251"/>
    </w:pPr>
    <w:rPr>
      <w:sz w:val="28"/>
    </w:rPr>
  </w:style>
  <w:style w:type="paragraph" w:styleId="a3">
    <w:name w:val="List"/>
    <w:basedOn w:val="Textbody"/>
    <w:rPr>
      <w:rFonts w:cs="Droid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index heading"/>
    <w:basedOn w:val="Standard"/>
    <w:pPr>
      <w:suppressLineNumbers/>
    </w:pPr>
    <w:rPr>
      <w:rFonts w:cs="Droid Sans Devanagari"/>
    </w:rPr>
  </w:style>
  <w:style w:type="paragraph" w:customStyle="1" w:styleId="Textbodyindent">
    <w:name w:val="Text body indent"/>
    <w:basedOn w:val="Standard"/>
    <w:pPr>
      <w:ind w:right="-1" w:firstLine="709"/>
    </w:pPr>
    <w:rPr>
      <w:sz w:val="28"/>
    </w:rPr>
  </w:style>
  <w:style w:type="paragraph" w:styleId="a7">
    <w:name w:val="Block Text"/>
    <w:basedOn w:val="Standard"/>
    <w:pPr>
      <w:ind w:left="142" w:right="-1"/>
    </w:pPr>
    <w:rPr>
      <w:sz w:val="28"/>
    </w:rPr>
  </w:style>
  <w:style w:type="paragraph" w:styleId="a8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9">
    <w:name w:val="Знак"/>
    <w:basedOn w:val="Standard"/>
    <w:autoRedefine/>
    <w:pPr>
      <w:spacing w:after="160" w:line="240" w:lineRule="exact"/>
    </w:pPr>
    <w:rPr>
      <w:sz w:val="28"/>
      <w:lang w:val="en-US" w:eastAsia="en-US"/>
    </w:rPr>
  </w:style>
  <w:style w:type="paragraph" w:styleId="aa">
    <w:name w:val="List Paragraph"/>
    <w:basedOn w:val="Standard"/>
    <w:pPr>
      <w:ind w:left="301" w:firstLine="852"/>
    </w:pPr>
    <w:rPr>
      <w:sz w:val="22"/>
      <w:szCs w:val="22"/>
      <w:lang w:bidi="ru-RU"/>
    </w:rPr>
  </w:style>
  <w:style w:type="paragraph" w:customStyle="1" w:styleId="ConsPlusTitle">
    <w:name w:val="ConsPlusTitle"/>
    <w:rPr>
      <w:rFonts w:ascii="Calibri" w:hAnsi="Calibri" w:cs="Calibri"/>
      <w:b/>
      <w:sz w:val="22"/>
    </w:rPr>
  </w:style>
  <w:style w:type="paragraph" w:customStyle="1" w:styleId="ConsPlusNormal">
    <w:name w:val="ConsPlusNormal"/>
    <w:rPr>
      <w:rFonts w:ascii="Calibri" w:hAnsi="Calibri" w:cs="Calibri"/>
      <w:sz w:val="22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styleId="ab">
    <w:name w:val="header"/>
    <w:basedOn w:val="Standard"/>
    <w:pPr>
      <w:tabs>
        <w:tab w:val="center" w:pos="4677"/>
        <w:tab w:val="right" w:pos="9355"/>
      </w:tabs>
    </w:pPr>
  </w:style>
  <w:style w:type="paragraph" w:styleId="ac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sz w:val="24"/>
    </w:rPr>
  </w:style>
  <w:style w:type="character" w:customStyle="1" w:styleId="ae">
    <w:name w:val="Нижний колонтитул Знак"/>
    <w:rPr>
      <w:sz w:val="24"/>
    </w:rPr>
  </w:style>
  <w:style w:type="character" w:customStyle="1" w:styleId="ListLabel1">
    <w:name w:val="ListLabel 1"/>
    <w:rPr>
      <w:rFonts w:ascii="Liberation Serif" w:eastAsia="Liberation Serif" w:hAnsi="Liberation Serif" w:cs="Liberation Serif"/>
      <w:sz w:val="27"/>
      <w:szCs w:val="28"/>
    </w:rPr>
  </w:style>
  <w:style w:type="character" w:customStyle="1" w:styleId="ListLabel2">
    <w:name w:val="ListLabel 2"/>
    <w:rPr>
      <w:rFonts w:ascii="Liberation Serif" w:eastAsia="Liberation Serif" w:hAnsi="Liberation Serif" w:cs="Liberation Serif"/>
      <w:sz w:val="27"/>
      <w:szCs w:val="28"/>
    </w:rPr>
  </w:style>
  <w:style w:type="character" w:customStyle="1" w:styleId="ListLabel3">
    <w:name w:val="ListLabel 3"/>
    <w:rPr>
      <w:rFonts w:ascii="Liberation Serif" w:eastAsia="Liberation Serif" w:hAnsi="Liberation Serif" w:cs="Liberation Serif"/>
      <w:sz w:val="27"/>
      <w:szCs w:val="28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23150C7B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Гвоздицин Александр свет Геннадьевич</dc:creator>
  <cp:lastModifiedBy>Ольга Измоденова</cp:lastModifiedBy>
  <cp:revision>4</cp:revision>
  <cp:lastPrinted>2021-02-11T11:20:00Z</cp:lastPrinted>
  <dcterms:created xsi:type="dcterms:W3CDTF">2021-02-11T11:20:00Z</dcterms:created>
  <dcterms:modified xsi:type="dcterms:W3CDTF">2021-02-15T04:04:00Z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