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1E" w:rsidRDefault="008502B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FDD3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676284075" r:id="rId7"/>
        </w:object>
      </w:r>
    </w:p>
    <w:p w:rsidR="00F359EF" w:rsidRPr="00F359EF" w:rsidRDefault="00F359EF" w:rsidP="00F359E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359E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359E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359EF" w:rsidRPr="00F359EF" w:rsidRDefault="00F359EF" w:rsidP="00F359E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359E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359EF" w:rsidRPr="00F359EF" w:rsidRDefault="00F359EF" w:rsidP="00F359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359E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621DCF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359EF" w:rsidRPr="00F359EF" w:rsidRDefault="00F359EF" w:rsidP="00F359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59EF" w:rsidRPr="00F359EF" w:rsidRDefault="00F359EF" w:rsidP="00F359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59EF" w:rsidRPr="00F359EF" w:rsidRDefault="00F359EF" w:rsidP="00F359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359EF">
        <w:rPr>
          <w:rFonts w:ascii="Liberation Serif" w:hAnsi="Liberation Serif"/>
          <w:sz w:val="24"/>
        </w:rPr>
        <w:t>от___</w:t>
      </w:r>
      <w:r w:rsidR="00304EA9">
        <w:rPr>
          <w:rFonts w:ascii="Liberation Serif" w:hAnsi="Liberation Serif"/>
          <w:sz w:val="24"/>
          <w:u w:val="single"/>
        </w:rPr>
        <w:t>03.03.2021</w:t>
      </w:r>
      <w:r w:rsidRPr="00F359EF">
        <w:rPr>
          <w:rFonts w:ascii="Liberation Serif" w:hAnsi="Liberation Serif"/>
          <w:sz w:val="24"/>
        </w:rPr>
        <w:t>__</w:t>
      </w:r>
      <w:proofErr w:type="gramStart"/>
      <w:r w:rsidRPr="00F359EF">
        <w:rPr>
          <w:rFonts w:ascii="Liberation Serif" w:hAnsi="Liberation Serif"/>
          <w:sz w:val="24"/>
        </w:rPr>
        <w:t>_  №</w:t>
      </w:r>
      <w:proofErr w:type="gramEnd"/>
      <w:r w:rsidRPr="00F359EF">
        <w:rPr>
          <w:rFonts w:ascii="Liberation Serif" w:hAnsi="Liberation Serif"/>
          <w:sz w:val="24"/>
        </w:rPr>
        <w:t xml:space="preserve">  ___</w:t>
      </w:r>
      <w:r w:rsidR="00304EA9">
        <w:rPr>
          <w:rFonts w:ascii="Liberation Serif" w:hAnsi="Liberation Serif"/>
          <w:sz w:val="24"/>
          <w:u w:val="single"/>
        </w:rPr>
        <w:t>218-П</w:t>
      </w:r>
      <w:r w:rsidRPr="00F359EF">
        <w:rPr>
          <w:rFonts w:ascii="Liberation Serif" w:hAnsi="Liberation Serif"/>
          <w:sz w:val="24"/>
        </w:rPr>
        <w:t>___</w:t>
      </w:r>
    </w:p>
    <w:p w:rsidR="00F359EF" w:rsidRPr="00F359EF" w:rsidRDefault="00F359EF" w:rsidP="00F359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359EF" w:rsidRPr="00F359EF" w:rsidRDefault="00F359EF" w:rsidP="00F359E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359EF">
        <w:rPr>
          <w:rFonts w:ascii="Liberation Serif" w:hAnsi="Liberation Serif"/>
          <w:sz w:val="24"/>
          <w:szCs w:val="24"/>
        </w:rPr>
        <w:t>г. Заречный</w:t>
      </w:r>
    </w:p>
    <w:p w:rsidR="00D40E1E" w:rsidRDefault="00D40E1E">
      <w:pPr>
        <w:rPr>
          <w:rFonts w:ascii="Liberation Serif" w:hAnsi="Liberation Serif"/>
          <w:sz w:val="28"/>
          <w:szCs w:val="28"/>
        </w:rPr>
      </w:pPr>
    </w:p>
    <w:p w:rsidR="00D40E1E" w:rsidRDefault="00D40E1E">
      <w:pPr>
        <w:rPr>
          <w:rFonts w:ascii="Liberation Serif" w:hAnsi="Liberation Serif"/>
          <w:sz w:val="28"/>
          <w:szCs w:val="28"/>
        </w:rPr>
      </w:pPr>
    </w:p>
    <w:p w:rsidR="00D40E1E" w:rsidRDefault="008502B2">
      <w:pPr>
        <w:overflowPunct w:val="0"/>
        <w:autoSpaceDE w:val="0"/>
        <w:ind w:right="-143"/>
        <w:jc w:val="center"/>
        <w:rPr>
          <w:rFonts w:ascii="Liberation Serif" w:eastAsia="Liberation Serif" w:hAnsi="Liberation Serif" w:cs="Liberation Serif"/>
          <w:b/>
          <w:kern w:val="3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 xml:space="preserve">Об утверждении Плана мероприятий городского округа Заречный </w:t>
      </w:r>
    </w:p>
    <w:p w:rsidR="00D40E1E" w:rsidRDefault="008502B2">
      <w:pPr>
        <w:overflowPunct w:val="0"/>
        <w:autoSpaceDE w:val="0"/>
        <w:ind w:right="-143"/>
        <w:jc w:val="center"/>
      </w:pPr>
      <w:r>
        <w:rPr>
          <w:rFonts w:ascii="Liberation Serif" w:eastAsia="Liberation Serif" w:hAnsi="Liberation Serif" w:cs="Liberation Serif"/>
          <w:b/>
          <w:kern w:val="3"/>
          <w:sz w:val="28"/>
          <w:szCs w:val="28"/>
        </w:rPr>
        <w:t>при установлении уровней террористической опасности</w:t>
      </w:r>
    </w:p>
    <w:p w:rsidR="00D40E1E" w:rsidRDefault="00D40E1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40E1E" w:rsidRDefault="00D40E1E">
      <w:pPr>
        <w:ind w:left="284"/>
        <w:rPr>
          <w:rFonts w:ascii="Liberation Serif" w:hAnsi="Liberation Serif"/>
          <w:sz w:val="28"/>
          <w:szCs w:val="28"/>
        </w:rPr>
      </w:pPr>
    </w:p>
    <w:p w:rsidR="00D40E1E" w:rsidRDefault="008502B2">
      <w:pPr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в целях определения мероприятий при установлении уровней террористической опасности, на основании ст. ст. 28, 31 Устава городского округа Заречный администрация городского округа Заречный</w:t>
      </w:r>
    </w:p>
    <w:p w:rsidR="00D40E1E" w:rsidRDefault="008502B2">
      <w:pPr>
        <w:overflowPunct w:val="0"/>
        <w:autoSpaceDE w:val="0"/>
        <w:rPr>
          <w:rFonts w:ascii="Liberation Serif" w:hAnsi="Liberation Serif"/>
          <w:b/>
          <w:kern w:val="3"/>
          <w:sz w:val="28"/>
          <w:szCs w:val="28"/>
        </w:rPr>
      </w:pPr>
      <w:r>
        <w:rPr>
          <w:rFonts w:ascii="Liberation Serif" w:hAnsi="Liberation Serif"/>
          <w:b/>
          <w:kern w:val="3"/>
          <w:sz w:val="28"/>
          <w:szCs w:val="28"/>
        </w:rPr>
        <w:t>ПОСТАНОВЛЯЕТ:</w:t>
      </w:r>
    </w:p>
    <w:p w:rsidR="00D40E1E" w:rsidRDefault="008502B2">
      <w:pPr>
        <w:tabs>
          <w:tab w:val="left" w:pos="0"/>
        </w:tabs>
        <w:overflowPunct w:val="0"/>
        <w:autoSpaceDE w:val="0"/>
        <w:ind w:firstLine="709"/>
        <w:jc w:val="both"/>
        <w:rPr>
          <w:rFonts w:ascii="Liberation Serif" w:hAnsi="Liberation Serif"/>
          <w:kern w:val="3"/>
          <w:sz w:val="28"/>
          <w:szCs w:val="28"/>
        </w:rPr>
      </w:pPr>
      <w:r>
        <w:rPr>
          <w:rFonts w:ascii="Liberation Serif" w:hAnsi="Liberation Serif"/>
          <w:kern w:val="3"/>
          <w:sz w:val="28"/>
          <w:szCs w:val="28"/>
        </w:rPr>
        <w:t>1. Утвердить План мероприятий городского округа Заречный при установлении уровней террористической опасности (прилагается).</w:t>
      </w:r>
    </w:p>
    <w:p w:rsidR="00D40E1E" w:rsidRDefault="008502B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2. Признать утратившим силу постановление администрации</w:t>
      </w:r>
      <w:r>
        <w:rPr>
          <w:rFonts w:ascii="Liberation Serif" w:hAnsi="Liberation Serif"/>
          <w:sz w:val="28"/>
          <w:szCs w:val="28"/>
          <w:lang w:bidi="ru-RU"/>
        </w:rPr>
        <w:br/>
        <w:t>городского округа Заречный от 10.08.2017 № 892-П «Об утверждении Плана мероприятий городского округа Заречный при установлении уровней террористической опасности».</w:t>
      </w:r>
    </w:p>
    <w:p w:rsidR="00D40E1E" w:rsidRDefault="008502B2" w:rsidP="00304EA9">
      <w:pPr>
        <w:widowControl/>
        <w:ind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  <w:lang w:bidi="ru-RU"/>
        </w:rPr>
      </w:pPr>
      <w:r>
        <w:rPr>
          <w:rFonts w:ascii="Liberation Serif" w:hAnsi="Liberation Serif"/>
          <w:kern w:val="3"/>
          <w:sz w:val="28"/>
          <w:szCs w:val="28"/>
          <w:lang w:bidi="ru-RU"/>
        </w:rPr>
        <w:t xml:space="preserve">3. Контроль за исполнением настоящего постановления возложить на первого заместителя главы администрации городского </w:t>
      </w:r>
      <w:r w:rsidR="00304EA9">
        <w:rPr>
          <w:rFonts w:ascii="Liberation Serif" w:hAnsi="Liberation Serif"/>
          <w:kern w:val="3"/>
          <w:sz w:val="28"/>
          <w:szCs w:val="28"/>
          <w:lang w:bidi="ru-RU"/>
        </w:rPr>
        <w:t xml:space="preserve">округа Заречный </w:t>
      </w:r>
      <w:r>
        <w:rPr>
          <w:rFonts w:ascii="Liberation Serif" w:hAnsi="Liberation Serif"/>
          <w:kern w:val="3"/>
          <w:sz w:val="28"/>
          <w:szCs w:val="28"/>
          <w:lang w:bidi="ru-RU"/>
        </w:rPr>
        <w:t>О.П. Кириллова.</w:t>
      </w:r>
    </w:p>
    <w:p w:rsidR="00D40E1E" w:rsidRDefault="008502B2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kern w:val="3"/>
          <w:sz w:val="28"/>
          <w:szCs w:val="28"/>
          <w:lang w:bidi="ru-RU"/>
        </w:rPr>
      </w:pPr>
      <w:r>
        <w:rPr>
          <w:rFonts w:ascii="Liberation Serif" w:hAnsi="Liberation Serif"/>
          <w:kern w:val="3"/>
          <w:sz w:val="28"/>
          <w:szCs w:val="28"/>
          <w:lang w:bidi="ru-RU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40E1E" w:rsidRDefault="00D40E1E">
      <w:pPr>
        <w:rPr>
          <w:rFonts w:ascii="Liberation Serif" w:hAnsi="Liberation Serif"/>
          <w:sz w:val="28"/>
          <w:szCs w:val="28"/>
        </w:rPr>
      </w:pPr>
    </w:p>
    <w:p w:rsidR="00D40E1E" w:rsidRDefault="00D40E1E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D40E1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40E1E" w:rsidRDefault="008502B2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D40E1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D40E1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40E1E" w:rsidRDefault="008502B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D40E1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D40E1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D40E1E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D40E1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40E1E" w:rsidRDefault="00D40E1E">
      <w:pPr>
        <w:rPr>
          <w:rFonts w:ascii="Liberation Serif" w:hAnsi="Liberation Serif"/>
          <w:sz w:val="28"/>
          <w:szCs w:val="28"/>
        </w:rPr>
      </w:pPr>
    </w:p>
    <w:p w:rsidR="00D40E1E" w:rsidRDefault="00D40E1E">
      <w:pPr>
        <w:rPr>
          <w:rFonts w:ascii="Liberation Serif" w:hAnsi="Liberation Serif"/>
          <w:sz w:val="28"/>
          <w:szCs w:val="28"/>
        </w:rPr>
        <w:sectPr w:rsidR="00D40E1E" w:rsidSect="00F359EF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D40E1E" w:rsidRDefault="008502B2">
      <w:pPr>
        <w:widowControl/>
        <w:suppressAutoHyphens w:val="0"/>
        <w:ind w:left="10205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40E1E" w:rsidRDefault="008502B2">
      <w:pPr>
        <w:widowControl/>
        <w:suppressAutoHyphens w:val="0"/>
        <w:ind w:left="10206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40E1E" w:rsidRDefault="008502B2">
      <w:pPr>
        <w:widowControl/>
        <w:suppressAutoHyphens w:val="0"/>
        <w:ind w:left="10206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D40E1E" w:rsidRPr="00F359EF" w:rsidRDefault="00F359EF">
      <w:pPr>
        <w:ind w:firstLine="10206"/>
      </w:pPr>
      <w:r w:rsidRPr="00F359EF">
        <w:rPr>
          <w:rFonts w:ascii="Liberation Serif" w:hAnsi="Liberation Serif"/>
          <w:sz w:val="24"/>
          <w:szCs w:val="24"/>
        </w:rPr>
        <w:t>от__</w:t>
      </w:r>
      <w:r w:rsidR="00304EA9">
        <w:rPr>
          <w:rFonts w:ascii="Liberation Serif" w:hAnsi="Liberation Serif"/>
          <w:sz w:val="24"/>
          <w:szCs w:val="24"/>
          <w:u w:val="single"/>
        </w:rPr>
        <w:t>03.03.2021</w:t>
      </w:r>
      <w:r w:rsidRPr="00F359EF">
        <w:rPr>
          <w:rFonts w:ascii="Liberation Serif" w:hAnsi="Liberation Serif"/>
          <w:sz w:val="24"/>
          <w:szCs w:val="24"/>
        </w:rPr>
        <w:t>__</w:t>
      </w:r>
      <w:proofErr w:type="gramStart"/>
      <w:r w:rsidRPr="00F359EF">
        <w:rPr>
          <w:rFonts w:ascii="Liberation Serif" w:hAnsi="Liberation Serif"/>
          <w:sz w:val="24"/>
          <w:szCs w:val="24"/>
        </w:rPr>
        <w:t>_  №</w:t>
      </w:r>
      <w:proofErr w:type="gramEnd"/>
      <w:r w:rsidRPr="00F359EF">
        <w:rPr>
          <w:rFonts w:ascii="Liberation Serif" w:hAnsi="Liberation Serif"/>
          <w:sz w:val="24"/>
          <w:szCs w:val="24"/>
        </w:rPr>
        <w:t xml:space="preserve">  ___</w:t>
      </w:r>
      <w:r w:rsidR="00304EA9">
        <w:rPr>
          <w:rFonts w:ascii="Liberation Serif" w:hAnsi="Liberation Serif"/>
          <w:sz w:val="24"/>
          <w:szCs w:val="24"/>
          <w:u w:val="single"/>
        </w:rPr>
        <w:t>218-П</w:t>
      </w:r>
      <w:r w:rsidRPr="00F359EF">
        <w:rPr>
          <w:rFonts w:ascii="Liberation Serif" w:hAnsi="Liberation Serif"/>
          <w:sz w:val="24"/>
          <w:szCs w:val="24"/>
        </w:rPr>
        <w:t>__</w:t>
      </w:r>
    </w:p>
    <w:p w:rsidR="00D40E1E" w:rsidRDefault="008502B2">
      <w:pPr>
        <w:overflowPunct w:val="0"/>
        <w:autoSpaceDE w:val="0"/>
        <w:ind w:left="10206" w:right="-143"/>
        <w:rPr>
          <w:rFonts w:ascii="Liberation Serif" w:eastAsia="Liberation Serif" w:hAnsi="Liberation Serif" w:cs="Liberation Serif"/>
          <w:kern w:val="3"/>
          <w:sz w:val="24"/>
          <w:szCs w:val="24"/>
        </w:rPr>
      </w:pPr>
      <w:r>
        <w:rPr>
          <w:rFonts w:ascii="Liberation Serif" w:eastAsia="Liberation Serif" w:hAnsi="Liberation Serif" w:cs="Liberation Serif"/>
          <w:kern w:val="3"/>
          <w:sz w:val="24"/>
          <w:szCs w:val="24"/>
        </w:rPr>
        <w:t>«Об утверждении Плана мероприятий городского округа Заречный при установлении уровней террористической опасности»</w:t>
      </w:r>
    </w:p>
    <w:p w:rsidR="00D40E1E" w:rsidRDefault="00D40E1E">
      <w:pPr>
        <w:overflowPunct w:val="0"/>
        <w:autoSpaceDE w:val="0"/>
        <w:ind w:left="10206" w:right="-143"/>
        <w:rPr>
          <w:rFonts w:ascii="Liberation Serif" w:eastAsia="Liberation Serif" w:hAnsi="Liberation Serif" w:cs="Liberation Serif"/>
          <w:kern w:val="3"/>
          <w:sz w:val="24"/>
          <w:szCs w:val="24"/>
        </w:rPr>
      </w:pPr>
    </w:p>
    <w:p w:rsidR="00D40E1E" w:rsidRDefault="00D40E1E">
      <w:pPr>
        <w:jc w:val="center"/>
        <w:rPr>
          <w:rFonts w:ascii="Liberation Serif" w:hAnsi="Liberation Serif"/>
          <w:b/>
          <w:kern w:val="3"/>
          <w:sz w:val="24"/>
          <w:szCs w:val="24"/>
        </w:rPr>
      </w:pPr>
    </w:p>
    <w:p w:rsidR="00D40E1E" w:rsidRPr="00304EA9" w:rsidRDefault="008502B2">
      <w:pPr>
        <w:jc w:val="center"/>
        <w:rPr>
          <w:rFonts w:ascii="Liberation Serif" w:hAnsi="Liberation Serif"/>
          <w:b/>
          <w:kern w:val="3"/>
          <w:sz w:val="24"/>
          <w:szCs w:val="24"/>
        </w:rPr>
      </w:pPr>
      <w:bookmarkStart w:id="0" w:name="_GoBack"/>
      <w:r w:rsidRPr="00304EA9">
        <w:rPr>
          <w:rFonts w:ascii="Liberation Serif" w:hAnsi="Liberation Serif"/>
          <w:b/>
          <w:kern w:val="3"/>
          <w:sz w:val="24"/>
          <w:szCs w:val="24"/>
        </w:rPr>
        <w:t xml:space="preserve">План </w:t>
      </w:r>
    </w:p>
    <w:p w:rsidR="00D40E1E" w:rsidRPr="00304EA9" w:rsidRDefault="008502B2">
      <w:pPr>
        <w:jc w:val="center"/>
        <w:rPr>
          <w:rFonts w:ascii="Liberation Serif" w:hAnsi="Liberation Serif"/>
          <w:b/>
          <w:kern w:val="3"/>
          <w:sz w:val="24"/>
          <w:szCs w:val="24"/>
        </w:rPr>
      </w:pPr>
      <w:r w:rsidRPr="00304EA9">
        <w:rPr>
          <w:rFonts w:ascii="Liberation Serif" w:hAnsi="Liberation Serif"/>
          <w:b/>
          <w:kern w:val="3"/>
          <w:sz w:val="24"/>
          <w:szCs w:val="24"/>
        </w:rPr>
        <w:t>мероприятий городского округа Заречный при установлении уровней террористической опасности</w:t>
      </w:r>
    </w:p>
    <w:bookmarkEnd w:id="0"/>
    <w:p w:rsidR="00D40E1E" w:rsidRDefault="00D40E1E">
      <w:pPr>
        <w:ind w:left="1134" w:right="1134"/>
        <w:jc w:val="center"/>
        <w:rPr>
          <w:rFonts w:ascii="Liberation Serif" w:hAnsi="Liberation Serif"/>
          <w:kern w:val="3"/>
          <w:sz w:val="24"/>
          <w:szCs w:val="24"/>
        </w:rPr>
      </w:pPr>
    </w:p>
    <w:p w:rsidR="00BC121A" w:rsidRDefault="00BC121A">
      <w:pPr>
        <w:ind w:left="1134" w:right="1134"/>
        <w:jc w:val="center"/>
        <w:rPr>
          <w:rFonts w:ascii="Liberation Serif" w:hAnsi="Liberation Serif"/>
          <w:kern w:val="3"/>
          <w:sz w:val="24"/>
          <w:szCs w:val="24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4224"/>
        <w:gridCol w:w="3402"/>
      </w:tblGrid>
      <w:tr w:rsidR="00D40E1E" w:rsidTr="003E3AAF">
        <w:trPr>
          <w:cantSplit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1E" w:rsidRDefault="008502B2">
            <w:pPr>
              <w:widowControl/>
              <w:suppressAutoHyphens w:val="0"/>
              <w:ind w:left="34"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1E" w:rsidRDefault="008502B2">
            <w:pPr>
              <w:widowControl/>
              <w:suppressAutoHyphens w:val="0"/>
              <w:ind w:left="34" w:right="3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9EF" w:rsidRDefault="008502B2">
            <w:pPr>
              <w:widowControl/>
              <w:suppressAutoHyphens w:val="0"/>
              <w:ind w:left="176"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Исполнители </w:t>
            </w:r>
          </w:p>
          <w:p w:rsidR="00D40E1E" w:rsidRDefault="008502B2">
            <w:pPr>
              <w:widowControl/>
              <w:suppressAutoHyphens w:val="0"/>
              <w:ind w:left="176"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(соисполнители)</w:t>
            </w:r>
          </w:p>
        </w:tc>
      </w:tr>
      <w:tr w:rsidR="00D40E1E" w:rsidTr="003E3AAF">
        <w:trPr>
          <w:cantSplit/>
        </w:trPr>
        <w:tc>
          <w:tcPr>
            <w:tcW w:w="14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. Подготовительные мероприятия 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6120"/>
                <w:tab w:val="left" w:pos="10620"/>
              </w:tabs>
              <w:ind w:left="176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антитеррористической комиссии </w:t>
            </w:r>
          </w:p>
          <w:p w:rsidR="00D40E1E" w:rsidRDefault="00D40E1E">
            <w:pPr>
              <w:widowControl/>
              <w:tabs>
                <w:tab w:val="left" w:pos="10620"/>
              </w:tabs>
              <w:ind w:left="176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6120"/>
              </w:tabs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Организовать оповещение и сбор членов муниципальной антитеррористической комиссии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1 часа с момента принятия решения о проведении внеочередного заседания антитеррористической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6120"/>
                <w:tab w:val="left" w:pos="10620"/>
              </w:tabs>
              <w:ind w:left="176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антитеррористической комиссии </w:t>
            </w:r>
          </w:p>
          <w:p w:rsidR="00D40E1E" w:rsidRDefault="00D40E1E">
            <w:pPr>
              <w:widowControl/>
              <w:tabs>
                <w:tab w:val="left" w:pos="6120"/>
                <w:tab w:val="left" w:pos="10620"/>
              </w:tabs>
              <w:ind w:left="176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E1E" w:rsidTr="003E3AAF">
        <w:trPr>
          <w:cantSplit/>
          <w:trHeight w:val="16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6120"/>
              </w:tabs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муниципальные нормативные правовые акты об участии органов местного самоуправления городского округа Заречный в проведении мероприятий при установлении на отдельном участке территории городского округа Заречный (объекте) повышенного («синего») уровня террористической опасности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принятия председателем антитеррористической</w:t>
            </w:r>
          </w:p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комиссии в Свердловской области решения об установлении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городского округа Заречный в проведении мероприятий при установлении на отдельном участке территории городского округа Заречный (объекте) повышенного («синего») уровня террористической опасности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незамедлительно с момента установления уровня террористической опасности </w:t>
            </w:r>
          </w:p>
          <w:p w:rsidR="00D40E1E" w:rsidRDefault="00D40E1E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6120"/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антитеррористической комиссии </w:t>
            </w:r>
          </w:p>
          <w:p w:rsidR="00D40E1E" w:rsidRDefault="00D40E1E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E1E" w:rsidTr="003E3AAF">
        <w:trPr>
          <w:cantSplit/>
        </w:trPr>
        <w:tc>
          <w:tcPr>
            <w:tcW w:w="14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Проинформировать должностных лиц органов местного самоуправления, руководителей подведомственных учреждений (организаций), а также членов антитеррористической комиссии о реальной возможности совершения террористического акта и установлении «синего» уровня террористической опасности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  <w:p w:rsidR="00D40E1E" w:rsidRDefault="00D40E1E">
            <w:pPr>
              <w:widowControl/>
              <w:tabs>
                <w:tab w:val="left" w:pos="10620"/>
              </w:tabs>
              <w:ind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6120"/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 антитеррористической комиссии и ЕДДС ГО Заречный 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Принять участие в проведении внеплановых мероприятий по проверке информации о возможном совершении террористического акта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незамедлительно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  <w:trHeight w:val="1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Привлечь к охране общественного порядка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общественной безопасности в местах массового пребывания людей и на иных объектах (территориях) представителей общественных объединений правоохранительной направленности, а также народных дружин и казачьих обществ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</w:t>
            </w:r>
          </w:p>
        </w:tc>
      </w:tr>
      <w:tr w:rsidR="00D40E1E" w:rsidTr="003E3AAF">
        <w:trPr>
          <w:cantSplit/>
          <w:trHeight w:val="9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Усилить пропускной режим на объектах, находящихся в муниципальной собственности, в том числе, с использованием специальных технических средств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4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  <w:trHeight w:val="15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</w:t>
            </w:r>
          </w:p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потенциальных объектов террористических посягательств и мест массового пребывания людей в целях обнаружения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обезвреживания взрывных устройств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Проинформировать население о том, как вести себя в условиях угрозы совершения террористического акта </w:t>
            </w:r>
          </w:p>
          <w:p w:rsidR="00D40E1E" w:rsidRDefault="00D40E1E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4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 антитеррористической комиссии и ЕДДС ГО Заречный 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 результатах проводимых мероприятий, предусмотренных разделом </w:t>
            </w:r>
            <w:r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  <w:p w:rsidR="00D40E1E" w:rsidRDefault="00D40E1E">
            <w:pPr>
              <w:widowControl/>
              <w:tabs>
                <w:tab w:val="left" w:pos="10620"/>
              </w:tabs>
              <w:ind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6120"/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антитеррористической комиссии </w:t>
            </w:r>
          </w:p>
          <w:p w:rsidR="00D40E1E" w:rsidRDefault="00D40E1E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E1E" w:rsidTr="003E3AAF">
        <w:trPr>
          <w:cantSplit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 Мероприятия при установлении высокого («желтого») уровня террористической опасности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567"/>
              </w:tabs>
              <w:ind w:left="34" w:right="176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Совместно с правоохранительными органами продолжить проведение мероприятий, предусмотренных разделом 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настоящего Плана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Уточнить расчёты сил и средств, предназначенных для участия в ликвидации последствий террористических актов, а также технических средств и специального оборудования для проведения спасательных работ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2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  <w:p w:rsidR="00D40E1E" w:rsidRDefault="00D40E1E">
            <w:pPr>
              <w:widowControl/>
              <w:tabs>
                <w:tab w:val="left" w:pos="10620"/>
              </w:tabs>
              <w:ind w:left="34" w:right="34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E1E" w:rsidTr="003E3AAF">
        <w:trPr>
          <w:cantSplit/>
          <w:trHeight w:val="11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Провести дополнительные тренировки</w:t>
            </w:r>
          </w:p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8 часов с момента</w:t>
            </w:r>
          </w:p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Проверить готовность муниципальных служащих и работников, а также персонала объектов, находящихся в муниципальной собственности,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8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Определить места, пригодные для временного размещения людей, удалённых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Рекомендовать перевести медицинские организации в режим повышенной готовности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4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ФБУЗ МСЧ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№ 32 ФМБА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России (по согласованию)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Уточнить возможности медицинских организаций по оказанию медицинской помощи в неотложной или экстренной форме, а также организации медицинской эвакуации лиц, которым в результате террористического акта может быть причинён физический вред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6 часов с момента установления уровня террористической опасности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  <w:p w:rsidR="00D40E1E" w:rsidRDefault="00D40E1E">
            <w:pPr>
              <w:widowControl/>
              <w:tabs>
                <w:tab w:val="left" w:pos="10620"/>
              </w:tabs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E1E" w:rsidTr="003E3AAF">
        <w:trPr>
          <w:cantSplit/>
          <w:trHeight w:val="10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 результатах проводимых мероприятий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антитеррористической комиссии и ЕДДС ГО </w:t>
            </w:r>
          </w:p>
          <w:p w:rsidR="00D40E1E" w:rsidRDefault="008502B2">
            <w:pPr>
              <w:widowControl/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Заречный</w:t>
            </w:r>
          </w:p>
        </w:tc>
      </w:tr>
      <w:tr w:rsidR="00D40E1E" w:rsidTr="003E3AAF">
        <w:trPr>
          <w:cantSplit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567"/>
              </w:tabs>
              <w:ind w:left="34" w:right="176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Продолжить проведение мероприятий, предусмотренных разделами 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Liberation Serif" w:hAnsi="Liberation Serif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настоящего плана </w:t>
            </w:r>
          </w:p>
          <w:p w:rsidR="00D40E1E" w:rsidRDefault="00D40E1E">
            <w:pPr>
              <w:widowControl/>
              <w:tabs>
                <w:tab w:val="left" w:pos="567"/>
              </w:tabs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Рекомендовать перевести медицинские организации в режим готовности</w:t>
            </w:r>
          </w:p>
          <w:p w:rsidR="00D40E1E" w:rsidRDefault="00D40E1E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1 часа с момента установления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ФБУЗ МСЧ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№ 32 ФМБА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России (по согласованию)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Усилить охрану объектов, находящихся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  <w:p w:rsidR="00D40E1E" w:rsidRDefault="00D40E1E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  <w:trHeight w:val="17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ind w:left="34" w:right="176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Рекомендовать соответствующим организациям привести в состояние готовности: транспортные средства – к эвакуации людей, медицинские организации – к приему лиц,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которым в результате террористического акта может быть причинён физический и моральный ущерб, специалистов - психологов – к работе с пострадавшими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их родственниками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  <w:p w:rsidR="00D40E1E" w:rsidRDefault="008502B2">
            <w:pPr>
              <w:widowControl/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Руководители иных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autoSpaceDE w:val="0"/>
              <w:ind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чём проинформировать граждан через средства массовой информации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городского округа Заречный и ЕДДС ГО Заречный </w:t>
            </w:r>
          </w:p>
        </w:tc>
      </w:tr>
      <w:tr w:rsidR="00D40E1E" w:rsidTr="003E3AAF">
        <w:trPr>
          <w:cantSplit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suppressAutoHyphens w:val="0"/>
              <w:ind w:left="176" w:right="33"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. Дополнительные мероприятия 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hd w:val="clear" w:color="auto" w:fill="FFFFFF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материально-техническое обеспечение муниципальных служащих и работников подведомственных учреждений (организаций), задействованных в проведении первоочередных мероприятий по пресечению террористического акта на территории городского округа Заречный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незамедлительно с момента установления критического («красного»)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  <w:p w:rsidR="00D40E1E" w:rsidRDefault="00D40E1E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hd w:val="clear" w:color="auto" w:fill="FFFFFF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Принять участие в проведении мероприятий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городского округа Заречный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2 часов с момента установления критического («красного»)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  <w:p w:rsidR="00D40E1E" w:rsidRDefault="00D40E1E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E1E" w:rsidTr="003E3AAF">
        <w:trPr>
          <w:cantSplit/>
          <w:trHeight w:val="10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муниципального образования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 и руководители подведомственных учреждений (организаций)</w:t>
            </w:r>
          </w:p>
        </w:tc>
      </w:tr>
      <w:tr w:rsidR="00D40E1E" w:rsidTr="003E3AA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autoSpaceDE w:val="0"/>
              <w:ind w:left="34" w:right="176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Свердловской области информации о результатах проводимых мероприятий, предусмотренных разделами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I,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V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10620"/>
              </w:tabs>
              <w:ind w:left="34" w:right="3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1E" w:rsidRDefault="008502B2">
            <w:pPr>
              <w:widowControl/>
              <w:tabs>
                <w:tab w:val="left" w:pos="6120"/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Председатель (секретарь) антитеррористической комиссии </w:t>
            </w:r>
          </w:p>
          <w:p w:rsidR="00D40E1E" w:rsidRDefault="00D40E1E">
            <w:pPr>
              <w:widowControl/>
              <w:tabs>
                <w:tab w:val="left" w:pos="6120"/>
                <w:tab w:val="left" w:pos="10620"/>
              </w:tabs>
              <w:ind w:left="34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D40E1E" w:rsidRDefault="00D40E1E">
            <w:pPr>
              <w:widowControl/>
              <w:tabs>
                <w:tab w:val="left" w:pos="10620"/>
              </w:tabs>
              <w:ind w:left="176"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40E1E" w:rsidRDefault="00D40E1E">
      <w:pPr>
        <w:jc w:val="center"/>
        <w:rPr>
          <w:rFonts w:ascii="Liberation Serif" w:hAnsi="Liberation Serif"/>
          <w:sz w:val="24"/>
          <w:szCs w:val="24"/>
        </w:rPr>
      </w:pPr>
    </w:p>
    <w:sectPr w:rsidR="00D40E1E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C3" w:rsidRDefault="00BB42C3">
      <w:r>
        <w:separator/>
      </w:r>
    </w:p>
  </w:endnote>
  <w:endnote w:type="continuationSeparator" w:id="0">
    <w:p w:rsidR="00BB42C3" w:rsidRDefault="00B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C3" w:rsidRDefault="00BB42C3">
      <w:r>
        <w:rPr>
          <w:color w:val="000000"/>
        </w:rPr>
        <w:separator/>
      </w:r>
    </w:p>
  </w:footnote>
  <w:footnote w:type="continuationSeparator" w:id="0">
    <w:p w:rsidR="00BB42C3" w:rsidRDefault="00BB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51" w:rsidRDefault="008502B2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:rsidR="00710551" w:rsidRDefault="00BB42C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51" w:rsidRPr="00F359EF" w:rsidRDefault="008502B2">
    <w:pPr>
      <w:pStyle w:val="a8"/>
      <w:jc w:val="center"/>
      <w:rPr>
        <w:rFonts w:ascii="Liberation Serif" w:hAnsi="Liberation Serif" w:cs="Liberation Serif"/>
        <w:sz w:val="28"/>
      </w:rPr>
    </w:pPr>
    <w:r w:rsidRPr="00F359EF">
      <w:rPr>
        <w:rFonts w:ascii="Liberation Serif" w:hAnsi="Liberation Serif" w:cs="Liberation Serif"/>
        <w:sz w:val="28"/>
      </w:rPr>
      <w:fldChar w:fldCharType="begin"/>
    </w:r>
    <w:r w:rsidRPr="00F359EF">
      <w:rPr>
        <w:rFonts w:ascii="Liberation Serif" w:hAnsi="Liberation Serif" w:cs="Liberation Serif"/>
        <w:sz w:val="28"/>
      </w:rPr>
      <w:instrText xml:space="preserve"> PAGE </w:instrText>
    </w:r>
    <w:r w:rsidRPr="00F359EF">
      <w:rPr>
        <w:rFonts w:ascii="Liberation Serif" w:hAnsi="Liberation Serif" w:cs="Liberation Serif"/>
        <w:sz w:val="28"/>
      </w:rPr>
      <w:fldChar w:fldCharType="separate"/>
    </w:r>
    <w:r w:rsidR="00304EA9">
      <w:rPr>
        <w:rFonts w:ascii="Liberation Serif" w:hAnsi="Liberation Serif" w:cs="Liberation Serif"/>
        <w:noProof/>
        <w:sz w:val="28"/>
      </w:rPr>
      <w:t>2</w:t>
    </w:r>
    <w:r w:rsidRPr="00F359EF">
      <w:rPr>
        <w:rFonts w:ascii="Liberation Serif" w:hAnsi="Liberation Serif" w:cs="Liberation Serif"/>
        <w:sz w:val="28"/>
      </w:rPr>
      <w:fldChar w:fldCharType="end"/>
    </w:r>
  </w:p>
  <w:p w:rsidR="00710551" w:rsidRDefault="00BB42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1E"/>
    <w:rsid w:val="00304EA9"/>
    <w:rsid w:val="003C6B16"/>
    <w:rsid w:val="003E3AAF"/>
    <w:rsid w:val="008502B2"/>
    <w:rsid w:val="00BB42C3"/>
    <w:rsid w:val="00BC121A"/>
    <w:rsid w:val="00D40E1E"/>
    <w:rsid w:val="00F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3EEA"/>
  <w15:docId w15:val="{16CFF43E-5915-43C6-B33B-F73324EF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89;&#1087;&#1086;&#1088;&#1103;&#1078;&#1077;&#1085;&#1080;&#1103;\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2021-03-02T08:56:00Z</cp:lastPrinted>
  <dcterms:created xsi:type="dcterms:W3CDTF">2021-03-02T08:57:00Z</dcterms:created>
  <dcterms:modified xsi:type="dcterms:W3CDTF">2021-03-03T08:33:00Z</dcterms:modified>
</cp:coreProperties>
</file>