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F7" w:rsidRPr="001C3D7C" w:rsidRDefault="00187BF7" w:rsidP="001C3D7C">
      <w:pPr>
        <w:spacing w:after="0" w:line="240" w:lineRule="auto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 w:rsidRPr="001C3D7C">
        <w:rPr>
          <w:rFonts w:ascii="Liberation Serif" w:hAnsi="Liberation Serif"/>
          <w:b/>
          <w:sz w:val="28"/>
          <w:szCs w:val="28"/>
        </w:rPr>
        <w:t>ФИНАНСОВОЕ  УПРАВЛЕНИЕ</w:t>
      </w:r>
    </w:p>
    <w:p w:rsidR="00187BF7" w:rsidRPr="001C3D7C" w:rsidRDefault="00187BF7" w:rsidP="001C3D7C">
      <w:pPr>
        <w:spacing w:after="0" w:line="240" w:lineRule="auto"/>
        <w:ind w:firstLine="425"/>
        <w:jc w:val="center"/>
        <w:rPr>
          <w:rFonts w:ascii="Liberation Serif" w:hAnsi="Liberation Serif"/>
          <w:b/>
          <w:sz w:val="28"/>
          <w:szCs w:val="28"/>
        </w:rPr>
      </w:pPr>
      <w:r w:rsidRPr="001C3D7C">
        <w:rPr>
          <w:rFonts w:ascii="Liberation Serif" w:hAnsi="Liberation Serif"/>
          <w:b/>
          <w:sz w:val="28"/>
          <w:szCs w:val="28"/>
        </w:rPr>
        <w:t xml:space="preserve">АДМИНИСТРАЦИИ  ГОРОДСКОГО ОКРУГА </w:t>
      </w:r>
      <w:proofErr w:type="gramStart"/>
      <w:r w:rsidRPr="001C3D7C">
        <w:rPr>
          <w:rFonts w:ascii="Liberation Serif" w:hAnsi="Liberation Serif"/>
          <w:b/>
          <w:sz w:val="28"/>
          <w:szCs w:val="28"/>
        </w:rPr>
        <w:t>ЗАРЕЧНЫЙ</w:t>
      </w:r>
      <w:proofErr w:type="gramEnd"/>
    </w:p>
    <w:p w:rsidR="00187BF7" w:rsidRPr="001C3D7C" w:rsidRDefault="00187BF7" w:rsidP="001C3D7C">
      <w:pPr>
        <w:pStyle w:val="10"/>
        <w:ind w:firstLine="425"/>
        <w:jc w:val="center"/>
        <w:rPr>
          <w:rFonts w:ascii="Liberation Serif" w:hAnsi="Liberation Serif"/>
          <w:szCs w:val="28"/>
        </w:rPr>
      </w:pPr>
    </w:p>
    <w:p w:rsidR="00BB2FC6" w:rsidRDefault="00BB2FC6" w:rsidP="001C3D7C">
      <w:pPr>
        <w:pStyle w:val="10"/>
        <w:ind w:firstLine="425"/>
        <w:jc w:val="center"/>
        <w:rPr>
          <w:rFonts w:ascii="Liberation Serif" w:hAnsi="Liberation Serif"/>
          <w:b/>
          <w:szCs w:val="28"/>
        </w:rPr>
      </w:pPr>
    </w:p>
    <w:p w:rsidR="00187BF7" w:rsidRPr="001C3D7C" w:rsidRDefault="00BB2FC6" w:rsidP="001C3D7C">
      <w:pPr>
        <w:pStyle w:val="10"/>
        <w:ind w:firstLine="425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</w:t>
      </w:r>
      <w:r w:rsidR="00187BF7" w:rsidRPr="001C3D7C">
        <w:rPr>
          <w:rFonts w:ascii="Liberation Serif" w:hAnsi="Liberation Serif"/>
          <w:b/>
          <w:szCs w:val="28"/>
        </w:rPr>
        <w:t>РИКАЗ</w:t>
      </w:r>
    </w:p>
    <w:p w:rsidR="001C3D7C" w:rsidRDefault="001C3D7C" w:rsidP="001C3D7C">
      <w:pPr>
        <w:pStyle w:val="10"/>
        <w:rPr>
          <w:rFonts w:ascii="Liberation Serif" w:hAnsi="Liberation Serif"/>
          <w:szCs w:val="28"/>
        </w:rPr>
      </w:pPr>
    </w:p>
    <w:p w:rsidR="001C3D7C" w:rsidRDefault="001C3D7C" w:rsidP="001C3D7C">
      <w:pPr>
        <w:pStyle w:val="1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22 декабря 2021 г.                                                                                                   № 102</w:t>
      </w:r>
    </w:p>
    <w:p w:rsidR="001C3D7C" w:rsidRDefault="001C3D7C" w:rsidP="001C3D7C">
      <w:pPr>
        <w:pStyle w:val="10"/>
        <w:rPr>
          <w:rFonts w:ascii="Liberation Serif" w:hAnsi="Liberation Serif"/>
          <w:szCs w:val="28"/>
        </w:rPr>
      </w:pPr>
    </w:p>
    <w:p w:rsidR="001C3D7C" w:rsidRDefault="001C3D7C" w:rsidP="001C3D7C">
      <w:pPr>
        <w:pStyle w:val="10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г. Заречный</w:t>
      </w:r>
    </w:p>
    <w:p w:rsidR="001C3D7C" w:rsidRDefault="001C3D7C" w:rsidP="001C3D7C">
      <w:pPr>
        <w:pStyle w:val="10"/>
        <w:rPr>
          <w:rFonts w:ascii="Liberation Serif" w:hAnsi="Liberation Serif"/>
          <w:szCs w:val="28"/>
        </w:rPr>
      </w:pPr>
    </w:p>
    <w:p w:rsidR="00187BF7" w:rsidRPr="001C3D7C" w:rsidRDefault="00187BF7" w:rsidP="001C3D7C">
      <w:pPr>
        <w:pStyle w:val="ConsNormal"/>
        <w:widowControl/>
        <w:ind w:right="0" w:firstLine="425"/>
        <w:jc w:val="right"/>
        <w:rPr>
          <w:rFonts w:ascii="Liberation Serif" w:hAnsi="Liberation Serif"/>
          <w:sz w:val="28"/>
          <w:szCs w:val="28"/>
        </w:rPr>
      </w:pPr>
      <w:r w:rsidRPr="001C3D7C">
        <w:rPr>
          <w:rFonts w:ascii="Liberation Serif" w:hAnsi="Liberation Serif"/>
          <w:sz w:val="28"/>
          <w:szCs w:val="28"/>
        </w:rPr>
        <w:t xml:space="preserve">       </w:t>
      </w:r>
    </w:p>
    <w:p w:rsidR="00187BF7" w:rsidRPr="001C3D7C" w:rsidRDefault="00187BF7" w:rsidP="001C3D7C">
      <w:pPr>
        <w:pStyle w:val="2"/>
        <w:ind w:firstLine="425"/>
        <w:jc w:val="center"/>
        <w:rPr>
          <w:rFonts w:ascii="Liberation Serif" w:hAnsi="Liberation Serif"/>
          <w:i w:val="0"/>
        </w:rPr>
      </w:pPr>
      <w:r w:rsidRPr="001C3D7C">
        <w:rPr>
          <w:rFonts w:ascii="Liberation Serif" w:hAnsi="Liberation Serif"/>
          <w:i w:val="0"/>
        </w:rPr>
        <w:t>Об утверждении Порядка учета бюджетных обязательств</w:t>
      </w:r>
    </w:p>
    <w:p w:rsidR="00187BF7" w:rsidRPr="001C3D7C" w:rsidRDefault="00187BF7" w:rsidP="001C3D7C">
      <w:pPr>
        <w:pStyle w:val="2"/>
        <w:ind w:firstLine="425"/>
        <w:jc w:val="center"/>
        <w:rPr>
          <w:rFonts w:ascii="Liberation Serif" w:hAnsi="Liberation Serif"/>
          <w:i w:val="0"/>
        </w:rPr>
      </w:pPr>
      <w:r w:rsidRPr="001C3D7C">
        <w:rPr>
          <w:rFonts w:ascii="Liberation Serif" w:hAnsi="Liberation Serif"/>
          <w:i w:val="0"/>
        </w:rPr>
        <w:t xml:space="preserve"> получателей средств бюджета городского округа </w:t>
      </w:r>
      <w:proofErr w:type="gramStart"/>
      <w:r w:rsidRPr="001C3D7C">
        <w:rPr>
          <w:rFonts w:ascii="Liberation Serif" w:hAnsi="Liberation Serif"/>
          <w:i w:val="0"/>
        </w:rPr>
        <w:t>Заречный</w:t>
      </w:r>
      <w:proofErr w:type="gramEnd"/>
      <w:r w:rsidRPr="001C3D7C">
        <w:rPr>
          <w:rFonts w:ascii="Liberation Serif" w:hAnsi="Liberation Serif"/>
          <w:i w:val="0"/>
        </w:rPr>
        <w:t xml:space="preserve"> </w:t>
      </w:r>
    </w:p>
    <w:p w:rsidR="00187BF7" w:rsidRPr="001C3D7C" w:rsidRDefault="00187BF7" w:rsidP="001C3D7C">
      <w:pPr>
        <w:spacing w:after="0" w:line="240" w:lineRule="auto"/>
        <w:ind w:firstLine="425"/>
        <w:jc w:val="both"/>
        <w:rPr>
          <w:rFonts w:ascii="Liberation Serif" w:hAnsi="Liberation Serif"/>
          <w:sz w:val="28"/>
          <w:szCs w:val="28"/>
        </w:rPr>
      </w:pPr>
    </w:p>
    <w:p w:rsidR="00187BF7" w:rsidRPr="001C3D7C" w:rsidRDefault="00187BF7" w:rsidP="001C3D7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C3D7C">
        <w:rPr>
          <w:rFonts w:ascii="Liberation Serif" w:hAnsi="Liberation Serif"/>
          <w:sz w:val="28"/>
          <w:szCs w:val="28"/>
        </w:rPr>
        <w:t xml:space="preserve">В соответствии со статьями 161, 219 Бюджетного кодекса Российской Федерации, руководствуясь  приказом Министерства финансов Свердловской области от 30.12.2020 № </w:t>
      </w:r>
      <w:r w:rsidR="001C3D7C">
        <w:rPr>
          <w:rFonts w:ascii="Liberation Serif" w:hAnsi="Liberation Serif"/>
          <w:sz w:val="28"/>
          <w:szCs w:val="28"/>
        </w:rPr>
        <w:t xml:space="preserve"> </w:t>
      </w:r>
      <w:r w:rsidRPr="001C3D7C">
        <w:rPr>
          <w:rFonts w:ascii="Liberation Serif" w:hAnsi="Liberation Serif"/>
          <w:sz w:val="28"/>
          <w:szCs w:val="28"/>
        </w:rPr>
        <w:t>492</w:t>
      </w:r>
    </w:p>
    <w:p w:rsidR="00187BF7" w:rsidRPr="001C3D7C" w:rsidRDefault="00187BF7" w:rsidP="009A2B78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1C3D7C">
        <w:rPr>
          <w:rFonts w:ascii="Liberation Serif" w:hAnsi="Liberation Serif"/>
          <w:b/>
          <w:sz w:val="28"/>
          <w:szCs w:val="28"/>
        </w:rPr>
        <w:t>ПРИКАЗЫВАЮ:</w:t>
      </w:r>
    </w:p>
    <w:p w:rsidR="00187BF7" w:rsidRPr="001C3D7C" w:rsidRDefault="00187BF7" w:rsidP="0006250D">
      <w:pPr>
        <w:pStyle w:val="21"/>
        <w:tabs>
          <w:tab w:val="left" w:pos="0"/>
        </w:tabs>
        <w:rPr>
          <w:rFonts w:ascii="Liberation Serif" w:hAnsi="Liberation Serif"/>
        </w:rPr>
      </w:pPr>
      <w:r w:rsidRPr="001C3D7C">
        <w:rPr>
          <w:rFonts w:ascii="Liberation Serif" w:hAnsi="Liberation Serif"/>
        </w:rPr>
        <w:t xml:space="preserve">1. Утвердить Порядок </w:t>
      </w:r>
      <w:proofErr w:type="gramStart"/>
      <w:r w:rsidRPr="001C3D7C">
        <w:rPr>
          <w:rFonts w:ascii="Liberation Serif" w:hAnsi="Liberation Serif"/>
        </w:rPr>
        <w:t>учета бюджетных обязательств получателей средств бюджета городского округа</w:t>
      </w:r>
      <w:proofErr w:type="gramEnd"/>
      <w:r w:rsidRPr="001C3D7C">
        <w:rPr>
          <w:rFonts w:ascii="Liberation Serif" w:hAnsi="Liberation Serif"/>
        </w:rPr>
        <w:t xml:space="preserve"> Заречный (далее – Порядок).</w:t>
      </w:r>
    </w:p>
    <w:p w:rsidR="00187BF7" w:rsidRPr="001C3D7C" w:rsidRDefault="00187BF7" w:rsidP="009A2B78">
      <w:pPr>
        <w:pStyle w:val="21"/>
        <w:rPr>
          <w:rFonts w:ascii="Liberation Serif" w:hAnsi="Liberation Serif"/>
        </w:rPr>
      </w:pPr>
      <w:r w:rsidRPr="001C3D7C">
        <w:rPr>
          <w:rFonts w:ascii="Liberation Serif" w:hAnsi="Liberation Serif"/>
        </w:rPr>
        <w:t xml:space="preserve">2. Признать утратившим силу </w:t>
      </w:r>
      <w:r w:rsidR="009A2B78">
        <w:rPr>
          <w:rFonts w:ascii="Liberation Serif" w:hAnsi="Liberation Serif"/>
        </w:rPr>
        <w:t>приказ ф</w:t>
      </w:r>
      <w:r w:rsidRPr="001C3D7C">
        <w:rPr>
          <w:rFonts w:ascii="Liberation Serif" w:hAnsi="Liberation Serif"/>
        </w:rPr>
        <w:t xml:space="preserve">инансово-экономического управления администрации городского округа Заречный от 12.03.2012 № 11  «Об утверждении </w:t>
      </w:r>
      <w:proofErr w:type="gramStart"/>
      <w:r w:rsidRPr="001C3D7C">
        <w:rPr>
          <w:rFonts w:ascii="Liberation Serif" w:hAnsi="Liberation Serif"/>
        </w:rPr>
        <w:t>Порядка учета бюджетных обязательств получателей средств бюджета городского округа</w:t>
      </w:r>
      <w:proofErr w:type="gramEnd"/>
      <w:r w:rsidRPr="001C3D7C">
        <w:rPr>
          <w:rFonts w:ascii="Liberation Serif" w:hAnsi="Liberation Serif"/>
        </w:rPr>
        <w:t xml:space="preserve"> Заречный»</w:t>
      </w:r>
      <w:r w:rsidR="002A670E" w:rsidRPr="001C3D7C">
        <w:rPr>
          <w:rFonts w:ascii="Liberation Serif" w:hAnsi="Liberation Serif"/>
        </w:rPr>
        <w:t xml:space="preserve"> с 01 января 2022 года</w:t>
      </w:r>
      <w:r w:rsidRPr="001C3D7C">
        <w:rPr>
          <w:rFonts w:ascii="Liberation Serif" w:hAnsi="Liberation Serif"/>
        </w:rPr>
        <w:t>.</w:t>
      </w:r>
    </w:p>
    <w:p w:rsidR="00187BF7" w:rsidRPr="001C3D7C" w:rsidRDefault="002A670E" w:rsidP="0006250D">
      <w:pPr>
        <w:pStyle w:val="21"/>
        <w:ind w:left="340" w:firstLine="340"/>
        <w:rPr>
          <w:rFonts w:ascii="Liberation Serif" w:hAnsi="Liberation Serif"/>
        </w:rPr>
      </w:pPr>
      <w:r w:rsidRPr="001C3D7C">
        <w:rPr>
          <w:rFonts w:ascii="Liberation Serif" w:hAnsi="Liberation Serif"/>
        </w:rPr>
        <w:t>3</w:t>
      </w:r>
      <w:r w:rsidR="00187BF7" w:rsidRPr="001C3D7C">
        <w:rPr>
          <w:rFonts w:ascii="Liberation Serif" w:hAnsi="Liberation Serif"/>
        </w:rPr>
        <w:t xml:space="preserve">. Настоящий </w:t>
      </w:r>
      <w:r w:rsidR="001C3D7C">
        <w:rPr>
          <w:rFonts w:ascii="Liberation Serif" w:hAnsi="Liberation Serif"/>
        </w:rPr>
        <w:t>п</w:t>
      </w:r>
      <w:r w:rsidR="00187BF7" w:rsidRPr="001C3D7C">
        <w:rPr>
          <w:rFonts w:ascii="Liberation Serif" w:hAnsi="Liberation Serif"/>
        </w:rPr>
        <w:t>риказ вступает в силу с 01</w:t>
      </w:r>
      <w:r w:rsidRPr="001C3D7C">
        <w:rPr>
          <w:rFonts w:ascii="Liberation Serif" w:hAnsi="Liberation Serif"/>
        </w:rPr>
        <w:t xml:space="preserve"> января </w:t>
      </w:r>
      <w:r w:rsidR="00187BF7" w:rsidRPr="001C3D7C">
        <w:rPr>
          <w:rFonts w:ascii="Liberation Serif" w:hAnsi="Liberation Serif"/>
        </w:rPr>
        <w:t>2022</w:t>
      </w:r>
      <w:r w:rsidRPr="001C3D7C">
        <w:rPr>
          <w:rFonts w:ascii="Liberation Serif" w:hAnsi="Liberation Serif"/>
        </w:rPr>
        <w:t xml:space="preserve"> года</w:t>
      </w:r>
      <w:r w:rsidR="00187BF7" w:rsidRPr="001C3D7C">
        <w:rPr>
          <w:rFonts w:ascii="Liberation Serif" w:hAnsi="Liberation Serif"/>
        </w:rPr>
        <w:t>.</w:t>
      </w:r>
    </w:p>
    <w:p w:rsidR="00187BF7" w:rsidRPr="00BB2FC6" w:rsidRDefault="0006250D" w:rsidP="0006250D">
      <w:pPr>
        <w:pStyle w:val="21"/>
        <w:ind w:firstLine="680"/>
        <w:rPr>
          <w:rFonts w:ascii="Liberation Serif" w:hAnsi="Liberation Serif"/>
        </w:rPr>
      </w:pPr>
      <w:r w:rsidRPr="0006250D">
        <w:rPr>
          <w:rFonts w:ascii="Liberation Serif" w:hAnsi="Liberation Serif"/>
        </w:rPr>
        <w:t xml:space="preserve">4. </w:t>
      </w:r>
      <w:proofErr w:type="gramStart"/>
      <w:r w:rsidR="00187BF7" w:rsidRPr="001C3D7C">
        <w:rPr>
          <w:rFonts w:ascii="Liberation Serif" w:hAnsi="Liberation Serif"/>
        </w:rPr>
        <w:t>Разместить</w:t>
      </w:r>
      <w:proofErr w:type="gramEnd"/>
      <w:r w:rsidR="00187BF7" w:rsidRPr="001C3D7C">
        <w:rPr>
          <w:rFonts w:ascii="Liberation Serif" w:hAnsi="Liberation Serif"/>
        </w:rPr>
        <w:t xml:space="preserve"> настоящий приказ на официальном сайте городского округа Заречный </w:t>
      </w:r>
      <w:r w:rsidR="009A2B78">
        <w:rPr>
          <w:rFonts w:ascii="Liberation Serif" w:hAnsi="Liberation Serif"/>
        </w:rPr>
        <w:t>(</w:t>
      </w:r>
      <w:r w:rsidR="009A2B78">
        <w:rPr>
          <w:rFonts w:ascii="Liberation Serif" w:hAnsi="Liberation Serif"/>
          <w:lang w:val="en-US"/>
        </w:rPr>
        <w:t>www</w:t>
      </w:r>
      <w:r w:rsidR="00BB2FC6" w:rsidRPr="00BB2FC6">
        <w:rPr>
          <w:rFonts w:ascii="Liberation Serif" w:hAnsi="Liberation Serif"/>
        </w:rPr>
        <w:t>.</w:t>
      </w:r>
      <w:proofErr w:type="spellStart"/>
      <w:r w:rsidR="00AB4320" w:rsidRPr="001C3D7C">
        <w:rPr>
          <w:rFonts w:ascii="Liberation Serif" w:hAnsi="Liberation Serif"/>
        </w:rPr>
        <w:t>gorod</w:t>
      </w:r>
      <w:proofErr w:type="spellEnd"/>
      <w:r w:rsidR="00AB4320" w:rsidRPr="001C3D7C">
        <w:rPr>
          <w:rFonts w:ascii="Liberation Serif" w:hAnsi="Liberation Serif"/>
        </w:rPr>
        <w:t>-</w:t>
      </w:r>
      <w:proofErr w:type="spellStart"/>
      <w:r w:rsidR="00187BF7" w:rsidRPr="001C3D7C">
        <w:rPr>
          <w:rFonts w:ascii="Liberation Serif" w:hAnsi="Liberation Serif"/>
          <w:lang w:val="en-US"/>
        </w:rPr>
        <w:t>zarechny</w:t>
      </w:r>
      <w:proofErr w:type="spellEnd"/>
      <w:r w:rsidR="00AB4320" w:rsidRPr="001C3D7C">
        <w:rPr>
          <w:rFonts w:ascii="Liberation Serif" w:hAnsi="Liberation Serif"/>
        </w:rPr>
        <w:t>.</w:t>
      </w:r>
      <w:proofErr w:type="spellStart"/>
      <w:r w:rsidR="00AB4320" w:rsidRPr="001C3D7C">
        <w:rPr>
          <w:rFonts w:ascii="Liberation Serif" w:hAnsi="Liberation Serif"/>
          <w:lang w:val="en-US"/>
        </w:rPr>
        <w:t>ru</w:t>
      </w:r>
      <w:proofErr w:type="spellEnd"/>
      <w:r w:rsidR="00BB2FC6" w:rsidRPr="00BB2FC6">
        <w:rPr>
          <w:rFonts w:ascii="Liberation Serif" w:hAnsi="Liberation Serif"/>
        </w:rPr>
        <w:t>).</w:t>
      </w:r>
    </w:p>
    <w:p w:rsidR="00187BF7" w:rsidRDefault="00187BF7" w:rsidP="00BB2F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B2FC6" w:rsidRDefault="0006250D" w:rsidP="000625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187BF7" w:rsidRDefault="001C3D7C" w:rsidP="00BB2F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</w:t>
      </w:r>
      <w:r w:rsidR="00BB2FC6">
        <w:rPr>
          <w:rFonts w:ascii="Liberation Serif" w:hAnsi="Liberation Serif"/>
          <w:sz w:val="28"/>
          <w:szCs w:val="28"/>
        </w:rPr>
        <w:t xml:space="preserve">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187BF7" w:rsidRPr="001C3D7C">
        <w:rPr>
          <w:rFonts w:ascii="Liberation Serif" w:hAnsi="Liberation Serif"/>
          <w:sz w:val="28"/>
          <w:szCs w:val="28"/>
        </w:rPr>
        <w:t xml:space="preserve">                                                      О.Г.Соснова</w:t>
      </w:r>
    </w:p>
    <w:p w:rsidR="00BB2FC6" w:rsidRDefault="00BB2FC6" w:rsidP="00BB2F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B2FC6" w:rsidRDefault="00BB2FC6" w:rsidP="00BB2F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B2FC6" w:rsidRDefault="00BB2FC6" w:rsidP="00BB2F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B2FC6" w:rsidRDefault="00BB2FC6" w:rsidP="00BB2F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B2FC6" w:rsidRPr="001C3D7C" w:rsidRDefault="00BB2FC6" w:rsidP="00BB2FC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приказом </w:t>
      </w:r>
      <w:proofErr w:type="gramStart"/>
      <w:r>
        <w:rPr>
          <w:rFonts w:ascii="Liberation Serif" w:hAnsi="Liberation Serif"/>
          <w:sz w:val="28"/>
          <w:szCs w:val="28"/>
        </w:rPr>
        <w:t>ознакомлены</w:t>
      </w:r>
      <w:proofErr w:type="gramEnd"/>
      <w:r>
        <w:rPr>
          <w:rFonts w:ascii="Liberation Serif" w:hAnsi="Liberation Serif"/>
          <w:sz w:val="28"/>
          <w:szCs w:val="28"/>
        </w:rPr>
        <w:t>:</w:t>
      </w:r>
    </w:p>
    <w:p w:rsidR="00CA046A" w:rsidRPr="001C3D7C" w:rsidRDefault="00CA046A" w:rsidP="00AB4320">
      <w:pPr>
        <w:ind w:firstLine="426"/>
        <w:rPr>
          <w:rFonts w:ascii="Liberation Serif" w:hAnsi="Liberation Serif"/>
          <w:sz w:val="28"/>
          <w:szCs w:val="28"/>
        </w:rPr>
      </w:pPr>
    </w:p>
    <w:p w:rsidR="002A670E" w:rsidRPr="001C3D7C" w:rsidRDefault="002A670E" w:rsidP="00AB4320">
      <w:pPr>
        <w:ind w:firstLine="426"/>
        <w:rPr>
          <w:rFonts w:ascii="Liberation Serif" w:hAnsi="Liberation Serif"/>
          <w:sz w:val="28"/>
          <w:szCs w:val="28"/>
        </w:rPr>
      </w:pPr>
    </w:p>
    <w:p w:rsidR="002A670E" w:rsidRPr="001C3D7C" w:rsidRDefault="002A670E" w:rsidP="00AB4320">
      <w:pPr>
        <w:ind w:firstLine="426"/>
        <w:rPr>
          <w:rFonts w:ascii="Liberation Serif" w:hAnsi="Liberation Serif"/>
          <w:sz w:val="28"/>
          <w:szCs w:val="28"/>
        </w:rPr>
      </w:pPr>
    </w:p>
    <w:p w:rsidR="002A670E" w:rsidRPr="001C3D7C" w:rsidRDefault="002A670E" w:rsidP="00AB4320">
      <w:pPr>
        <w:ind w:firstLine="426"/>
        <w:rPr>
          <w:rFonts w:ascii="Liberation Serif" w:hAnsi="Liberation Serif"/>
          <w:sz w:val="28"/>
          <w:szCs w:val="28"/>
        </w:rPr>
      </w:pPr>
    </w:p>
    <w:p w:rsidR="002A670E" w:rsidRPr="001C3D7C" w:rsidRDefault="002A670E" w:rsidP="00AB4320">
      <w:pPr>
        <w:ind w:firstLine="426"/>
        <w:rPr>
          <w:rFonts w:ascii="Liberation Serif" w:hAnsi="Liberation Serif"/>
          <w:sz w:val="28"/>
          <w:szCs w:val="28"/>
        </w:rPr>
      </w:pPr>
    </w:p>
    <w:p w:rsidR="002A670E" w:rsidRPr="001C3D7C" w:rsidRDefault="002A670E" w:rsidP="00AB4320">
      <w:pPr>
        <w:ind w:firstLine="426"/>
        <w:rPr>
          <w:rFonts w:ascii="Liberation Serif" w:hAnsi="Liberation Serif"/>
          <w:sz w:val="28"/>
          <w:szCs w:val="28"/>
        </w:rPr>
      </w:pPr>
    </w:p>
    <w:p w:rsidR="002A670E" w:rsidRPr="001C3D7C" w:rsidRDefault="00BB2FC6" w:rsidP="00BB2FC6">
      <w:pPr>
        <w:widowControl w:val="0"/>
        <w:autoSpaceDE w:val="0"/>
        <w:autoSpaceDN w:val="0"/>
        <w:adjustRightInd w:val="0"/>
        <w:spacing w:after="0"/>
        <w:ind w:left="4760" w:firstLine="426"/>
        <w:rPr>
          <w:rFonts w:ascii="Liberation Serif" w:hAnsi="Liberation Serif"/>
          <w:sz w:val="28"/>
          <w:szCs w:val="28"/>
        </w:rPr>
      </w:pPr>
      <w:bookmarkStart w:id="0" w:name="Par28"/>
      <w:bookmarkEnd w:id="0"/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2A670E" w:rsidRPr="001C3D7C" w:rsidRDefault="00BB2FC6" w:rsidP="00BB2FC6">
      <w:pPr>
        <w:widowControl w:val="0"/>
        <w:autoSpaceDE w:val="0"/>
        <w:autoSpaceDN w:val="0"/>
        <w:adjustRightInd w:val="0"/>
        <w:spacing w:after="0"/>
        <w:ind w:left="4760"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2A670E" w:rsidRPr="001C3D7C">
        <w:rPr>
          <w:rFonts w:ascii="Liberation Serif" w:hAnsi="Liberation Serif"/>
          <w:sz w:val="28"/>
          <w:szCs w:val="28"/>
        </w:rPr>
        <w:t>риказом</w:t>
      </w:r>
      <w:r w:rsidR="00AB4320" w:rsidRPr="001C3D7C">
        <w:rPr>
          <w:rFonts w:ascii="Liberation Serif" w:hAnsi="Liberation Serif"/>
          <w:sz w:val="28"/>
          <w:szCs w:val="28"/>
        </w:rPr>
        <w:t xml:space="preserve"> Финансового управления</w:t>
      </w:r>
    </w:p>
    <w:p w:rsidR="00BB2FC6" w:rsidRDefault="002A670E" w:rsidP="00BB2FC6">
      <w:pPr>
        <w:widowControl w:val="0"/>
        <w:autoSpaceDE w:val="0"/>
        <w:autoSpaceDN w:val="0"/>
        <w:adjustRightInd w:val="0"/>
        <w:spacing w:after="0"/>
        <w:ind w:left="4760" w:firstLine="426"/>
        <w:rPr>
          <w:rFonts w:ascii="Liberation Serif" w:hAnsi="Liberation Serif"/>
          <w:sz w:val="28"/>
          <w:szCs w:val="28"/>
        </w:rPr>
      </w:pPr>
      <w:r w:rsidRPr="001C3D7C">
        <w:rPr>
          <w:rFonts w:ascii="Liberation Serif" w:hAnsi="Liberation Serif"/>
          <w:sz w:val="28"/>
          <w:szCs w:val="28"/>
        </w:rPr>
        <w:t xml:space="preserve">администрации </w:t>
      </w:r>
      <w:r w:rsidR="00BB2FC6">
        <w:rPr>
          <w:rFonts w:ascii="Liberation Serif" w:hAnsi="Liberation Serif"/>
          <w:sz w:val="28"/>
          <w:szCs w:val="28"/>
        </w:rPr>
        <w:t xml:space="preserve">городского округа </w:t>
      </w:r>
    </w:p>
    <w:p w:rsidR="00BB2FC6" w:rsidRDefault="00BB2FC6" w:rsidP="00BB2FC6">
      <w:pPr>
        <w:widowControl w:val="0"/>
        <w:autoSpaceDE w:val="0"/>
        <w:autoSpaceDN w:val="0"/>
        <w:adjustRightInd w:val="0"/>
        <w:spacing w:after="0"/>
        <w:ind w:left="4760"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Заречный от 22.12.2021 № 102</w:t>
      </w:r>
    </w:p>
    <w:p w:rsidR="00BB2FC6" w:rsidRDefault="00BB2FC6" w:rsidP="00BB2FC6">
      <w:pPr>
        <w:widowControl w:val="0"/>
        <w:autoSpaceDE w:val="0"/>
        <w:autoSpaceDN w:val="0"/>
        <w:adjustRightInd w:val="0"/>
        <w:spacing w:after="0"/>
        <w:ind w:left="4760"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Порядка учета </w:t>
      </w:r>
    </w:p>
    <w:p w:rsidR="00BB2FC6" w:rsidRDefault="00BB2FC6" w:rsidP="00BB2FC6">
      <w:pPr>
        <w:widowControl w:val="0"/>
        <w:autoSpaceDE w:val="0"/>
        <w:autoSpaceDN w:val="0"/>
        <w:adjustRightInd w:val="0"/>
        <w:spacing w:after="0"/>
        <w:ind w:left="4760"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бюджетных обязательств получателей</w:t>
      </w:r>
    </w:p>
    <w:p w:rsidR="00BB2FC6" w:rsidRDefault="00BB2FC6" w:rsidP="00BB2FC6">
      <w:pPr>
        <w:widowControl w:val="0"/>
        <w:autoSpaceDE w:val="0"/>
        <w:autoSpaceDN w:val="0"/>
        <w:adjustRightInd w:val="0"/>
        <w:spacing w:after="0"/>
        <w:ind w:left="4760"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средств бюджета городского округа</w:t>
      </w:r>
    </w:p>
    <w:p w:rsidR="002A670E" w:rsidRDefault="00BB2FC6" w:rsidP="00BB2FC6">
      <w:pPr>
        <w:widowControl w:val="0"/>
        <w:autoSpaceDE w:val="0"/>
        <w:autoSpaceDN w:val="0"/>
        <w:adjustRightInd w:val="0"/>
        <w:spacing w:after="0"/>
        <w:ind w:left="4760" w:firstLine="42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Заречный» </w:t>
      </w:r>
    </w:p>
    <w:p w:rsidR="00BB2FC6" w:rsidRDefault="00BB2FC6" w:rsidP="00BB2FC6">
      <w:pPr>
        <w:widowControl w:val="0"/>
        <w:autoSpaceDE w:val="0"/>
        <w:autoSpaceDN w:val="0"/>
        <w:adjustRightInd w:val="0"/>
        <w:spacing w:after="0"/>
        <w:ind w:firstLine="426"/>
        <w:rPr>
          <w:rFonts w:ascii="Liberation Serif" w:hAnsi="Liberation Serif"/>
          <w:sz w:val="28"/>
          <w:szCs w:val="28"/>
        </w:rPr>
      </w:pPr>
    </w:p>
    <w:p w:rsidR="00BB2FC6" w:rsidRPr="001C3D7C" w:rsidRDefault="00BB2FC6" w:rsidP="00BB2FC6">
      <w:pPr>
        <w:widowControl w:val="0"/>
        <w:autoSpaceDE w:val="0"/>
        <w:autoSpaceDN w:val="0"/>
        <w:adjustRightInd w:val="0"/>
        <w:spacing w:after="0"/>
        <w:ind w:firstLine="426"/>
        <w:rPr>
          <w:rFonts w:ascii="Liberation Serif" w:hAnsi="Liberation Serif"/>
          <w:sz w:val="28"/>
          <w:szCs w:val="28"/>
        </w:rPr>
      </w:pPr>
    </w:p>
    <w:p w:rsidR="002A670E" w:rsidRPr="001C3D7C" w:rsidRDefault="00BB2FC6" w:rsidP="00BB2FC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Par34"/>
      <w:bookmarkEnd w:id="1"/>
      <w:r>
        <w:rPr>
          <w:rFonts w:ascii="Liberation Serif" w:hAnsi="Liberation Serif"/>
          <w:b/>
          <w:bCs/>
          <w:sz w:val="28"/>
          <w:szCs w:val="28"/>
        </w:rPr>
        <w:t>П</w:t>
      </w:r>
      <w:r w:rsidRPr="001C3D7C">
        <w:rPr>
          <w:rFonts w:ascii="Liberation Serif" w:hAnsi="Liberation Serif"/>
          <w:b/>
          <w:bCs/>
          <w:sz w:val="28"/>
          <w:szCs w:val="28"/>
        </w:rPr>
        <w:t>орядок</w:t>
      </w:r>
    </w:p>
    <w:p w:rsidR="002A670E" w:rsidRPr="001C3D7C" w:rsidRDefault="00BB2FC6" w:rsidP="00BB2FC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C3D7C">
        <w:rPr>
          <w:rFonts w:ascii="Liberation Serif" w:hAnsi="Liberation Serif"/>
          <w:b/>
          <w:bCs/>
          <w:sz w:val="28"/>
          <w:szCs w:val="28"/>
        </w:rPr>
        <w:t>учета бюджетных обязательств получателей</w:t>
      </w:r>
    </w:p>
    <w:p w:rsidR="002A670E" w:rsidRPr="001C3D7C" w:rsidRDefault="00BB2FC6" w:rsidP="00BB2FC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C3D7C">
        <w:rPr>
          <w:rFonts w:ascii="Liberation Serif" w:hAnsi="Liberation Serif"/>
          <w:b/>
          <w:bCs/>
          <w:sz w:val="28"/>
          <w:szCs w:val="28"/>
        </w:rPr>
        <w:t xml:space="preserve">средств бюджета городского округа </w:t>
      </w:r>
      <w:proofErr w:type="gramStart"/>
      <w:r w:rsidRPr="001C3D7C">
        <w:rPr>
          <w:rFonts w:ascii="Liberation Serif" w:hAnsi="Liberation Serif"/>
          <w:b/>
          <w:bCs/>
          <w:sz w:val="28"/>
          <w:szCs w:val="28"/>
        </w:rPr>
        <w:t>заречный</w:t>
      </w:r>
      <w:proofErr w:type="gramEnd"/>
    </w:p>
    <w:p w:rsidR="002A670E" w:rsidRPr="001C3D7C" w:rsidRDefault="002A670E" w:rsidP="00BB2FC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A670E" w:rsidRPr="001C3D7C" w:rsidRDefault="0006250D" w:rsidP="00BB2F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  <w:lang w:val="en-US"/>
        </w:rPr>
        <w:t xml:space="preserve">I. </w:t>
      </w:r>
      <w:r w:rsidR="002A670E" w:rsidRPr="001C3D7C"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:rsidR="002A670E" w:rsidRPr="001C3D7C" w:rsidRDefault="002A670E" w:rsidP="00AB4320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772C5" w:rsidRPr="001C3D7C" w:rsidRDefault="005772C5" w:rsidP="00BB2F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Настоящий Порядок разработан на основании статей 161,</w:t>
      </w:r>
      <w:r w:rsidR="002E0ABF" w:rsidRPr="001C3D7C">
        <w:rPr>
          <w:rFonts w:ascii="Liberation Serif" w:hAnsi="Liberation Serif"/>
          <w:bCs/>
          <w:sz w:val="28"/>
          <w:szCs w:val="28"/>
        </w:rPr>
        <w:t xml:space="preserve"> </w:t>
      </w:r>
      <w:r w:rsidRPr="001C3D7C">
        <w:rPr>
          <w:rFonts w:ascii="Liberation Serif" w:hAnsi="Liberation Serif"/>
          <w:bCs/>
          <w:sz w:val="28"/>
          <w:szCs w:val="28"/>
        </w:rPr>
        <w:t>219</w:t>
      </w:r>
      <w:r w:rsidR="003E743A" w:rsidRPr="001C3D7C">
        <w:rPr>
          <w:rFonts w:ascii="Liberation Serif" w:hAnsi="Liberation Serif"/>
          <w:bCs/>
          <w:sz w:val="28"/>
          <w:szCs w:val="28"/>
        </w:rPr>
        <w:t>, 220.1</w:t>
      </w:r>
      <w:r w:rsidRPr="001C3D7C">
        <w:rPr>
          <w:rFonts w:ascii="Liberation Serif" w:hAnsi="Liberation Serif"/>
          <w:bCs/>
          <w:sz w:val="28"/>
          <w:szCs w:val="28"/>
        </w:rPr>
        <w:t xml:space="preserve"> Бюджетного кодекса Российской Федерации, </w:t>
      </w:r>
      <w:proofErr w:type="gramStart"/>
      <w:r w:rsidRPr="001C3D7C">
        <w:rPr>
          <w:rFonts w:ascii="Liberation Serif" w:hAnsi="Liberation Serif"/>
          <w:bCs/>
          <w:sz w:val="28"/>
          <w:szCs w:val="28"/>
        </w:rPr>
        <w:t>руководствуясь приказом Министерства финансов Свердловской области от 30 декабря 2020 года № 492 и устанавливает</w:t>
      </w:r>
      <w:proofErr w:type="gramEnd"/>
      <w:r w:rsidRPr="001C3D7C">
        <w:rPr>
          <w:rFonts w:ascii="Liberation Serif" w:hAnsi="Liberation Serif"/>
          <w:bCs/>
          <w:sz w:val="28"/>
          <w:szCs w:val="28"/>
        </w:rPr>
        <w:t xml:space="preserve"> порядок учета Финансовым управлением администрации городского округа Заречный (далее – Финансовое управление) бюджетных обязательств получателей средств бюджета городского округа Заречный (далее – </w:t>
      </w:r>
      <w:r w:rsidR="00FF4652" w:rsidRPr="001C3D7C">
        <w:rPr>
          <w:rFonts w:ascii="Liberation Serif" w:hAnsi="Liberation Serif"/>
          <w:bCs/>
          <w:sz w:val="28"/>
          <w:szCs w:val="28"/>
        </w:rPr>
        <w:t>получатели бюджетных средств</w:t>
      </w:r>
      <w:r w:rsidRPr="001C3D7C">
        <w:rPr>
          <w:rFonts w:ascii="Liberation Serif" w:hAnsi="Liberation Serif"/>
          <w:bCs/>
          <w:sz w:val="28"/>
          <w:szCs w:val="28"/>
        </w:rPr>
        <w:t>).</w:t>
      </w:r>
    </w:p>
    <w:p w:rsidR="002A670E" w:rsidRPr="001C3D7C" w:rsidRDefault="005772C5" w:rsidP="00BB2F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 В </w:t>
      </w:r>
      <w:r w:rsidR="00242CEB" w:rsidRPr="001C3D7C">
        <w:rPr>
          <w:rFonts w:ascii="Liberation Serif" w:hAnsi="Liberation Serif"/>
          <w:bCs/>
          <w:sz w:val="28"/>
          <w:szCs w:val="28"/>
        </w:rPr>
        <w:t>Ф</w:t>
      </w:r>
      <w:r w:rsidRPr="001C3D7C">
        <w:rPr>
          <w:rFonts w:ascii="Liberation Serif" w:hAnsi="Liberation Serif"/>
          <w:bCs/>
          <w:sz w:val="28"/>
          <w:szCs w:val="28"/>
        </w:rPr>
        <w:t>инансовом управлении подлежат учету бюджетные обязательства, принимаемые в соответствии с муниципальными контрактами, договорами, соглашениями, заключенными с физическими, юридическими лицами и индивидуальными предпринимателями, или в соответствии с муниципальными правовыми актами, иными нормативными правовыми актами.</w:t>
      </w:r>
    </w:p>
    <w:p w:rsidR="005772C5" w:rsidRPr="001C3D7C" w:rsidRDefault="005772C5" w:rsidP="00BB2F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Бюджетные обязательства учитываются на лицевом счете получателя</w:t>
      </w:r>
      <w:r w:rsidR="00CF1D08" w:rsidRPr="001C3D7C">
        <w:rPr>
          <w:rFonts w:ascii="Liberation Serif" w:hAnsi="Liberation Serif"/>
          <w:bCs/>
          <w:sz w:val="28"/>
          <w:szCs w:val="28"/>
        </w:rPr>
        <w:t xml:space="preserve"> бюджетных средств, открытом в установленном порядке в Финансовом управлении (далее – лицевой счет получателя бюджетных средств).</w:t>
      </w:r>
    </w:p>
    <w:p w:rsidR="00CF1D08" w:rsidRPr="001C3D7C" w:rsidRDefault="00CF1D08" w:rsidP="00BB2F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Бюджетные обязательства, принятые на текущий финансовый год, на первый и второй год планового периода и на последующие годы учитываются отдельно. Допускается принятие бюджетных обязательств сверх установленных лимитов, в случаях, предусмотренных законодательством Российской Федерации, нормативн</w:t>
      </w:r>
      <w:r w:rsidR="00704FBA" w:rsidRPr="001C3D7C">
        <w:rPr>
          <w:rFonts w:ascii="Liberation Serif" w:hAnsi="Liberation Serif"/>
          <w:bCs/>
          <w:sz w:val="28"/>
          <w:szCs w:val="28"/>
        </w:rPr>
        <w:t xml:space="preserve">ыми </w:t>
      </w:r>
      <w:r w:rsidRPr="001C3D7C">
        <w:rPr>
          <w:rFonts w:ascii="Liberation Serif" w:hAnsi="Liberation Serif"/>
          <w:bCs/>
          <w:sz w:val="28"/>
          <w:szCs w:val="28"/>
        </w:rPr>
        <w:t>правовыми актами Свердловской области и нормативными правовыми актами органов местного самоуправления</w:t>
      </w:r>
      <w:r w:rsidR="00704FBA" w:rsidRPr="001C3D7C">
        <w:rPr>
          <w:rFonts w:ascii="Liberation Serif" w:hAnsi="Liberation Serif"/>
          <w:bCs/>
          <w:sz w:val="28"/>
          <w:szCs w:val="28"/>
        </w:rPr>
        <w:t xml:space="preserve"> городского округа </w:t>
      </w:r>
      <w:proofErr w:type="gramStart"/>
      <w:r w:rsidR="00704FBA" w:rsidRPr="001C3D7C">
        <w:rPr>
          <w:rFonts w:ascii="Liberation Serif" w:hAnsi="Liberation Serif"/>
          <w:bCs/>
          <w:sz w:val="28"/>
          <w:szCs w:val="28"/>
        </w:rPr>
        <w:t>Заречный</w:t>
      </w:r>
      <w:proofErr w:type="gramEnd"/>
      <w:r w:rsidRPr="001C3D7C">
        <w:rPr>
          <w:rFonts w:ascii="Liberation Serif" w:hAnsi="Liberation Serif"/>
          <w:bCs/>
          <w:sz w:val="28"/>
          <w:szCs w:val="28"/>
        </w:rPr>
        <w:t>.</w:t>
      </w:r>
    </w:p>
    <w:p w:rsidR="00CF1D08" w:rsidRPr="001C3D7C" w:rsidRDefault="00CF1D08" w:rsidP="00BB2F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Бюджетные обязательства, вытекающие из муниципальных контрактов, соглаше</w:t>
      </w:r>
      <w:r w:rsidR="003E743A" w:rsidRPr="001C3D7C">
        <w:rPr>
          <w:rFonts w:ascii="Liberation Serif" w:hAnsi="Liberation Serif"/>
          <w:bCs/>
          <w:sz w:val="28"/>
          <w:szCs w:val="28"/>
        </w:rPr>
        <w:t>ний и иных договоров, подлежащих</w:t>
      </w:r>
      <w:r w:rsidRPr="001C3D7C">
        <w:rPr>
          <w:rFonts w:ascii="Liberation Serif" w:hAnsi="Liberation Serif"/>
          <w:bCs/>
          <w:sz w:val="28"/>
          <w:szCs w:val="28"/>
        </w:rPr>
        <w:t xml:space="preserve"> исполнению за счет средств бюджета </w:t>
      </w:r>
      <w:r w:rsidRPr="001C3D7C">
        <w:rPr>
          <w:rFonts w:ascii="Liberation Serif" w:hAnsi="Liberation Serif"/>
          <w:bCs/>
          <w:sz w:val="28"/>
          <w:szCs w:val="28"/>
        </w:rPr>
        <w:lastRenderedPageBreak/>
        <w:t>и иных источников, учитываются только в части, исполняемой за счет средств бюджета.</w:t>
      </w:r>
    </w:p>
    <w:p w:rsidR="00CF1D08" w:rsidRPr="001C3D7C" w:rsidRDefault="00925607" w:rsidP="00BB2F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Получатели бюджет</w:t>
      </w:r>
      <w:r w:rsidR="00FF4652" w:rsidRPr="001C3D7C">
        <w:rPr>
          <w:rFonts w:ascii="Liberation Serif" w:hAnsi="Liberation Serif"/>
          <w:bCs/>
          <w:sz w:val="28"/>
          <w:szCs w:val="28"/>
        </w:rPr>
        <w:t>ных</w:t>
      </w:r>
      <w:r w:rsidRPr="001C3D7C">
        <w:rPr>
          <w:rFonts w:ascii="Liberation Serif" w:hAnsi="Liberation Serif"/>
          <w:bCs/>
          <w:sz w:val="28"/>
          <w:szCs w:val="28"/>
        </w:rPr>
        <w:t xml:space="preserve"> </w:t>
      </w:r>
      <w:r w:rsidR="00FF4652" w:rsidRPr="001C3D7C">
        <w:rPr>
          <w:rFonts w:ascii="Liberation Serif" w:hAnsi="Liberation Serif"/>
          <w:bCs/>
          <w:sz w:val="28"/>
          <w:szCs w:val="28"/>
        </w:rPr>
        <w:t xml:space="preserve">средств </w:t>
      </w:r>
      <w:r w:rsidRPr="001C3D7C">
        <w:rPr>
          <w:rFonts w:ascii="Liberation Serif" w:hAnsi="Liberation Serif"/>
          <w:bCs/>
          <w:sz w:val="28"/>
          <w:szCs w:val="28"/>
        </w:rPr>
        <w:t>и Финансовое управление, участвующие в документообороте по учету бюджетных обязательств с использованием программн</w:t>
      </w:r>
      <w:r w:rsidR="00121067" w:rsidRPr="001C3D7C">
        <w:rPr>
          <w:rFonts w:ascii="Liberation Serif" w:hAnsi="Liberation Serif"/>
          <w:bCs/>
          <w:sz w:val="28"/>
          <w:szCs w:val="28"/>
        </w:rPr>
        <w:t>ого</w:t>
      </w:r>
      <w:r w:rsidRPr="001C3D7C">
        <w:rPr>
          <w:rFonts w:ascii="Liberation Serif" w:hAnsi="Liberation Serif"/>
          <w:bCs/>
          <w:sz w:val="28"/>
          <w:szCs w:val="28"/>
        </w:rPr>
        <w:t xml:space="preserve"> комплекс</w:t>
      </w:r>
      <w:r w:rsidR="00121067" w:rsidRPr="001C3D7C">
        <w:rPr>
          <w:rFonts w:ascii="Liberation Serif" w:hAnsi="Liberation Serif"/>
          <w:bCs/>
          <w:sz w:val="28"/>
          <w:szCs w:val="28"/>
        </w:rPr>
        <w:t>а</w:t>
      </w:r>
      <w:r w:rsidRPr="001C3D7C">
        <w:rPr>
          <w:rFonts w:ascii="Liberation Serif" w:hAnsi="Liberation Serif"/>
          <w:bCs/>
          <w:sz w:val="28"/>
          <w:szCs w:val="28"/>
        </w:rPr>
        <w:t xml:space="preserve"> </w:t>
      </w:r>
      <w:r w:rsidR="00CE02F5" w:rsidRPr="001C3D7C">
        <w:rPr>
          <w:rFonts w:ascii="Liberation Serif" w:hAnsi="Liberation Serif"/>
          <w:bCs/>
          <w:sz w:val="28"/>
          <w:szCs w:val="28"/>
        </w:rPr>
        <w:t>«</w:t>
      </w:r>
      <w:proofErr w:type="spellStart"/>
      <w:r w:rsidR="00CE02F5" w:rsidRPr="001C3D7C">
        <w:rPr>
          <w:rFonts w:ascii="Liberation Serif" w:hAnsi="Liberation Serif"/>
          <w:bCs/>
          <w:sz w:val="28"/>
          <w:szCs w:val="28"/>
        </w:rPr>
        <w:t>Бюджет-Смарт</w:t>
      </w:r>
      <w:proofErr w:type="spellEnd"/>
      <w:r w:rsidR="00CE02F5" w:rsidRPr="001C3D7C">
        <w:rPr>
          <w:rFonts w:ascii="Liberation Serif" w:hAnsi="Liberation Serif"/>
          <w:bCs/>
          <w:sz w:val="28"/>
          <w:szCs w:val="28"/>
        </w:rPr>
        <w:t>»</w:t>
      </w:r>
      <w:r w:rsidRPr="001C3D7C">
        <w:rPr>
          <w:rFonts w:ascii="Liberation Serif" w:hAnsi="Liberation Serif"/>
          <w:bCs/>
          <w:sz w:val="28"/>
          <w:szCs w:val="28"/>
        </w:rPr>
        <w:t xml:space="preserve"> в соответствии с Соглашениями об обмене электронными документами с использованием электронной цифровой подписи, используют для подписания своих электронных документов электронные подписи уполномоченных лиц.</w:t>
      </w:r>
    </w:p>
    <w:p w:rsidR="005A6636" w:rsidRPr="001C3D7C" w:rsidRDefault="005A6636" w:rsidP="0006250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Liberation Serif" w:hAnsi="Liberation Serif"/>
          <w:bCs/>
          <w:sz w:val="28"/>
          <w:szCs w:val="28"/>
        </w:rPr>
      </w:pPr>
    </w:p>
    <w:p w:rsidR="005A6636" w:rsidRPr="001C3D7C" w:rsidRDefault="005A6636" w:rsidP="00692DB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C3D7C">
        <w:rPr>
          <w:rFonts w:ascii="Liberation Serif" w:hAnsi="Liberation Serif"/>
          <w:b/>
          <w:bCs/>
          <w:sz w:val="28"/>
          <w:szCs w:val="28"/>
        </w:rPr>
        <w:t>II.</w:t>
      </w:r>
      <w:r w:rsidR="0006250D" w:rsidRPr="0006250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1C3D7C">
        <w:rPr>
          <w:rFonts w:ascii="Liberation Serif" w:hAnsi="Liberation Serif"/>
          <w:b/>
          <w:bCs/>
          <w:sz w:val="28"/>
          <w:szCs w:val="28"/>
        </w:rPr>
        <w:t>ПОРЯДОК УЧЕТА БЮДЖЕТНЫХ ОБЯЗАТЕЛЬСТВ ПОЛУЧАТЕЛЕЙ</w:t>
      </w:r>
    </w:p>
    <w:p w:rsidR="005A6636" w:rsidRPr="001C3D7C" w:rsidRDefault="005A6636" w:rsidP="00692DB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Liberation Serif" w:hAnsi="Liberation Serif"/>
          <w:b/>
          <w:bCs/>
          <w:sz w:val="28"/>
          <w:szCs w:val="28"/>
          <w:lang w:val="en-US"/>
        </w:rPr>
      </w:pPr>
      <w:r w:rsidRPr="001C3D7C">
        <w:rPr>
          <w:rFonts w:ascii="Liberation Serif" w:hAnsi="Liberation Serif"/>
          <w:b/>
          <w:bCs/>
          <w:sz w:val="28"/>
          <w:szCs w:val="28"/>
        </w:rPr>
        <w:t xml:space="preserve">СРЕДСТВ БЮДЖЕТА ГОРОДСКОГО ОКРУГА </w:t>
      </w:r>
      <w:proofErr w:type="gramStart"/>
      <w:r w:rsidRPr="001C3D7C">
        <w:rPr>
          <w:rFonts w:ascii="Liberation Serif" w:hAnsi="Liberation Serif"/>
          <w:b/>
          <w:bCs/>
          <w:sz w:val="28"/>
          <w:szCs w:val="28"/>
        </w:rPr>
        <w:t>ЗАРЕЧНЫЙ</w:t>
      </w:r>
      <w:proofErr w:type="gramEnd"/>
    </w:p>
    <w:p w:rsidR="005A6636" w:rsidRPr="001C3D7C" w:rsidRDefault="005A6636" w:rsidP="0006250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Liberation Serif" w:hAnsi="Liberation Serif"/>
          <w:b/>
          <w:bCs/>
          <w:sz w:val="28"/>
          <w:szCs w:val="28"/>
          <w:lang w:val="en-US"/>
        </w:rPr>
      </w:pPr>
    </w:p>
    <w:p w:rsidR="005A6636" w:rsidRPr="001C3D7C" w:rsidRDefault="00B269C1" w:rsidP="00BB2FC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Основанием для постановки на учет Финансовым управлением бюджетного обязательства являются сведения о бюджетном обязательстве, оформленные согласно приложению № 1 к настоящему Порядку (далее – Сведения об обязательстве) и представленные получателем </w:t>
      </w:r>
      <w:r w:rsidR="00FF4652" w:rsidRPr="001C3D7C">
        <w:rPr>
          <w:rFonts w:ascii="Liberation Serif" w:hAnsi="Liberation Serif"/>
          <w:bCs/>
          <w:sz w:val="28"/>
          <w:szCs w:val="28"/>
        </w:rPr>
        <w:t>бюджетных</w:t>
      </w:r>
      <w:r w:rsidRPr="001C3D7C">
        <w:rPr>
          <w:rFonts w:ascii="Liberation Serif" w:hAnsi="Liberation Serif"/>
          <w:bCs/>
          <w:sz w:val="28"/>
          <w:szCs w:val="28"/>
        </w:rPr>
        <w:t xml:space="preserve"> </w:t>
      </w:r>
      <w:r w:rsidR="00FF4652" w:rsidRPr="001C3D7C">
        <w:rPr>
          <w:rFonts w:ascii="Liberation Serif" w:hAnsi="Liberation Serif"/>
          <w:bCs/>
          <w:sz w:val="28"/>
          <w:szCs w:val="28"/>
        </w:rPr>
        <w:t>сре</w:t>
      </w:r>
      <w:proofErr w:type="gramStart"/>
      <w:r w:rsidR="00FF4652" w:rsidRPr="001C3D7C">
        <w:rPr>
          <w:rFonts w:ascii="Liberation Serif" w:hAnsi="Liberation Serif"/>
          <w:bCs/>
          <w:sz w:val="28"/>
          <w:szCs w:val="28"/>
        </w:rPr>
        <w:t xml:space="preserve">дств </w:t>
      </w:r>
      <w:r w:rsidRPr="001C3D7C">
        <w:rPr>
          <w:rFonts w:ascii="Liberation Serif" w:hAnsi="Liberation Serif"/>
          <w:bCs/>
          <w:sz w:val="28"/>
          <w:szCs w:val="28"/>
        </w:rPr>
        <w:t>в Ф</w:t>
      </w:r>
      <w:proofErr w:type="gramEnd"/>
      <w:r w:rsidRPr="001C3D7C">
        <w:rPr>
          <w:rFonts w:ascii="Liberation Serif" w:hAnsi="Liberation Serif"/>
          <w:bCs/>
          <w:sz w:val="28"/>
          <w:szCs w:val="28"/>
        </w:rPr>
        <w:t>инансовое управление.</w:t>
      </w:r>
    </w:p>
    <w:p w:rsidR="00B269C1" w:rsidRPr="001C3D7C" w:rsidRDefault="00B269C1" w:rsidP="00BB2FC6">
      <w:pPr>
        <w:pStyle w:val="a3"/>
        <w:widowControl w:val="0"/>
        <w:autoSpaceDE w:val="0"/>
        <w:autoSpaceDN w:val="0"/>
        <w:adjustRightInd w:val="0"/>
        <w:spacing w:after="0"/>
        <w:ind w:left="254" w:firstLine="426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Бюджетное обязательство подлежит учету в случае, если оно возникло </w:t>
      </w:r>
      <w:proofErr w:type="gramStart"/>
      <w:r w:rsidRPr="001C3D7C">
        <w:rPr>
          <w:rFonts w:ascii="Liberation Serif" w:hAnsi="Liberation Serif"/>
          <w:bCs/>
          <w:sz w:val="28"/>
          <w:szCs w:val="28"/>
        </w:rPr>
        <w:t>из</w:t>
      </w:r>
      <w:proofErr w:type="gramEnd"/>
      <w:r w:rsidRPr="001C3D7C">
        <w:rPr>
          <w:rFonts w:ascii="Liberation Serif" w:hAnsi="Liberation Serif"/>
          <w:bCs/>
          <w:sz w:val="28"/>
          <w:szCs w:val="28"/>
        </w:rPr>
        <w:t>:</w:t>
      </w:r>
      <w:r w:rsidR="00AC7A8E" w:rsidRPr="001C3D7C">
        <w:rPr>
          <w:rFonts w:ascii="Liberation Serif" w:hAnsi="Liberation Serif"/>
          <w:bCs/>
          <w:sz w:val="28"/>
          <w:szCs w:val="28"/>
        </w:rPr>
        <w:t xml:space="preserve"> </w:t>
      </w:r>
    </w:p>
    <w:p w:rsidR="00ED571E" w:rsidRPr="0028156F" w:rsidRDefault="0028156F" w:rsidP="002815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28156F">
        <w:rPr>
          <w:rFonts w:ascii="Liberation Serif" w:hAnsi="Liberation Serif"/>
          <w:bCs/>
          <w:sz w:val="28"/>
          <w:szCs w:val="28"/>
        </w:rPr>
        <w:t xml:space="preserve">1) </w:t>
      </w:r>
      <w:r w:rsidR="00B269C1" w:rsidRPr="0028156F">
        <w:rPr>
          <w:rFonts w:ascii="Liberation Serif" w:hAnsi="Liberation Serif"/>
          <w:bCs/>
          <w:sz w:val="28"/>
          <w:szCs w:val="28"/>
        </w:rPr>
        <w:t>муниципального контракта на поставку товаров, выполнение работ, оказание услуг для муниципальных нужд, сведения о котором подлежат включению в определенный законодательством о контрактной системе в сфере закупок товаров, работ, услуг для обеспечения государственных и муниципальных нужд реестр контрактов (далее – соответственно муниципальный контракт, реестр контрактов</w:t>
      </w:r>
      <w:r w:rsidR="00ED571E" w:rsidRPr="0028156F">
        <w:rPr>
          <w:rFonts w:ascii="Liberation Serif" w:hAnsi="Liberation Serif"/>
          <w:bCs/>
          <w:sz w:val="28"/>
          <w:szCs w:val="28"/>
        </w:rPr>
        <w:t>);</w:t>
      </w:r>
      <w:proofErr w:type="gramEnd"/>
    </w:p>
    <w:p w:rsidR="00B269C1" w:rsidRPr="0028156F" w:rsidRDefault="0028156F" w:rsidP="002815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8156F">
        <w:rPr>
          <w:rFonts w:ascii="Liberation Serif" w:hAnsi="Liberation Serif"/>
          <w:bCs/>
          <w:sz w:val="28"/>
          <w:szCs w:val="28"/>
        </w:rPr>
        <w:t xml:space="preserve">2) </w:t>
      </w:r>
      <w:r w:rsidR="00B269C1" w:rsidRPr="0028156F">
        <w:rPr>
          <w:rFonts w:ascii="Liberation Serif" w:hAnsi="Liberation Serif"/>
          <w:bCs/>
          <w:sz w:val="28"/>
          <w:szCs w:val="28"/>
        </w:rPr>
        <w:t>муниципального контракта на приобретение объекта недвижимого имущества в муниципальную собственность (бюджетные инвестиции);</w:t>
      </w:r>
    </w:p>
    <w:p w:rsidR="00B269C1" w:rsidRPr="0028156F" w:rsidRDefault="0028156F" w:rsidP="002815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8156F">
        <w:rPr>
          <w:rFonts w:ascii="Liberation Serif" w:hAnsi="Liberation Serif"/>
          <w:bCs/>
          <w:sz w:val="28"/>
          <w:szCs w:val="28"/>
        </w:rPr>
        <w:t xml:space="preserve">3) </w:t>
      </w:r>
      <w:r w:rsidR="00B269C1" w:rsidRPr="0028156F">
        <w:rPr>
          <w:rFonts w:ascii="Liberation Serif" w:hAnsi="Liberation Serif"/>
          <w:bCs/>
          <w:sz w:val="28"/>
          <w:szCs w:val="28"/>
        </w:rPr>
        <w:t>муниципального контракта на капитальное строительство объекта муниципальной собственности, реконструкцию и его техническое перевооружение (бюджетные инвестиции);</w:t>
      </w:r>
    </w:p>
    <w:p w:rsidR="00B269C1" w:rsidRPr="0028156F" w:rsidRDefault="0028156F" w:rsidP="002815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8156F">
        <w:rPr>
          <w:rFonts w:ascii="Liberation Serif" w:hAnsi="Liberation Serif"/>
          <w:bCs/>
          <w:sz w:val="28"/>
          <w:szCs w:val="28"/>
        </w:rPr>
        <w:t xml:space="preserve">4) </w:t>
      </w:r>
      <w:r w:rsidR="00B269C1" w:rsidRPr="0028156F">
        <w:rPr>
          <w:rFonts w:ascii="Liberation Serif" w:hAnsi="Liberation Serif"/>
          <w:bCs/>
          <w:sz w:val="28"/>
          <w:szCs w:val="28"/>
        </w:rPr>
        <w:t>соглашения о предоставлении субсидии бюджетному (автономному) учреждению на финансовое обеспечение выполнения муниципального задания на оказание муниципальных услуг (выполнение работ);</w:t>
      </w:r>
    </w:p>
    <w:p w:rsidR="00B269C1" w:rsidRPr="0028156F" w:rsidRDefault="0028156F" w:rsidP="002815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8156F">
        <w:rPr>
          <w:rFonts w:ascii="Liberation Serif" w:hAnsi="Liberation Serif"/>
          <w:bCs/>
          <w:sz w:val="28"/>
          <w:szCs w:val="28"/>
        </w:rPr>
        <w:t xml:space="preserve">5) </w:t>
      </w:r>
      <w:r w:rsidR="00B269C1" w:rsidRPr="0028156F">
        <w:rPr>
          <w:rFonts w:ascii="Liberation Serif" w:hAnsi="Liberation Serif"/>
          <w:bCs/>
          <w:sz w:val="28"/>
          <w:szCs w:val="28"/>
        </w:rPr>
        <w:t xml:space="preserve">соглашения о предоставлении субсидии бюджетному (автономному) учреждению на иные цели, муниципальному унитарному предприятию и иному </w:t>
      </w:r>
      <w:proofErr w:type="spellStart"/>
      <w:r w:rsidR="00792413" w:rsidRPr="0028156F">
        <w:rPr>
          <w:rFonts w:ascii="Liberation Serif" w:hAnsi="Liberation Serif"/>
          <w:bCs/>
          <w:sz w:val="28"/>
          <w:szCs w:val="28"/>
        </w:rPr>
        <w:t>неучас</w:t>
      </w:r>
      <w:r w:rsidR="001833CD" w:rsidRPr="0028156F">
        <w:rPr>
          <w:rFonts w:ascii="Liberation Serif" w:hAnsi="Liberation Serif"/>
          <w:bCs/>
          <w:sz w:val="28"/>
          <w:szCs w:val="28"/>
        </w:rPr>
        <w:t>т</w:t>
      </w:r>
      <w:r w:rsidR="00792413" w:rsidRPr="0028156F">
        <w:rPr>
          <w:rFonts w:ascii="Liberation Serif" w:hAnsi="Liberation Serif"/>
          <w:bCs/>
          <w:sz w:val="28"/>
          <w:szCs w:val="28"/>
        </w:rPr>
        <w:t>нику</w:t>
      </w:r>
      <w:proofErr w:type="spellEnd"/>
      <w:r w:rsidR="00792413" w:rsidRPr="0028156F">
        <w:rPr>
          <w:rFonts w:ascii="Liberation Serif" w:hAnsi="Liberation Serif"/>
          <w:bCs/>
          <w:sz w:val="28"/>
          <w:szCs w:val="28"/>
        </w:rPr>
        <w:t xml:space="preserve"> бюджетного процесса;</w:t>
      </w:r>
    </w:p>
    <w:p w:rsidR="00792413" w:rsidRPr="0028156F" w:rsidRDefault="0028156F" w:rsidP="002815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8156F">
        <w:rPr>
          <w:rFonts w:ascii="Liberation Serif" w:hAnsi="Liberation Serif"/>
          <w:bCs/>
          <w:sz w:val="28"/>
          <w:szCs w:val="28"/>
        </w:rPr>
        <w:t xml:space="preserve">6) </w:t>
      </w:r>
      <w:r w:rsidR="00792413" w:rsidRPr="0028156F">
        <w:rPr>
          <w:rFonts w:ascii="Liberation Serif" w:hAnsi="Liberation Serif"/>
          <w:bCs/>
          <w:sz w:val="28"/>
          <w:szCs w:val="28"/>
        </w:rPr>
        <w:t>соглашения о предоставлении субсидии на приобретение объектов недвижимого имущества в муниципальную собственность бюджетному (автономному) учреждению;</w:t>
      </w:r>
    </w:p>
    <w:p w:rsidR="00792413" w:rsidRPr="0028156F" w:rsidRDefault="0028156F" w:rsidP="002815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8156F">
        <w:rPr>
          <w:rFonts w:ascii="Liberation Serif" w:hAnsi="Liberation Serif"/>
          <w:bCs/>
          <w:sz w:val="28"/>
          <w:szCs w:val="28"/>
        </w:rPr>
        <w:t xml:space="preserve">7) </w:t>
      </w:r>
      <w:r w:rsidR="00792413" w:rsidRPr="0028156F">
        <w:rPr>
          <w:rFonts w:ascii="Liberation Serif" w:hAnsi="Liberation Serif"/>
          <w:bCs/>
          <w:sz w:val="28"/>
          <w:szCs w:val="28"/>
        </w:rPr>
        <w:t xml:space="preserve">соглашения о предоставлении субсидии на осуществление капитальных вложений в объекты капитального строительства муниципальной собственности бюджетному (автономному) учреждению, муниципальному унитарному предприятию и другим </w:t>
      </w:r>
      <w:proofErr w:type="spellStart"/>
      <w:r w:rsidR="00792413" w:rsidRPr="0028156F">
        <w:rPr>
          <w:rFonts w:ascii="Liberation Serif" w:hAnsi="Liberation Serif"/>
          <w:bCs/>
          <w:sz w:val="28"/>
          <w:szCs w:val="28"/>
        </w:rPr>
        <w:t>неучастникам</w:t>
      </w:r>
      <w:proofErr w:type="spellEnd"/>
      <w:r w:rsidR="00792413" w:rsidRPr="0028156F">
        <w:rPr>
          <w:rFonts w:ascii="Liberation Serif" w:hAnsi="Liberation Serif"/>
          <w:bCs/>
          <w:sz w:val="28"/>
          <w:szCs w:val="28"/>
        </w:rPr>
        <w:t xml:space="preserve"> бюджетного процесса;</w:t>
      </w:r>
    </w:p>
    <w:p w:rsidR="009F5695" w:rsidRPr="0028156F" w:rsidRDefault="0028156F" w:rsidP="0028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156F">
        <w:rPr>
          <w:rFonts w:ascii="Liberation Serif" w:hAnsi="Liberation Serif"/>
          <w:bCs/>
          <w:sz w:val="28"/>
          <w:szCs w:val="28"/>
        </w:rPr>
        <w:t xml:space="preserve">8) </w:t>
      </w:r>
      <w:r w:rsidR="009F5695" w:rsidRPr="0028156F">
        <w:rPr>
          <w:rFonts w:ascii="Liberation Serif" w:hAnsi="Liberation Serif"/>
          <w:bCs/>
          <w:sz w:val="28"/>
          <w:szCs w:val="28"/>
        </w:rPr>
        <w:t>п</w:t>
      </w:r>
      <w:r w:rsidR="009F5695" w:rsidRPr="0028156F">
        <w:rPr>
          <w:rFonts w:ascii="Liberation Serif" w:hAnsi="Liberation Serif" w:cs="Liberation Serif"/>
          <w:sz w:val="28"/>
          <w:szCs w:val="28"/>
        </w:rPr>
        <w:t>риказа об утверждении Штатного расписания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содержания)</w:t>
      </w:r>
      <w:r w:rsidR="005C2DAA" w:rsidRPr="0028156F">
        <w:rPr>
          <w:rFonts w:ascii="Liberation Serif" w:hAnsi="Liberation Serif" w:cs="Liberation Serif"/>
          <w:sz w:val="28"/>
          <w:szCs w:val="28"/>
        </w:rPr>
        <w:t xml:space="preserve"> и расчет по начислению страховых взносов во внебюджетные фонды</w:t>
      </w:r>
      <w:r w:rsidR="009F5695" w:rsidRPr="0028156F">
        <w:rPr>
          <w:rFonts w:ascii="Liberation Serif" w:hAnsi="Liberation Serif" w:cs="Liberation Serif"/>
          <w:sz w:val="28"/>
          <w:szCs w:val="28"/>
        </w:rPr>
        <w:t>;</w:t>
      </w:r>
    </w:p>
    <w:p w:rsidR="00ED571E" w:rsidRPr="0028156F" w:rsidRDefault="0028156F" w:rsidP="00281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156F">
        <w:rPr>
          <w:rFonts w:ascii="Liberation Serif" w:hAnsi="Liberation Serif"/>
          <w:bCs/>
          <w:sz w:val="28"/>
          <w:szCs w:val="28"/>
        </w:rPr>
        <w:t xml:space="preserve">9) </w:t>
      </w:r>
      <w:r w:rsidR="009F5695" w:rsidRPr="0028156F">
        <w:rPr>
          <w:rFonts w:ascii="Liberation Serif" w:hAnsi="Liberation Serif"/>
          <w:bCs/>
          <w:sz w:val="28"/>
          <w:szCs w:val="28"/>
        </w:rPr>
        <w:t>и</w:t>
      </w:r>
      <w:r w:rsidR="00ED571E" w:rsidRPr="0028156F">
        <w:rPr>
          <w:rFonts w:ascii="Liberation Serif" w:hAnsi="Liberation Serif" w:cs="Liberation Serif"/>
          <w:sz w:val="28"/>
          <w:szCs w:val="28"/>
        </w:rPr>
        <w:t>сполнительн</w:t>
      </w:r>
      <w:r w:rsidR="009F5695" w:rsidRPr="0028156F">
        <w:rPr>
          <w:rFonts w:ascii="Liberation Serif" w:hAnsi="Liberation Serif" w:cs="Liberation Serif"/>
          <w:sz w:val="28"/>
          <w:szCs w:val="28"/>
        </w:rPr>
        <w:t>ого</w:t>
      </w:r>
      <w:r w:rsidR="00ED571E" w:rsidRPr="0028156F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9F5695" w:rsidRPr="0028156F">
        <w:rPr>
          <w:rFonts w:ascii="Liberation Serif" w:hAnsi="Liberation Serif" w:cs="Liberation Serif"/>
          <w:sz w:val="28"/>
          <w:szCs w:val="28"/>
        </w:rPr>
        <w:t xml:space="preserve">а </w:t>
      </w:r>
      <w:r w:rsidR="00ED571E" w:rsidRPr="0028156F">
        <w:rPr>
          <w:rFonts w:ascii="Liberation Serif" w:hAnsi="Liberation Serif" w:cs="Liberation Serif"/>
          <w:sz w:val="28"/>
          <w:szCs w:val="28"/>
        </w:rPr>
        <w:t xml:space="preserve">(исполнительный лист, судебный приказ) (далее - </w:t>
      </w:r>
      <w:r w:rsidR="009F5695" w:rsidRPr="0028156F">
        <w:rPr>
          <w:rFonts w:ascii="Liberation Serif" w:hAnsi="Liberation Serif" w:cs="Liberation Serif"/>
          <w:sz w:val="28"/>
          <w:szCs w:val="28"/>
        </w:rPr>
        <w:t xml:space="preserve"> </w:t>
      </w:r>
      <w:r w:rsidR="00ED571E" w:rsidRPr="0028156F">
        <w:rPr>
          <w:rFonts w:ascii="Liberation Serif" w:hAnsi="Liberation Serif" w:cs="Liberation Serif"/>
          <w:sz w:val="28"/>
          <w:szCs w:val="28"/>
        </w:rPr>
        <w:t>исполнительный документ);</w:t>
      </w:r>
    </w:p>
    <w:p w:rsidR="00BA718E" w:rsidRPr="001C3D7C" w:rsidRDefault="00ED571E" w:rsidP="00BB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10) </w:t>
      </w:r>
      <w:r w:rsidR="00BA718E" w:rsidRPr="001C3D7C">
        <w:rPr>
          <w:rFonts w:ascii="Liberation Serif" w:hAnsi="Liberation Serif"/>
          <w:bCs/>
          <w:sz w:val="28"/>
          <w:szCs w:val="28"/>
        </w:rPr>
        <w:t>решени</w:t>
      </w:r>
      <w:r w:rsidR="009F5695" w:rsidRPr="001C3D7C">
        <w:rPr>
          <w:rFonts w:ascii="Liberation Serif" w:hAnsi="Liberation Serif"/>
          <w:bCs/>
          <w:sz w:val="28"/>
          <w:szCs w:val="28"/>
        </w:rPr>
        <w:t>я</w:t>
      </w:r>
      <w:r w:rsidR="00BA718E" w:rsidRPr="001C3D7C">
        <w:rPr>
          <w:rFonts w:ascii="Liberation Serif" w:hAnsi="Liberation Serif"/>
          <w:bCs/>
          <w:sz w:val="28"/>
          <w:szCs w:val="28"/>
        </w:rPr>
        <w:t xml:space="preserve"> налогового органа </w:t>
      </w:r>
      <w:r w:rsidR="00BA718E" w:rsidRPr="001C3D7C">
        <w:rPr>
          <w:rFonts w:ascii="Liberation Serif" w:hAnsi="Liberation Serif" w:cs="Calibri"/>
          <w:sz w:val="28"/>
          <w:szCs w:val="28"/>
        </w:rPr>
        <w:t>о взыскании налога, сбора, пен</w:t>
      </w:r>
      <w:r w:rsidRPr="001C3D7C">
        <w:rPr>
          <w:rFonts w:ascii="Liberation Serif" w:hAnsi="Liberation Serif" w:cs="Calibri"/>
          <w:sz w:val="28"/>
          <w:szCs w:val="28"/>
        </w:rPr>
        <w:t>ей</w:t>
      </w:r>
      <w:r w:rsidR="00BA718E" w:rsidRPr="001C3D7C">
        <w:rPr>
          <w:rFonts w:ascii="Liberation Serif" w:hAnsi="Liberation Serif" w:cs="Calibri"/>
          <w:sz w:val="28"/>
          <w:szCs w:val="28"/>
        </w:rPr>
        <w:t>, штраф</w:t>
      </w:r>
      <w:r w:rsidRPr="001C3D7C">
        <w:rPr>
          <w:rFonts w:ascii="Liberation Serif" w:hAnsi="Liberation Serif" w:cs="Calibri"/>
          <w:sz w:val="28"/>
          <w:szCs w:val="28"/>
        </w:rPr>
        <w:t>ов</w:t>
      </w:r>
      <w:r w:rsidR="00BB2FC6">
        <w:rPr>
          <w:rFonts w:ascii="Liberation Serif" w:hAnsi="Liberation Serif" w:cs="Calibri"/>
          <w:sz w:val="28"/>
          <w:szCs w:val="28"/>
        </w:rPr>
        <w:t xml:space="preserve"> </w:t>
      </w:r>
      <w:r w:rsidR="009F5695" w:rsidRPr="001C3D7C">
        <w:rPr>
          <w:rFonts w:ascii="Liberation Serif" w:hAnsi="Liberation Serif" w:cs="Calibri"/>
          <w:sz w:val="28"/>
          <w:szCs w:val="28"/>
        </w:rPr>
        <w:t>(далее - решение налогового органа);</w:t>
      </w:r>
    </w:p>
    <w:p w:rsidR="004C43BA" w:rsidRPr="001C3D7C" w:rsidRDefault="00BA718E" w:rsidP="00BB2F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11) </w:t>
      </w:r>
      <w:r w:rsidR="00ED571E" w:rsidRPr="001C3D7C">
        <w:rPr>
          <w:rFonts w:ascii="Liberation Serif" w:hAnsi="Liberation Serif"/>
          <w:bCs/>
          <w:sz w:val="28"/>
          <w:szCs w:val="28"/>
        </w:rPr>
        <w:t>муниципального контракта и иного договора, сведения о котором не подлежат включению в реестр контрактов, иного соглашения, не указанного в настоящем пункте</w:t>
      </w:r>
      <w:r w:rsidR="00A34032" w:rsidRPr="001C3D7C">
        <w:rPr>
          <w:rFonts w:ascii="Liberation Serif" w:hAnsi="Liberation Serif"/>
          <w:bCs/>
          <w:sz w:val="28"/>
          <w:szCs w:val="28"/>
        </w:rPr>
        <w:t>;</w:t>
      </w:r>
    </w:p>
    <w:p w:rsidR="004C43BA" w:rsidRPr="001C3D7C" w:rsidRDefault="004C43BA" w:rsidP="00BB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3D7C">
        <w:rPr>
          <w:rFonts w:ascii="Liberation Serif" w:hAnsi="Liberation Serif" w:cs="Liberation Serif"/>
          <w:sz w:val="28"/>
          <w:szCs w:val="28"/>
        </w:rPr>
        <w:t>12) договор</w:t>
      </w:r>
      <w:r w:rsidR="00A34032" w:rsidRPr="001C3D7C">
        <w:rPr>
          <w:rFonts w:ascii="Liberation Serif" w:hAnsi="Liberation Serif" w:cs="Liberation Serif"/>
          <w:sz w:val="28"/>
          <w:szCs w:val="28"/>
        </w:rPr>
        <w:t>а</w:t>
      </w:r>
      <w:r w:rsidRPr="001C3D7C">
        <w:rPr>
          <w:rFonts w:ascii="Liberation Serif" w:hAnsi="Liberation Serif" w:cs="Liberation Serif"/>
          <w:sz w:val="28"/>
          <w:szCs w:val="28"/>
        </w:rPr>
        <w:t xml:space="preserve"> на оказание услуг, выполнение работ, заключенн</w:t>
      </w:r>
      <w:r w:rsidR="00A34032" w:rsidRPr="001C3D7C">
        <w:rPr>
          <w:rFonts w:ascii="Liberation Serif" w:hAnsi="Liberation Serif" w:cs="Liberation Serif"/>
          <w:sz w:val="28"/>
          <w:szCs w:val="28"/>
        </w:rPr>
        <w:t>ого</w:t>
      </w:r>
      <w:r w:rsidRPr="001C3D7C">
        <w:rPr>
          <w:rFonts w:ascii="Liberation Serif" w:hAnsi="Liberation Serif" w:cs="Liberation Serif"/>
          <w:sz w:val="28"/>
          <w:szCs w:val="28"/>
        </w:rPr>
        <w:t xml:space="preserve"> получателем </w:t>
      </w:r>
      <w:r w:rsidR="00A34032" w:rsidRPr="001C3D7C">
        <w:rPr>
          <w:rFonts w:ascii="Liberation Serif" w:hAnsi="Liberation Serif" w:cs="Liberation Serif"/>
          <w:sz w:val="28"/>
          <w:szCs w:val="28"/>
        </w:rPr>
        <w:t>б</w:t>
      </w:r>
      <w:r w:rsidRPr="001C3D7C">
        <w:rPr>
          <w:rFonts w:ascii="Liberation Serif" w:hAnsi="Liberation Serif" w:cs="Liberation Serif"/>
          <w:sz w:val="28"/>
          <w:szCs w:val="28"/>
        </w:rPr>
        <w:t>юджетных сре</w:t>
      </w:r>
      <w:proofErr w:type="gramStart"/>
      <w:r w:rsidRPr="001C3D7C">
        <w:rPr>
          <w:rFonts w:ascii="Liberation Serif" w:hAnsi="Liberation Serif" w:cs="Liberation Serif"/>
          <w:sz w:val="28"/>
          <w:szCs w:val="28"/>
        </w:rPr>
        <w:t>дств с ф</w:t>
      </w:r>
      <w:proofErr w:type="gramEnd"/>
      <w:r w:rsidRPr="001C3D7C">
        <w:rPr>
          <w:rFonts w:ascii="Liberation Serif" w:hAnsi="Liberation Serif" w:cs="Liberation Serif"/>
          <w:sz w:val="28"/>
          <w:szCs w:val="28"/>
        </w:rPr>
        <w:t>изическим лицом, не являющимся индивидуальным предпринимателем;</w:t>
      </w:r>
    </w:p>
    <w:p w:rsidR="00ED571E" w:rsidRPr="001C3D7C" w:rsidRDefault="00A34032" w:rsidP="00BB2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 w:cs="Liberation Serif"/>
          <w:sz w:val="28"/>
          <w:szCs w:val="28"/>
        </w:rPr>
        <w:t>13) иного</w:t>
      </w:r>
      <w:r w:rsidR="004C43BA" w:rsidRPr="001C3D7C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1C3D7C">
        <w:rPr>
          <w:rFonts w:ascii="Liberation Serif" w:hAnsi="Liberation Serif" w:cs="Liberation Serif"/>
          <w:sz w:val="28"/>
          <w:szCs w:val="28"/>
        </w:rPr>
        <w:t>а</w:t>
      </w:r>
      <w:r w:rsidR="004C43BA" w:rsidRPr="001C3D7C">
        <w:rPr>
          <w:rFonts w:ascii="Liberation Serif" w:hAnsi="Liberation Serif" w:cs="Liberation Serif"/>
          <w:sz w:val="28"/>
          <w:szCs w:val="28"/>
        </w:rPr>
        <w:t>, в соответствии с которым возникает бюджетное обязательство получателя бюджетных средств</w:t>
      </w:r>
      <w:r w:rsidR="00ED571E" w:rsidRPr="001C3D7C">
        <w:rPr>
          <w:rFonts w:ascii="Liberation Serif" w:hAnsi="Liberation Serif"/>
          <w:bCs/>
          <w:sz w:val="28"/>
          <w:szCs w:val="28"/>
        </w:rPr>
        <w:t xml:space="preserve">. </w:t>
      </w:r>
    </w:p>
    <w:p w:rsidR="00BA718E" w:rsidRPr="001C3D7C" w:rsidRDefault="00BA718E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Сведения о бюджетном обязательстве формируются получателем бюджетных сре</w:t>
      </w:r>
      <w:proofErr w:type="gramStart"/>
      <w:r w:rsidRPr="001C3D7C">
        <w:rPr>
          <w:rFonts w:ascii="Liberation Serif" w:hAnsi="Liberation Serif"/>
          <w:bCs/>
          <w:sz w:val="28"/>
          <w:szCs w:val="28"/>
        </w:rPr>
        <w:t>дств в пр</w:t>
      </w:r>
      <w:proofErr w:type="gramEnd"/>
      <w:r w:rsidRPr="001C3D7C">
        <w:rPr>
          <w:rFonts w:ascii="Liberation Serif" w:hAnsi="Liberation Serif"/>
          <w:bCs/>
          <w:sz w:val="28"/>
          <w:szCs w:val="28"/>
        </w:rPr>
        <w:t xml:space="preserve">ограммном комплексе </w:t>
      </w:r>
      <w:r w:rsidR="00CE02F5" w:rsidRPr="001C3D7C">
        <w:rPr>
          <w:rFonts w:ascii="Liberation Serif" w:hAnsi="Liberation Serif"/>
          <w:bCs/>
          <w:sz w:val="28"/>
          <w:szCs w:val="28"/>
        </w:rPr>
        <w:t>«</w:t>
      </w:r>
      <w:proofErr w:type="spellStart"/>
      <w:r w:rsidR="00CE02F5" w:rsidRPr="001C3D7C">
        <w:rPr>
          <w:rFonts w:ascii="Liberation Serif" w:hAnsi="Liberation Serif"/>
          <w:bCs/>
          <w:sz w:val="28"/>
          <w:szCs w:val="28"/>
        </w:rPr>
        <w:t>Бюджет-Смарт</w:t>
      </w:r>
      <w:proofErr w:type="spellEnd"/>
      <w:r w:rsidR="00CE02F5" w:rsidRPr="001C3D7C">
        <w:rPr>
          <w:rFonts w:ascii="Liberation Serif" w:hAnsi="Liberation Serif"/>
          <w:bCs/>
          <w:sz w:val="28"/>
          <w:szCs w:val="28"/>
        </w:rPr>
        <w:t>»</w:t>
      </w:r>
      <w:r w:rsidRPr="001C3D7C">
        <w:rPr>
          <w:rFonts w:ascii="Liberation Serif" w:hAnsi="Liberation Serif"/>
          <w:bCs/>
          <w:sz w:val="28"/>
          <w:szCs w:val="28"/>
        </w:rPr>
        <w:t xml:space="preserve"> и подписываются усиленной квалифицированной электронной подписью лица, уполномоченного действовать от имени получателя средств местного бюджета</w:t>
      </w:r>
      <w:r w:rsidR="00A34032" w:rsidRPr="001C3D7C">
        <w:rPr>
          <w:rFonts w:ascii="Liberation Serif" w:hAnsi="Liberation Serif"/>
          <w:bCs/>
          <w:sz w:val="28"/>
          <w:szCs w:val="28"/>
        </w:rPr>
        <w:t>.</w:t>
      </w:r>
    </w:p>
    <w:p w:rsidR="00B810CF" w:rsidRPr="001C3D7C" w:rsidRDefault="00B810CF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Сведения об обязательстве предоставляются в Финансовое управление не позднее шести рабочих дней со дня заключения муниципального контракта, соглашения, </w:t>
      </w:r>
      <w:r w:rsidR="00E4761D" w:rsidRPr="001C3D7C">
        <w:rPr>
          <w:rFonts w:ascii="Liberation Serif" w:hAnsi="Liberation Serif"/>
          <w:bCs/>
          <w:sz w:val="28"/>
          <w:szCs w:val="28"/>
        </w:rPr>
        <w:t xml:space="preserve">иного документа, </w:t>
      </w:r>
      <w:r w:rsidRPr="001C3D7C">
        <w:rPr>
          <w:rFonts w:ascii="Liberation Serif" w:hAnsi="Liberation Serif"/>
          <w:bCs/>
          <w:sz w:val="28"/>
          <w:szCs w:val="28"/>
        </w:rPr>
        <w:t>на основании которого принято бюджетное обязательство (далее – документ-основание).</w:t>
      </w:r>
    </w:p>
    <w:p w:rsidR="00B810CF" w:rsidRPr="001C3D7C" w:rsidRDefault="00B810CF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Сведения об обязательстве предоставляются в Финансовое управление с приложением документа-основания, в случае заключения муниципального контракта в электронной форме предоставляется электронная </w:t>
      </w:r>
      <w:r w:rsidR="00BD3F4C" w:rsidRPr="001C3D7C">
        <w:rPr>
          <w:rFonts w:ascii="Liberation Serif" w:hAnsi="Liberation Serif"/>
          <w:bCs/>
          <w:sz w:val="28"/>
          <w:szCs w:val="28"/>
        </w:rPr>
        <w:t>копия документа, созданная посредством его сканирования, или копия электронного документа, подтвержденная электронной подписью уполномоченного лица получателя средств бюджета (далее – электронная копия документа-основания).</w:t>
      </w:r>
    </w:p>
    <w:p w:rsidR="00977965" w:rsidRPr="001C3D7C" w:rsidRDefault="00BD3F4C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К Сведе</w:t>
      </w:r>
      <w:r w:rsidR="00977965" w:rsidRPr="001C3D7C">
        <w:rPr>
          <w:rFonts w:ascii="Liberation Serif" w:hAnsi="Liberation Serif"/>
          <w:bCs/>
          <w:sz w:val="28"/>
          <w:szCs w:val="28"/>
        </w:rPr>
        <w:t>ни</w:t>
      </w:r>
      <w:r w:rsidR="00A34032" w:rsidRPr="001C3D7C">
        <w:rPr>
          <w:rFonts w:ascii="Liberation Serif" w:hAnsi="Liberation Serif"/>
          <w:bCs/>
          <w:sz w:val="28"/>
          <w:szCs w:val="28"/>
        </w:rPr>
        <w:t>ю</w:t>
      </w:r>
      <w:r w:rsidR="00977965" w:rsidRPr="001C3D7C">
        <w:rPr>
          <w:rFonts w:ascii="Liberation Serif" w:hAnsi="Liberation Serif"/>
          <w:bCs/>
          <w:sz w:val="28"/>
          <w:szCs w:val="28"/>
        </w:rPr>
        <w:t xml:space="preserve"> об обязательств</w:t>
      </w:r>
      <w:r w:rsidR="00A34032" w:rsidRPr="001C3D7C">
        <w:rPr>
          <w:rFonts w:ascii="Liberation Serif" w:hAnsi="Liberation Serif"/>
          <w:bCs/>
          <w:sz w:val="28"/>
          <w:szCs w:val="28"/>
        </w:rPr>
        <w:t>е</w:t>
      </w:r>
      <w:r w:rsidR="00977965" w:rsidRPr="001C3D7C">
        <w:rPr>
          <w:rFonts w:ascii="Liberation Serif" w:hAnsi="Liberation Serif"/>
          <w:bCs/>
          <w:sz w:val="28"/>
          <w:szCs w:val="28"/>
        </w:rPr>
        <w:t>, возникш</w:t>
      </w:r>
      <w:r w:rsidR="00A34032" w:rsidRPr="001C3D7C">
        <w:rPr>
          <w:rFonts w:ascii="Liberation Serif" w:hAnsi="Liberation Serif"/>
          <w:bCs/>
          <w:sz w:val="28"/>
          <w:szCs w:val="28"/>
        </w:rPr>
        <w:t>ем</w:t>
      </w:r>
      <w:r w:rsidRPr="001C3D7C">
        <w:rPr>
          <w:rFonts w:ascii="Liberation Serif" w:hAnsi="Liberation Serif"/>
          <w:bCs/>
          <w:sz w:val="28"/>
          <w:szCs w:val="28"/>
        </w:rPr>
        <w:t xml:space="preserve"> в соответствии с подпункт</w:t>
      </w:r>
      <w:r w:rsidR="003D0EB5" w:rsidRPr="001C3D7C">
        <w:rPr>
          <w:rFonts w:ascii="Liberation Serif" w:hAnsi="Liberation Serif"/>
          <w:bCs/>
          <w:sz w:val="28"/>
          <w:szCs w:val="28"/>
        </w:rPr>
        <w:t>ом</w:t>
      </w:r>
      <w:r w:rsidR="00704FBA" w:rsidRPr="001C3D7C">
        <w:rPr>
          <w:rFonts w:ascii="Liberation Serif" w:hAnsi="Liberation Serif"/>
          <w:bCs/>
          <w:sz w:val="28"/>
          <w:szCs w:val="28"/>
        </w:rPr>
        <w:t xml:space="preserve"> 2</w:t>
      </w:r>
      <w:r w:rsidRPr="001C3D7C">
        <w:rPr>
          <w:rFonts w:ascii="Liberation Serif" w:hAnsi="Liberation Serif"/>
          <w:bCs/>
          <w:sz w:val="28"/>
          <w:szCs w:val="28"/>
        </w:rPr>
        <w:t xml:space="preserve"> настоящего пункта, </w:t>
      </w:r>
      <w:r w:rsidR="003D0EB5" w:rsidRPr="001C3D7C">
        <w:rPr>
          <w:rFonts w:ascii="Liberation Serif" w:hAnsi="Liberation Serif"/>
          <w:bCs/>
          <w:sz w:val="28"/>
          <w:szCs w:val="28"/>
        </w:rPr>
        <w:t xml:space="preserve"> кроме </w:t>
      </w:r>
      <w:r w:rsidRPr="001C3D7C">
        <w:rPr>
          <w:rFonts w:ascii="Liberation Serif" w:hAnsi="Liberation Serif"/>
          <w:bCs/>
          <w:sz w:val="28"/>
          <w:szCs w:val="28"/>
        </w:rPr>
        <w:t>документ</w:t>
      </w:r>
      <w:r w:rsidR="00A34032" w:rsidRPr="001C3D7C">
        <w:rPr>
          <w:rFonts w:ascii="Liberation Serif" w:hAnsi="Liberation Serif"/>
          <w:bCs/>
          <w:sz w:val="28"/>
          <w:szCs w:val="28"/>
        </w:rPr>
        <w:t>а</w:t>
      </w:r>
      <w:r w:rsidRPr="001C3D7C">
        <w:rPr>
          <w:rFonts w:ascii="Liberation Serif" w:hAnsi="Liberation Serif"/>
          <w:bCs/>
          <w:sz w:val="28"/>
          <w:szCs w:val="28"/>
        </w:rPr>
        <w:t>-основани</w:t>
      </w:r>
      <w:r w:rsidR="00A34032" w:rsidRPr="001C3D7C">
        <w:rPr>
          <w:rFonts w:ascii="Liberation Serif" w:hAnsi="Liberation Serif"/>
          <w:bCs/>
          <w:sz w:val="28"/>
          <w:szCs w:val="28"/>
        </w:rPr>
        <w:t>я</w:t>
      </w:r>
      <w:r w:rsidR="003D0EB5" w:rsidRPr="001C3D7C">
        <w:rPr>
          <w:rFonts w:ascii="Liberation Serif" w:hAnsi="Liberation Serif"/>
          <w:bCs/>
          <w:sz w:val="28"/>
          <w:szCs w:val="28"/>
        </w:rPr>
        <w:t xml:space="preserve"> предоставля</w:t>
      </w:r>
      <w:r w:rsidR="00A34032" w:rsidRPr="001C3D7C">
        <w:rPr>
          <w:rFonts w:ascii="Liberation Serif" w:hAnsi="Liberation Serif"/>
          <w:bCs/>
          <w:sz w:val="28"/>
          <w:szCs w:val="28"/>
        </w:rPr>
        <w:t>етс</w:t>
      </w:r>
      <w:r w:rsidR="003D0EB5" w:rsidRPr="001C3D7C">
        <w:rPr>
          <w:rFonts w:ascii="Liberation Serif" w:hAnsi="Liberation Serif"/>
          <w:bCs/>
          <w:sz w:val="28"/>
          <w:szCs w:val="28"/>
        </w:rPr>
        <w:t>я</w:t>
      </w:r>
      <w:r w:rsidR="00A34032" w:rsidRPr="001C3D7C">
        <w:rPr>
          <w:rFonts w:ascii="Liberation Serif" w:hAnsi="Liberation Serif"/>
          <w:bCs/>
          <w:sz w:val="28"/>
          <w:szCs w:val="28"/>
        </w:rPr>
        <w:t xml:space="preserve"> </w:t>
      </w:r>
      <w:r w:rsidR="003D0EB5" w:rsidRPr="001C3D7C">
        <w:rPr>
          <w:rFonts w:ascii="Liberation Serif" w:hAnsi="Liberation Serif"/>
          <w:bCs/>
          <w:sz w:val="28"/>
          <w:szCs w:val="28"/>
        </w:rPr>
        <w:t>доверенность юридического или физического лица выступать от его имени иным лицам (при необходимости)</w:t>
      </w:r>
      <w:r w:rsidR="00977965" w:rsidRPr="001C3D7C">
        <w:rPr>
          <w:rFonts w:ascii="Liberation Serif" w:hAnsi="Liberation Serif"/>
          <w:bCs/>
          <w:sz w:val="28"/>
          <w:szCs w:val="28"/>
        </w:rPr>
        <w:t>.</w:t>
      </w:r>
    </w:p>
    <w:p w:rsidR="00977965" w:rsidRPr="001C3D7C" w:rsidRDefault="00977965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К Сведению об обязательстве, возникшем в соответствии с подпунктом 3 настоящего пункта, </w:t>
      </w:r>
      <w:r w:rsidR="00A36E1E" w:rsidRPr="001C3D7C">
        <w:rPr>
          <w:rFonts w:ascii="Liberation Serif" w:hAnsi="Liberation Serif"/>
          <w:bCs/>
          <w:sz w:val="28"/>
          <w:szCs w:val="28"/>
        </w:rPr>
        <w:t xml:space="preserve">кроме </w:t>
      </w:r>
      <w:r w:rsidRPr="001C3D7C">
        <w:rPr>
          <w:rFonts w:ascii="Liberation Serif" w:hAnsi="Liberation Serif"/>
          <w:bCs/>
          <w:sz w:val="28"/>
          <w:szCs w:val="28"/>
        </w:rPr>
        <w:t>документ</w:t>
      </w:r>
      <w:r w:rsidR="00A36E1E" w:rsidRPr="001C3D7C">
        <w:rPr>
          <w:rFonts w:ascii="Liberation Serif" w:hAnsi="Liberation Serif"/>
          <w:bCs/>
          <w:sz w:val="28"/>
          <w:szCs w:val="28"/>
        </w:rPr>
        <w:t>а</w:t>
      </w:r>
      <w:r w:rsidRPr="001C3D7C">
        <w:rPr>
          <w:rFonts w:ascii="Liberation Serif" w:hAnsi="Liberation Serif"/>
          <w:bCs/>
          <w:sz w:val="28"/>
          <w:szCs w:val="28"/>
        </w:rPr>
        <w:t xml:space="preserve">-основания </w:t>
      </w:r>
      <w:r w:rsidR="003D0EB5" w:rsidRPr="001C3D7C">
        <w:rPr>
          <w:rFonts w:ascii="Liberation Serif" w:hAnsi="Liberation Serif"/>
          <w:bCs/>
          <w:sz w:val="28"/>
          <w:szCs w:val="28"/>
        </w:rPr>
        <w:t>предоставляются</w:t>
      </w:r>
      <w:r w:rsidRPr="001C3D7C">
        <w:rPr>
          <w:rFonts w:ascii="Liberation Serif" w:hAnsi="Liberation Serif"/>
          <w:bCs/>
          <w:sz w:val="28"/>
          <w:szCs w:val="28"/>
        </w:rPr>
        <w:t>:</w:t>
      </w:r>
    </w:p>
    <w:p w:rsidR="003D0EB5" w:rsidRPr="001C3D7C" w:rsidRDefault="003D0EB5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lastRenderedPageBreak/>
        <w:t>разрешение на строительство объекта;</w:t>
      </w:r>
    </w:p>
    <w:p w:rsidR="00977965" w:rsidRPr="001C3D7C" w:rsidRDefault="00977965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сводный сметный расчет стоимости </w:t>
      </w:r>
      <w:r w:rsidR="00674326" w:rsidRPr="001C3D7C">
        <w:rPr>
          <w:rFonts w:ascii="Liberation Serif" w:hAnsi="Liberation Serif"/>
          <w:bCs/>
          <w:sz w:val="28"/>
          <w:szCs w:val="28"/>
        </w:rPr>
        <w:t>объекта капитального строительства;</w:t>
      </w:r>
    </w:p>
    <w:p w:rsidR="00674326" w:rsidRPr="001C3D7C" w:rsidRDefault="00674326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положительное заключение государственной экспертизы за исключением случаев, предусмотренных частями 2, 3, 3.1 статьи 49 Градостроительного кодекса Российской Федерации. Финансовое управление вправе запросить заключение о том, что проектная документация и результаты инженерных изысканий, выполняемые для подготовки такой проектной документации, не подлежат государственной экспертизе;</w:t>
      </w:r>
    </w:p>
    <w:p w:rsidR="00674326" w:rsidRPr="001C3D7C" w:rsidRDefault="00674326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заключение о достоверности сметной стоимости инвестиционного проекта, финансируемого полностью или частично за счет средств местного бюджета, направляемых на капитальные вложения;</w:t>
      </w:r>
    </w:p>
    <w:p w:rsidR="00674326" w:rsidRPr="001C3D7C" w:rsidRDefault="00674326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титульный список объектов переходящего строительства (с разбивкой по годам);</w:t>
      </w:r>
    </w:p>
    <w:p w:rsidR="00674326" w:rsidRPr="001C3D7C" w:rsidRDefault="00674326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расчет стоимости капитального строительства в текущих ценах на момент заключения муниципального контракта в случае превышения начальной максимальной цены контракта над стоимостью объекта капитального строительства, указанной в заключени</w:t>
      </w:r>
      <w:proofErr w:type="gramStart"/>
      <w:r w:rsidRPr="001C3D7C">
        <w:rPr>
          <w:rFonts w:ascii="Liberation Serif" w:hAnsi="Liberation Serif"/>
          <w:bCs/>
          <w:sz w:val="28"/>
          <w:szCs w:val="28"/>
        </w:rPr>
        <w:t>и</w:t>
      </w:r>
      <w:proofErr w:type="gramEnd"/>
      <w:r w:rsidRPr="001C3D7C">
        <w:rPr>
          <w:rFonts w:ascii="Liberation Serif" w:hAnsi="Liberation Serif"/>
          <w:bCs/>
          <w:sz w:val="28"/>
          <w:szCs w:val="28"/>
        </w:rPr>
        <w:t xml:space="preserve"> о достоверности сметной ст</w:t>
      </w:r>
      <w:r w:rsidR="00A36E1E" w:rsidRPr="001C3D7C">
        <w:rPr>
          <w:rFonts w:ascii="Liberation Serif" w:hAnsi="Liberation Serif"/>
          <w:bCs/>
          <w:sz w:val="28"/>
          <w:szCs w:val="28"/>
        </w:rPr>
        <w:t>оимости инвестиционного проекта.</w:t>
      </w:r>
    </w:p>
    <w:p w:rsidR="00FA2721" w:rsidRPr="001C3D7C" w:rsidRDefault="00FA2721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К Сведению об обязательстве, возникшем в соответствии с подпунктом 5 настоящего пункта, </w:t>
      </w:r>
      <w:r w:rsidR="00A36E1E" w:rsidRPr="001C3D7C">
        <w:rPr>
          <w:rFonts w:ascii="Liberation Serif" w:hAnsi="Liberation Serif"/>
          <w:bCs/>
          <w:sz w:val="28"/>
          <w:szCs w:val="28"/>
        </w:rPr>
        <w:t>кроме</w:t>
      </w:r>
      <w:r w:rsidRPr="001C3D7C">
        <w:rPr>
          <w:rFonts w:ascii="Liberation Serif" w:hAnsi="Liberation Serif"/>
          <w:bCs/>
          <w:sz w:val="28"/>
          <w:szCs w:val="28"/>
        </w:rPr>
        <w:t xml:space="preserve"> документ</w:t>
      </w:r>
      <w:r w:rsidR="00A36E1E" w:rsidRPr="001C3D7C">
        <w:rPr>
          <w:rFonts w:ascii="Liberation Serif" w:hAnsi="Liberation Serif"/>
          <w:bCs/>
          <w:sz w:val="28"/>
          <w:szCs w:val="28"/>
        </w:rPr>
        <w:t>а</w:t>
      </w:r>
      <w:r w:rsidRPr="001C3D7C">
        <w:rPr>
          <w:rFonts w:ascii="Liberation Serif" w:hAnsi="Liberation Serif"/>
          <w:bCs/>
          <w:sz w:val="28"/>
          <w:szCs w:val="28"/>
        </w:rPr>
        <w:t>-основания</w:t>
      </w:r>
      <w:r w:rsidR="00A36E1E" w:rsidRPr="001C3D7C">
        <w:rPr>
          <w:rFonts w:ascii="Liberation Serif" w:hAnsi="Liberation Serif"/>
          <w:bCs/>
          <w:sz w:val="28"/>
          <w:szCs w:val="28"/>
        </w:rPr>
        <w:t xml:space="preserve"> предоставляются</w:t>
      </w:r>
      <w:r w:rsidRPr="001C3D7C">
        <w:rPr>
          <w:rFonts w:ascii="Liberation Serif" w:hAnsi="Liberation Serif"/>
          <w:bCs/>
          <w:sz w:val="28"/>
          <w:szCs w:val="28"/>
        </w:rPr>
        <w:t>:</w:t>
      </w:r>
    </w:p>
    <w:p w:rsidR="003A564A" w:rsidRPr="001C3D7C" w:rsidRDefault="003A564A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перечень целевых субсидий на текущий год;</w:t>
      </w:r>
    </w:p>
    <w:p w:rsidR="003A564A" w:rsidRPr="001C3D7C" w:rsidRDefault="003A564A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правовые акты органа, осуществляющего функции и полномочия учредителя бюджетных или автономных учреждений, служащие основ</w:t>
      </w:r>
      <w:r w:rsidR="00A36E1E" w:rsidRPr="001C3D7C">
        <w:rPr>
          <w:rFonts w:ascii="Liberation Serif" w:hAnsi="Liberation Serif"/>
          <w:bCs/>
          <w:sz w:val="28"/>
          <w:szCs w:val="28"/>
        </w:rPr>
        <w:t>анием для заключения соглашения.</w:t>
      </w:r>
    </w:p>
    <w:p w:rsidR="003A564A" w:rsidRPr="001C3D7C" w:rsidRDefault="003A564A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К Сведению об обязательстве, возникшем в соответствии с подпунктом 6 настоящего пункта, </w:t>
      </w:r>
      <w:r w:rsidR="00A36E1E" w:rsidRPr="001C3D7C">
        <w:rPr>
          <w:rFonts w:ascii="Liberation Serif" w:hAnsi="Liberation Serif"/>
          <w:bCs/>
          <w:sz w:val="28"/>
          <w:szCs w:val="28"/>
        </w:rPr>
        <w:t>кроме</w:t>
      </w:r>
      <w:r w:rsidRPr="001C3D7C">
        <w:rPr>
          <w:rFonts w:ascii="Liberation Serif" w:hAnsi="Liberation Serif"/>
          <w:bCs/>
          <w:sz w:val="28"/>
          <w:szCs w:val="28"/>
        </w:rPr>
        <w:t xml:space="preserve"> документ</w:t>
      </w:r>
      <w:r w:rsidR="00A36E1E" w:rsidRPr="001C3D7C">
        <w:rPr>
          <w:rFonts w:ascii="Liberation Serif" w:hAnsi="Liberation Serif"/>
          <w:bCs/>
          <w:sz w:val="28"/>
          <w:szCs w:val="28"/>
        </w:rPr>
        <w:t>а</w:t>
      </w:r>
      <w:r w:rsidRPr="001C3D7C">
        <w:rPr>
          <w:rFonts w:ascii="Liberation Serif" w:hAnsi="Liberation Serif"/>
          <w:bCs/>
          <w:sz w:val="28"/>
          <w:szCs w:val="28"/>
        </w:rPr>
        <w:t xml:space="preserve">-основания </w:t>
      </w:r>
      <w:r w:rsidR="00A36E1E" w:rsidRPr="001C3D7C">
        <w:rPr>
          <w:rFonts w:ascii="Liberation Serif" w:hAnsi="Liberation Serif"/>
          <w:bCs/>
          <w:sz w:val="28"/>
          <w:szCs w:val="28"/>
        </w:rPr>
        <w:t>предоставляются</w:t>
      </w:r>
      <w:r w:rsidRPr="001C3D7C">
        <w:rPr>
          <w:rFonts w:ascii="Liberation Serif" w:hAnsi="Liberation Serif"/>
          <w:bCs/>
          <w:sz w:val="28"/>
          <w:szCs w:val="28"/>
        </w:rPr>
        <w:t>:</w:t>
      </w:r>
    </w:p>
    <w:p w:rsidR="003A564A" w:rsidRPr="001C3D7C" w:rsidRDefault="003A564A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муниципальный контракт на приобретение объекта недвижимого имущества;</w:t>
      </w:r>
    </w:p>
    <w:p w:rsidR="003A564A" w:rsidRPr="001C3D7C" w:rsidRDefault="003A564A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доверенность юридического лица или физического лица выступать от его имени другим лицам</w:t>
      </w:r>
      <w:r w:rsidR="00A950B4" w:rsidRPr="001C3D7C">
        <w:rPr>
          <w:rFonts w:ascii="Liberation Serif" w:hAnsi="Liberation Serif"/>
          <w:bCs/>
          <w:sz w:val="28"/>
          <w:szCs w:val="28"/>
        </w:rPr>
        <w:t>.</w:t>
      </w:r>
    </w:p>
    <w:p w:rsidR="003A564A" w:rsidRPr="001C3D7C" w:rsidRDefault="003A564A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К Сведению об обязательстве, возникшем в соответствии с подпунктом 7 настоящего пункта, </w:t>
      </w:r>
      <w:r w:rsidR="00E64749" w:rsidRPr="001C3D7C">
        <w:rPr>
          <w:rFonts w:ascii="Liberation Serif" w:hAnsi="Liberation Serif"/>
          <w:bCs/>
          <w:sz w:val="28"/>
          <w:szCs w:val="28"/>
        </w:rPr>
        <w:t xml:space="preserve"> предоставляются</w:t>
      </w:r>
      <w:r w:rsidRPr="001C3D7C">
        <w:rPr>
          <w:rFonts w:ascii="Liberation Serif" w:hAnsi="Liberation Serif"/>
          <w:bCs/>
          <w:sz w:val="28"/>
          <w:szCs w:val="28"/>
        </w:rPr>
        <w:t>:</w:t>
      </w:r>
    </w:p>
    <w:p w:rsidR="003A564A" w:rsidRPr="001C3D7C" w:rsidRDefault="003A564A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соглашение о предоставлении субсидии на осуществление капитальных вложений в объекты капитального строительства муниципальной собственности бюджетному (автономному) учреждению, муниципальному унитарному предприятию и другим </w:t>
      </w:r>
      <w:proofErr w:type="spellStart"/>
      <w:r w:rsidRPr="001C3D7C">
        <w:rPr>
          <w:rFonts w:ascii="Liberation Serif" w:hAnsi="Liberation Serif"/>
          <w:bCs/>
          <w:sz w:val="28"/>
          <w:szCs w:val="28"/>
        </w:rPr>
        <w:t>неучастникам</w:t>
      </w:r>
      <w:proofErr w:type="spellEnd"/>
      <w:r w:rsidRPr="001C3D7C">
        <w:rPr>
          <w:rFonts w:ascii="Liberation Serif" w:hAnsi="Liberation Serif"/>
          <w:bCs/>
          <w:sz w:val="28"/>
          <w:szCs w:val="28"/>
        </w:rPr>
        <w:t xml:space="preserve"> бюджетного процесса;</w:t>
      </w:r>
    </w:p>
    <w:p w:rsidR="003A564A" w:rsidRPr="001C3D7C" w:rsidRDefault="003A564A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муниципальный контракт со всеми приложениями;</w:t>
      </w:r>
    </w:p>
    <w:p w:rsidR="00E64749" w:rsidRPr="001C3D7C" w:rsidRDefault="00E64749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разрешение на строительство объекта;</w:t>
      </w:r>
    </w:p>
    <w:p w:rsidR="003A564A" w:rsidRPr="001C3D7C" w:rsidRDefault="003A564A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сводный сметный расчет стоимости объекта капитального строительства;</w:t>
      </w:r>
    </w:p>
    <w:p w:rsidR="003A564A" w:rsidRPr="001C3D7C" w:rsidRDefault="003A564A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lastRenderedPageBreak/>
        <w:t>положительное заключение государственной экспертизы за исключением случаев, предусмотренных частями 2, 3, 3.1 статьи 49 Градостроительного кодекса Российской Федерации. Финансовое управление вправе запросить заключение о том, что проектная документация и результаты инженерных изысканий, выполняемые для подготовки такой проектной документации, не подлежат государственной экспертизе;</w:t>
      </w:r>
    </w:p>
    <w:p w:rsidR="00CF55EB" w:rsidRPr="001C3D7C" w:rsidRDefault="00CF55EB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заключение о достоверности сметной стоимости инвестиционного проекта, финансируемого полностью или частично за счет средств местного бюджета, направляемых на капитальные вложения;</w:t>
      </w:r>
    </w:p>
    <w:p w:rsidR="00CF55EB" w:rsidRPr="001C3D7C" w:rsidRDefault="00CF55EB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титульный список объектов переходящего строительства (с разбивкой по годам);</w:t>
      </w:r>
    </w:p>
    <w:p w:rsidR="00CF55EB" w:rsidRPr="001C3D7C" w:rsidRDefault="00CF55EB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расчет стоимости капитального строительства в текущих ценах на момент заключения муниципального контракта в случае превышения начальной максимальной цены контракта над стоимостью объекта капитального строительства, указанной в заключени</w:t>
      </w:r>
      <w:proofErr w:type="gramStart"/>
      <w:r w:rsidRPr="001C3D7C">
        <w:rPr>
          <w:rFonts w:ascii="Liberation Serif" w:hAnsi="Liberation Serif"/>
          <w:bCs/>
          <w:sz w:val="28"/>
          <w:szCs w:val="28"/>
        </w:rPr>
        <w:t>и</w:t>
      </w:r>
      <w:proofErr w:type="gramEnd"/>
      <w:r w:rsidRPr="001C3D7C">
        <w:rPr>
          <w:rFonts w:ascii="Liberation Serif" w:hAnsi="Liberation Serif"/>
          <w:bCs/>
          <w:sz w:val="28"/>
          <w:szCs w:val="28"/>
        </w:rPr>
        <w:t xml:space="preserve"> о достоверности сметной ст</w:t>
      </w:r>
      <w:r w:rsidR="00E64749" w:rsidRPr="001C3D7C">
        <w:rPr>
          <w:rFonts w:ascii="Liberation Serif" w:hAnsi="Liberation Serif"/>
          <w:bCs/>
          <w:sz w:val="28"/>
          <w:szCs w:val="28"/>
        </w:rPr>
        <w:t>оимости инвестиционного проекта.</w:t>
      </w:r>
    </w:p>
    <w:p w:rsidR="00CF55EB" w:rsidRPr="001C3D7C" w:rsidRDefault="00CF55EB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Электронные копии документов-оснований подлежат хранению в Финансовом управлении.</w:t>
      </w:r>
    </w:p>
    <w:p w:rsidR="00CF55EB" w:rsidRPr="001C3D7C" w:rsidRDefault="00CF55EB" w:rsidP="00111B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Сведения об обязательстве и копии документов, представленные в электронном виде с применением электронных подписей (далее – в электронном виде), подлежат проверке уполномоченным работником Финансового управления на наличие следующей информации:</w:t>
      </w:r>
    </w:p>
    <w:p w:rsidR="00CF55EB" w:rsidRPr="001C3D7C" w:rsidRDefault="00CF55EB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1C3D7C">
        <w:rPr>
          <w:rFonts w:ascii="Liberation Serif" w:hAnsi="Liberation Serif"/>
          <w:bCs/>
          <w:sz w:val="28"/>
          <w:szCs w:val="28"/>
        </w:rPr>
        <w:t>полное или при наличии сокращенного – сокращенное наименование получателя средств местного бюджета, соответствующее реестровой записи по Сводному реестру участников бюджетного процесса (далее – Сводный реестр УБП);</w:t>
      </w:r>
      <w:proofErr w:type="gramEnd"/>
    </w:p>
    <w:p w:rsidR="00CF55EB" w:rsidRPr="001C3D7C" w:rsidRDefault="00CF55EB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код получателя средств местного бюджета по Сводному реестру УБП;</w:t>
      </w:r>
    </w:p>
    <w:p w:rsidR="00CF55EB" w:rsidRPr="001C3D7C" w:rsidRDefault="00CF55EB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номер соответствующего лицевого счета получателя бюджетных средств;</w:t>
      </w:r>
    </w:p>
    <w:p w:rsidR="00CF55EB" w:rsidRPr="001C3D7C" w:rsidRDefault="00CF55EB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код (коды) классификации расходов местного бюджета и код (коды) дополнительной классификации, по которому принято бюджетное обязательство;</w:t>
      </w:r>
    </w:p>
    <w:p w:rsidR="00CF55EB" w:rsidRPr="001C3D7C" w:rsidRDefault="00CF55EB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предмет принятого бюджетного обязательства по каждому коду классификации расходов местного бюджета;</w:t>
      </w:r>
    </w:p>
    <w:p w:rsidR="00CF55EB" w:rsidRPr="001C3D7C" w:rsidRDefault="00B941DC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код валюты по Общероссийскому классификатору валют (ОКВ), в которой принято бюджетное обязательство (далее – код валюты бюджетного обязательства;</w:t>
      </w:r>
    </w:p>
    <w:p w:rsidR="00B941DC" w:rsidRPr="001C3D7C" w:rsidRDefault="00B941DC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сумма бюджетного обязательства в валюте, в которой принято бюджетное обязательство по документу-основанию (далее – валюта бюджетного обязательства);</w:t>
      </w:r>
    </w:p>
    <w:p w:rsidR="00B941DC" w:rsidRPr="001C3D7C" w:rsidRDefault="00B941DC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источник исполнения бюджетного обязательства;</w:t>
      </w:r>
    </w:p>
    <w:p w:rsidR="00B941DC" w:rsidRPr="001C3D7C" w:rsidRDefault="00B941DC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lastRenderedPageBreak/>
        <w:t>сумма бюджетного обязательства по каждому коду классификации расходов местного бюджета в валюте бюджетного обязательства;</w:t>
      </w:r>
    </w:p>
    <w:p w:rsidR="00B941DC" w:rsidRPr="001C3D7C" w:rsidRDefault="00B941DC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реквизиты документа-основания;</w:t>
      </w:r>
    </w:p>
    <w:p w:rsidR="00B941DC" w:rsidRPr="001C3D7C" w:rsidRDefault="00B941DC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наименование и банковские реквизиты физического или юридического лица, перед которым у получателя средств бюджета в соответствии</w:t>
      </w:r>
      <w:r w:rsidR="00BD2C8B" w:rsidRPr="001C3D7C">
        <w:rPr>
          <w:rFonts w:ascii="Liberation Serif" w:hAnsi="Liberation Serif"/>
          <w:bCs/>
          <w:sz w:val="28"/>
          <w:szCs w:val="28"/>
        </w:rPr>
        <w:t xml:space="preserve"> с условиями документа-основания</w:t>
      </w:r>
      <w:r w:rsidRPr="001C3D7C">
        <w:rPr>
          <w:rFonts w:ascii="Liberation Serif" w:hAnsi="Liberation Serif"/>
          <w:bCs/>
          <w:sz w:val="28"/>
          <w:szCs w:val="28"/>
        </w:rPr>
        <w:t xml:space="preserve"> возникло бюджетное обязательство;</w:t>
      </w:r>
    </w:p>
    <w:p w:rsidR="00B941DC" w:rsidRPr="001C3D7C" w:rsidRDefault="00B941DC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график оплаты бюджетного обязательства в валюте бюджетного обязательства</w:t>
      </w:r>
      <w:r w:rsidR="00BD2C8B" w:rsidRPr="001C3D7C">
        <w:rPr>
          <w:rFonts w:ascii="Liberation Serif" w:hAnsi="Liberation Serif"/>
          <w:bCs/>
          <w:sz w:val="28"/>
          <w:szCs w:val="28"/>
        </w:rPr>
        <w:t>, в разрезе кодов классификации расходов местного бюджета и дополнительной классификации (с разбивкой по годам для долгосрочных бюджетных обязательств).</w:t>
      </w:r>
    </w:p>
    <w:p w:rsidR="009D558A" w:rsidRPr="001C3D7C" w:rsidRDefault="00E64749" w:rsidP="0011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3D7C">
        <w:rPr>
          <w:rFonts w:ascii="Liberation Serif" w:hAnsi="Liberation Serif" w:cs="Liberation Serif"/>
          <w:sz w:val="28"/>
          <w:szCs w:val="28"/>
        </w:rPr>
        <w:t>9</w:t>
      </w:r>
      <w:r w:rsidR="009D558A" w:rsidRPr="001C3D7C">
        <w:rPr>
          <w:rFonts w:ascii="Liberation Serif" w:hAnsi="Liberation Serif" w:cs="Liberation Serif"/>
          <w:sz w:val="28"/>
          <w:szCs w:val="28"/>
        </w:rPr>
        <w:t xml:space="preserve">. Для постановки на учет бюджетного обязательства, внесения изменений в поставленное на учет бюджетное обязательство Финансовое управление осуществляет проверку сведений о бюджетных обязательствах </w:t>
      </w:r>
      <w:proofErr w:type="gramStart"/>
      <w:r w:rsidR="009D558A" w:rsidRPr="001C3D7C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="009D558A" w:rsidRPr="001C3D7C">
        <w:rPr>
          <w:rFonts w:ascii="Liberation Serif" w:hAnsi="Liberation Serif" w:cs="Liberation Serif"/>
          <w:sz w:val="28"/>
          <w:szCs w:val="28"/>
        </w:rPr>
        <w:t>:</w:t>
      </w:r>
    </w:p>
    <w:p w:rsidR="009D558A" w:rsidRPr="001C3D7C" w:rsidRDefault="009D558A" w:rsidP="0011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3D7C">
        <w:rPr>
          <w:rFonts w:ascii="Liberation Serif" w:hAnsi="Liberation Serif" w:cs="Liberation Serif"/>
          <w:sz w:val="28"/>
          <w:szCs w:val="28"/>
        </w:rPr>
        <w:t>наличие документа-основания, подтверждающего возникновение бюджетного обязательства;</w:t>
      </w:r>
    </w:p>
    <w:p w:rsidR="009D558A" w:rsidRPr="001C3D7C" w:rsidRDefault="009D558A" w:rsidP="0011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3D7C">
        <w:rPr>
          <w:rFonts w:ascii="Liberation Serif" w:hAnsi="Liberation Serif" w:cs="Liberation Serif"/>
          <w:sz w:val="28"/>
          <w:szCs w:val="28"/>
        </w:rPr>
        <w:t>соответствие информации о бюджетном обязательстве, указанной в сведении о бюджетном обязательстве, документу-основанию, подлежащему представлению получателем бюджетных сре</w:t>
      </w:r>
      <w:proofErr w:type="gramStart"/>
      <w:r w:rsidRPr="001C3D7C">
        <w:rPr>
          <w:rFonts w:ascii="Liberation Serif" w:hAnsi="Liberation Serif" w:cs="Liberation Serif"/>
          <w:sz w:val="28"/>
          <w:szCs w:val="28"/>
        </w:rPr>
        <w:t>дств дл</w:t>
      </w:r>
      <w:proofErr w:type="gramEnd"/>
      <w:r w:rsidRPr="001C3D7C">
        <w:rPr>
          <w:rFonts w:ascii="Liberation Serif" w:hAnsi="Liberation Serif" w:cs="Liberation Serif"/>
          <w:sz w:val="28"/>
          <w:szCs w:val="28"/>
        </w:rPr>
        <w:t xml:space="preserve">я постановки на учет бюджетного обязательства в соответствии с настоящим порядком;     </w:t>
      </w:r>
    </w:p>
    <w:p w:rsidR="009D558A" w:rsidRPr="001C3D7C" w:rsidRDefault="009D558A" w:rsidP="0011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3D7C">
        <w:rPr>
          <w:rFonts w:ascii="Liberation Serif" w:hAnsi="Liberation Serif" w:cs="Liberation Serif"/>
          <w:sz w:val="28"/>
          <w:szCs w:val="28"/>
        </w:rPr>
        <w:t>соответствие информации о бюджетном обязательстве, указанной в сведении о бюджетном обязательстве, составу информации, подлежащей включению в сведение о бюджетном обязательстве и настоящему порядку;</w:t>
      </w:r>
    </w:p>
    <w:p w:rsidR="009D558A" w:rsidRPr="001C3D7C" w:rsidRDefault="009D558A" w:rsidP="0011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1C3D7C">
        <w:rPr>
          <w:rFonts w:ascii="Liberation Serif" w:hAnsi="Liberation Serif" w:cs="Liberation Serif"/>
          <w:sz w:val="28"/>
          <w:szCs w:val="28"/>
        </w:rPr>
        <w:t>непревышение</w:t>
      </w:r>
      <w:proofErr w:type="spellEnd"/>
      <w:r w:rsidRPr="001C3D7C">
        <w:rPr>
          <w:rFonts w:ascii="Liberation Serif" w:hAnsi="Liberation Serif" w:cs="Liberation Serif"/>
          <w:sz w:val="28"/>
          <w:szCs w:val="28"/>
        </w:rPr>
        <w:t xml:space="preserve"> суммы бюджетного обязательства по соответствующим кодам классификации расходов над суммой неиспользованных бюджетных ассигнований и лимитов бюджетных обязательств, отраженных в установленном порядке на лицевом счете получателя бюджетных средств, отдельно для текущего финансового года, для первого и второго года планового периода;</w:t>
      </w:r>
    </w:p>
    <w:p w:rsidR="009D558A" w:rsidRPr="001C3D7C" w:rsidRDefault="009D558A" w:rsidP="0011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3D7C">
        <w:rPr>
          <w:rFonts w:ascii="Liberation Serif" w:hAnsi="Liberation Serif" w:cs="Liberation Serif"/>
          <w:sz w:val="28"/>
          <w:szCs w:val="28"/>
        </w:rPr>
        <w:t xml:space="preserve">соответствие предмета бюджетного обязательства, указанного в сведении о бюджетном обязательстве, </w:t>
      </w:r>
      <w:r w:rsidR="00CE02F5" w:rsidRPr="001C3D7C">
        <w:rPr>
          <w:rFonts w:ascii="Liberation Serif" w:hAnsi="Liberation Serif" w:cs="Liberation Serif"/>
          <w:sz w:val="28"/>
          <w:szCs w:val="28"/>
        </w:rPr>
        <w:t xml:space="preserve">кодам бюджетной классификации </w:t>
      </w:r>
      <w:r w:rsidRPr="001C3D7C">
        <w:rPr>
          <w:rFonts w:ascii="Liberation Serif" w:hAnsi="Liberation Serif" w:cs="Liberation Serif"/>
          <w:sz w:val="28"/>
          <w:szCs w:val="28"/>
        </w:rPr>
        <w:t>расходов бюджета</w:t>
      </w:r>
      <w:r w:rsidR="00CE02F5" w:rsidRPr="001C3D7C">
        <w:rPr>
          <w:rFonts w:ascii="Liberation Serif" w:hAnsi="Liberation Serif" w:cs="Liberation Serif"/>
          <w:sz w:val="28"/>
          <w:szCs w:val="28"/>
        </w:rPr>
        <w:t>;</w:t>
      </w:r>
    </w:p>
    <w:p w:rsidR="009D558A" w:rsidRPr="001C3D7C" w:rsidRDefault="009D558A" w:rsidP="00111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C3D7C">
        <w:rPr>
          <w:rFonts w:ascii="Liberation Serif" w:hAnsi="Liberation Serif" w:cs="Liberation Serif"/>
          <w:sz w:val="28"/>
          <w:szCs w:val="28"/>
        </w:rPr>
        <w:t xml:space="preserve">соответствие информации об авансовом платеже, содержащейся в сведении о бюджетном обязательстве, установленному </w:t>
      </w:r>
      <w:r w:rsidR="00E64749" w:rsidRPr="001C3D7C">
        <w:rPr>
          <w:rFonts w:ascii="Liberation Serif" w:hAnsi="Liberation Serif" w:cs="Liberation Serif"/>
          <w:sz w:val="28"/>
          <w:szCs w:val="28"/>
        </w:rPr>
        <w:t xml:space="preserve">нормативным правовым актом органа местного самоуправления </w:t>
      </w:r>
      <w:r w:rsidRPr="001C3D7C">
        <w:rPr>
          <w:rFonts w:ascii="Liberation Serif" w:hAnsi="Liberation Serif" w:cs="Liberation Serif"/>
          <w:sz w:val="28"/>
          <w:szCs w:val="28"/>
        </w:rPr>
        <w:t>размеру авансового платежа.</w:t>
      </w:r>
    </w:p>
    <w:p w:rsidR="00DB7772" w:rsidRPr="001C3D7C" w:rsidRDefault="00DB7772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Кроме того, при постановке на учет бюджетных обязательств:</w:t>
      </w:r>
    </w:p>
    <w:p w:rsidR="00DB7772" w:rsidRPr="001C3D7C" w:rsidRDefault="00243EE2" w:rsidP="00111B9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1C3D7C">
        <w:rPr>
          <w:rFonts w:ascii="Liberation Serif" w:hAnsi="Liberation Serif"/>
          <w:bCs/>
          <w:sz w:val="28"/>
          <w:szCs w:val="28"/>
        </w:rPr>
        <w:t>в</w:t>
      </w:r>
      <w:r w:rsidR="00DB7772" w:rsidRPr="001C3D7C">
        <w:rPr>
          <w:rFonts w:ascii="Liberation Serif" w:hAnsi="Liberation Serif"/>
          <w:bCs/>
          <w:sz w:val="28"/>
          <w:szCs w:val="28"/>
        </w:rPr>
        <w:t>озникших</w:t>
      </w:r>
      <w:proofErr w:type="gramEnd"/>
      <w:r w:rsidR="00DB7772" w:rsidRPr="001C3D7C">
        <w:rPr>
          <w:rFonts w:ascii="Liberation Serif" w:hAnsi="Liberation Serif"/>
          <w:bCs/>
          <w:sz w:val="28"/>
          <w:szCs w:val="28"/>
        </w:rPr>
        <w:t xml:space="preserve"> в соответствии с подпунктами 3 и 7 пункта 8 настоящего порядка, уполномоченный работник Финансового управления осуществляет проверку на:</w:t>
      </w:r>
    </w:p>
    <w:p w:rsidR="00DB7772" w:rsidRPr="001C3D7C" w:rsidRDefault="00DB7772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соответствие предмета муниципального контракта сводному сметному расчету стоимости объекта капитального строительства;</w:t>
      </w:r>
    </w:p>
    <w:p w:rsidR="00046005" w:rsidRPr="001C3D7C" w:rsidRDefault="00DB7772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срок действия разрешения на строительство; </w:t>
      </w:r>
    </w:p>
    <w:p w:rsidR="00DB7772" w:rsidRPr="001C3D7C" w:rsidRDefault="00DB7772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1C3D7C">
        <w:rPr>
          <w:rFonts w:ascii="Liberation Serif" w:hAnsi="Liberation Serif"/>
          <w:bCs/>
          <w:sz w:val="28"/>
          <w:szCs w:val="28"/>
        </w:rPr>
        <w:t xml:space="preserve">сопоставление стоимости предмета муниципального контракта стоимости, определенной в положительном заключении государственной экспертизы, заключении о достоверности сметной стоимости инвестиционного проекта, </w:t>
      </w:r>
      <w:r w:rsidR="007F6312" w:rsidRPr="001C3D7C">
        <w:rPr>
          <w:rFonts w:ascii="Liberation Serif" w:hAnsi="Liberation Serif"/>
          <w:bCs/>
          <w:sz w:val="28"/>
          <w:szCs w:val="28"/>
        </w:rPr>
        <w:lastRenderedPageBreak/>
        <w:t>направляемых на капитальные вложения, титульном списке объекта строительства, сводном сметном расчете стоимости объекта капитального строительства (расчете стоимости объекта капитального строительства в текущих ценах на момент заключения муниципального контракта);</w:t>
      </w:r>
      <w:proofErr w:type="gramEnd"/>
    </w:p>
    <w:p w:rsidR="007F6312" w:rsidRPr="001C3D7C" w:rsidRDefault="007F6312" w:rsidP="00111B9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1C3D7C">
        <w:rPr>
          <w:rFonts w:ascii="Liberation Serif" w:hAnsi="Liberation Serif"/>
          <w:bCs/>
          <w:sz w:val="28"/>
          <w:szCs w:val="28"/>
        </w:rPr>
        <w:t>возникших</w:t>
      </w:r>
      <w:proofErr w:type="gramEnd"/>
      <w:r w:rsidRPr="001C3D7C">
        <w:rPr>
          <w:rFonts w:ascii="Liberation Serif" w:hAnsi="Liberation Serif"/>
          <w:bCs/>
          <w:sz w:val="28"/>
          <w:szCs w:val="28"/>
        </w:rPr>
        <w:t xml:space="preserve"> в соответствии с подпунктом 5 пункта 8 настоящего порядка, уполномоченный работник Финансового управления осуществляет проверку на:</w:t>
      </w:r>
    </w:p>
    <w:p w:rsidR="007F6312" w:rsidRPr="001C3D7C" w:rsidRDefault="007F6312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соответствие данных Сведений об обязательстве Перечню целевых субсидий на текущий год;</w:t>
      </w:r>
    </w:p>
    <w:p w:rsidR="007F6312" w:rsidRPr="001C3D7C" w:rsidRDefault="007F6312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соответствие данных Сведений об обязательстве предмету и сумме предоставляемой субсидии на иные цели, утвержденной правовым актом учредителя бюджетных, автономных учреждений, муниципальных унитарных предприятий и иных неучастников бюджетного процесса.</w:t>
      </w:r>
    </w:p>
    <w:p w:rsidR="007F6312" w:rsidRPr="001C3D7C" w:rsidRDefault="007F6312" w:rsidP="00111B93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Сведения об обязательстве, представленные получателем средств местного бюджета в Финансовое управление, подлежит проверке уполномоченным работником Финансового управления в течение пяти рабочих дней после их представления.</w:t>
      </w:r>
    </w:p>
    <w:p w:rsidR="007F6312" w:rsidRPr="001C3D7C" w:rsidRDefault="007F6312" w:rsidP="00111B93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Если Сведения об обязательстве не соответствуют требованиям, установленным пунктами </w:t>
      </w:r>
      <w:r w:rsidR="00C77199" w:rsidRPr="001C3D7C">
        <w:rPr>
          <w:rFonts w:ascii="Liberation Serif" w:hAnsi="Liberation Serif"/>
          <w:bCs/>
          <w:sz w:val="28"/>
          <w:szCs w:val="28"/>
        </w:rPr>
        <w:t>8,</w:t>
      </w:r>
      <w:r w:rsidRPr="001C3D7C">
        <w:rPr>
          <w:rFonts w:ascii="Liberation Serif" w:hAnsi="Liberation Serif"/>
          <w:bCs/>
          <w:sz w:val="28"/>
          <w:szCs w:val="28"/>
        </w:rPr>
        <w:t xml:space="preserve"> </w:t>
      </w:r>
      <w:r w:rsidR="00C77199" w:rsidRPr="001C3D7C">
        <w:rPr>
          <w:rFonts w:ascii="Liberation Serif" w:hAnsi="Liberation Serif"/>
          <w:bCs/>
          <w:sz w:val="28"/>
          <w:szCs w:val="28"/>
        </w:rPr>
        <w:t>9</w:t>
      </w:r>
      <w:r w:rsidR="00D518CB" w:rsidRPr="001C3D7C">
        <w:rPr>
          <w:rFonts w:ascii="Liberation Serif" w:hAnsi="Liberation Serif"/>
          <w:bCs/>
          <w:sz w:val="28"/>
          <w:szCs w:val="28"/>
        </w:rPr>
        <w:t xml:space="preserve">  настоящего порядка, Финансовое управление не позднее пяти рабочих дней после дня представления получателем средств местного бюджета Сведений об обязательстве формирует и направляет получателю средств местного бюджета протокол, сформированный в </w:t>
      </w:r>
      <w:r w:rsidR="00C77199" w:rsidRPr="001C3D7C">
        <w:rPr>
          <w:rFonts w:ascii="Liberation Serif" w:hAnsi="Liberation Serif"/>
          <w:bCs/>
          <w:sz w:val="28"/>
          <w:szCs w:val="28"/>
        </w:rPr>
        <w:t>ПК</w:t>
      </w:r>
      <w:r w:rsidR="00D518CB" w:rsidRPr="001C3D7C">
        <w:rPr>
          <w:rFonts w:ascii="Liberation Serif" w:hAnsi="Liberation Serif"/>
          <w:bCs/>
          <w:sz w:val="28"/>
          <w:szCs w:val="28"/>
        </w:rPr>
        <w:t xml:space="preserve"> </w:t>
      </w:r>
      <w:r w:rsidR="00CE02F5" w:rsidRPr="001C3D7C">
        <w:rPr>
          <w:rFonts w:ascii="Liberation Serif" w:hAnsi="Liberation Serif"/>
          <w:bCs/>
          <w:sz w:val="28"/>
          <w:szCs w:val="28"/>
        </w:rPr>
        <w:t>«</w:t>
      </w:r>
      <w:proofErr w:type="spellStart"/>
      <w:r w:rsidR="00CE02F5" w:rsidRPr="001C3D7C">
        <w:rPr>
          <w:rFonts w:ascii="Liberation Serif" w:hAnsi="Liberation Serif"/>
          <w:bCs/>
          <w:sz w:val="28"/>
          <w:szCs w:val="28"/>
        </w:rPr>
        <w:t>Бюджет-Смарт</w:t>
      </w:r>
      <w:proofErr w:type="spellEnd"/>
      <w:r w:rsidR="00CE02F5" w:rsidRPr="001C3D7C">
        <w:rPr>
          <w:rFonts w:ascii="Liberation Serif" w:hAnsi="Liberation Serif"/>
          <w:bCs/>
          <w:sz w:val="28"/>
          <w:szCs w:val="28"/>
        </w:rPr>
        <w:t>»</w:t>
      </w:r>
      <w:r w:rsidR="00D518CB" w:rsidRPr="001C3D7C">
        <w:rPr>
          <w:rFonts w:ascii="Liberation Serif" w:hAnsi="Liberation Serif"/>
          <w:bCs/>
          <w:sz w:val="28"/>
          <w:szCs w:val="28"/>
        </w:rPr>
        <w:t>. В протоколе указывается причина возврата Сведений об обязательстве без исполнения.</w:t>
      </w:r>
    </w:p>
    <w:p w:rsidR="00F752DB" w:rsidRPr="001C3D7C" w:rsidRDefault="00F752DB" w:rsidP="007D535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При положительном результате проверки соответствия Сведений об обязательстве требованиям,</w:t>
      </w:r>
      <w:r w:rsidR="008E2C06" w:rsidRPr="001C3D7C">
        <w:rPr>
          <w:rFonts w:ascii="Liberation Serif" w:hAnsi="Liberation Serif"/>
          <w:bCs/>
          <w:sz w:val="28"/>
          <w:szCs w:val="28"/>
        </w:rPr>
        <w:t xml:space="preserve"> </w:t>
      </w:r>
      <w:r w:rsidRPr="001C3D7C">
        <w:rPr>
          <w:rFonts w:ascii="Liberation Serif" w:hAnsi="Liberation Serif"/>
          <w:bCs/>
          <w:sz w:val="28"/>
          <w:szCs w:val="28"/>
        </w:rPr>
        <w:t xml:space="preserve">установленным пунктами </w:t>
      </w:r>
      <w:r w:rsidR="00C77199" w:rsidRPr="001C3D7C">
        <w:rPr>
          <w:rFonts w:ascii="Liberation Serif" w:hAnsi="Liberation Serif"/>
          <w:bCs/>
          <w:sz w:val="28"/>
          <w:szCs w:val="28"/>
        </w:rPr>
        <w:t>8</w:t>
      </w:r>
      <w:r w:rsidR="00F5650D" w:rsidRPr="001C3D7C">
        <w:rPr>
          <w:rFonts w:ascii="Liberation Serif" w:hAnsi="Liberation Serif"/>
          <w:bCs/>
          <w:sz w:val="28"/>
          <w:szCs w:val="28"/>
        </w:rPr>
        <w:t xml:space="preserve">, </w:t>
      </w:r>
      <w:r w:rsidR="00C77199" w:rsidRPr="001C3D7C">
        <w:rPr>
          <w:rFonts w:ascii="Liberation Serif" w:hAnsi="Liberation Serif"/>
          <w:bCs/>
          <w:sz w:val="28"/>
          <w:szCs w:val="28"/>
        </w:rPr>
        <w:t>9</w:t>
      </w:r>
      <w:r w:rsidRPr="001C3D7C">
        <w:rPr>
          <w:rFonts w:ascii="Liberation Serif" w:hAnsi="Liberation Serif"/>
          <w:bCs/>
          <w:sz w:val="28"/>
          <w:szCs w:val="28"/>
        </w:rPr>
        <w:t xml:space="preserve"> настоящего порядка, Финансовое управление присваивает номер бюджетному обязательству, учитывая его на соответствующем лицевом счете получателя бюджетных средств с отражением в Выписке из лицевого счета получателя бюджетных средств.</w:t>
      </w:r>
    </w:p>
    <w:p w:rsidR="00F752DB" w:rsidRPr="001C3D7C" w:rsidRDefault="00F752DB" w:rsidP="007D5351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Для обеспечения учета исполнения бюджетного обязательства в платежных поручениях в поле «Назначение платежа» бюджетополучателем дополнительно указывается учетный номер бюджетного обязательства, присвоенный Финансовым управлением.</w:t>
      </w:r>
    </w:p>
    <w:p w:rsidR="00F752DB" w:rsidRPr="001C3D7C" w:rsidRDefault="00F752DB" w:rsidP="00BF526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Учетный номер бюджетного обязательства указывается в обязательном порядке в поле «Назначение платежа»</w:t>
      </w:r>
      <w:r w:rsidR="004F274B" w:rsidRPr="001C3D7C">
        <w:rPr>
          <w:rFonts w:ascii="Liberation Serif" w:hAnsi="Liberation Serif"/>
          <w:bCs/>
          <w:sz w:val="28"/>
          <w:szCs w:val="28"/>
        </w:rPr>
        <w:t xml:space="preserve"> </w:t>
      </w:r>
      <w:r w:rsidRPr="001C3D7C">
        <w:rPr>
          <w:rFonts w:ascii="Liberation Serif" w:hAnsi="Liberation Serif"/>
          <w:bCs/>
          <w:sz w:val="28"/>
          <w:szCs w:val="28"/>
        </w:rPr>
        <w:t xml:space="preserve">при восстановлении кассовых расходов, относящихся к расходам по </w:t>
      </w:r>
      <w:r w:rsidR="00C77199" w:rsidRPr="001C3D7C">
        <w:rPr>
          <w:rFonts w:ascii="Liberation Serif" w:hAnsi="Liberation Serif"/>
          <w:bCs/>
          <w:sz w:val="28"/>
          <w:szCs w:val="28"/>
        </w:rPr>
        <w:t>бюджетным обязательствам</w:t>
      </w:r>
      <w:r w:rsidRPr="001C3D7C">
        <w:rPr>
          <w:rFonts w:ascii="Liberation Serif" w:hAnsi="Liberation Serif"/>
          <w:bCs/>
          <w:sz w:val="28"/>
          <w:szCs w:val="28"/>
        </w:rPr>
        <w:t>, поставленным на учет</w:t>
      </w:r>
      <w:r w:rsidR="008E2C06" w:rsidRPr="001C3D7C">
        <w:rPr>
          <w:rFonts w:ascii="Liberation Serif" w:hAnsi="Liberation Serif"/>
          <w:bCs/>
          <w:sz w:val="28"/>
          <w:szCs w:val="28"/>
        </w:rPr>
        <w:t xml:space="preserve"> </w:t>
      </w:r>
      <w:r w:rsidRPr="001C3D7C">
        <w:rPr>
          <w:rFonts w:ascii="Liberation Serif" w:hAnsi="Liberation Serif"/>
          <w:bCs/>
          <w:sz w:val="28"/>
          <w:szCs w:val="28"/>
        </w:rPr>
        <w:t>в Финансовом управлении.</w:t>
      </w:r>
    </w:p>
    <w:p w:rsidR="00F752DB" w:rsidRPr="001C3D7C" w:rsidRDefault="00F752DB" w:rsidP="00BF526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</w:t>
      </w:r>
      <w:r w:rsidR="008E2C06" w:rsidRPr="001C3D7C">
        <w:rPr>
          <w:rFonts w:ascii="Liberation Serif" w:hAnsi="Liberation Serif"/>
          <w:bCs/>
          <w:sz w:val="28"/>
          <w:szCs w:val="28"/>
        </w:rPr>
        <w:t>ого обязательства или его перерегистрации.</w:t>
      </w:r>
      <w:r w:rsidRPr="001C3D7C">
        <w:rPr>
          <w:rFonts w:ascii="Liberation Serif" w:hAnsi="Liberation Serif"/>
          <w:bCs/>
          <w:sz w:val="28"/>
          <w:szCs w:val="28"/>
        </w:rPr>
        <w:t xml:space="preserve">  </w:t>
      </w:r>
    </w:p>
    <w:p w:rsidR="004F274B" w:rsidRPr="001C3D7C" w:rsidRDefault="004F274B" w:rsidP="00BF526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lastRenderedPageBreak/>
        <w:t>Учетный номер формируется из десяти разрядов и имеет следующую структуру:</w:t>
      </w:r>
    </w:p>
    <w:p w:rsidR="004F274B" w:rsidRPr="001C3D7C" w:rsidRDefault="004F274B" w:rsidP="00AB4320">
      <w:pPr>
        <w:pStyle w:val="a3"/>
        <w:widowControl w:val="0"/>
        <w:autoSpaceDE w:val="0"/>
        <w:autoSpaceDN w:val="0"/>
        <w:adjustRightInd w:val="0"/>
        <w:spacing w:after="0"/>
        <w:ind w:left="0" w:firstLine="426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763"/>
        <w:gridCol w:w="893"/>
        <w:gridCol w:w="850"/>
        <w:gridCol w:w="851"/>
        <w:gridCol w:w="851"/>
        <w:gridCol w:w="850"/>
        <w:gridCol w:w="851"/>
        <w:gridCol w:w="850"/>
        <w:gridCol w:w="850"/>
        <w:gridCol w:w="1001"/>
      </w:tblGrid>
      <w:tr w:rsidR="004F274B" w:rsidRPr="001C3D7C" w:rsidTr="00C77199">
        <w:trPr>
          <w:trHeight w:val="669"/>
        </w:trPr>
        <w:tc>
          <w:tcPr>
            <w:tcW w:w="4208" w:type="dxa"/>
            <w:gridSpan w:val="5"/>
          </w:tcPr>
          <w:p w:rsidR="00C77199" w:rsidRPr="001C3D7C" w:rsidRDefault="00C77199" w:rsidP="00C771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4F274B" w:rsidRPr="001C3D7C" w:rsidRDefault="004F274B" w:rsidP="00C771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3D7C">
              <w:rPr>
                <w:rFonts w:ascii="Liberation Serif" w:hAnsi="Liberation Serif"/>
                <w:bCs/>
                <w:sz w:val="28"/>
                <w:szCs w:val="28"/>
              </w:rPr>
              <w:t>Код по Сводному реестру УПБ</w:t>
            </w:r>
          </w:p>
        </w:tc>
        <w:tc>
          <w:tcPr>
            <w:tcW w:w="1701" w:type="dxa"/>
            <w:gridSpan w:val="2"/>
          </w:tcPr>
          <w:p w:rsidR="004F274B" w:rsidRPr="001C3D7C" w:rsidRDefault="004F274B" w:rsidP="00C77199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3D7C">
              <w:rPr>
                <w:rFonts w:ascii="Liberation Serif" w:hAnsi="Liberation Serif"/>
                <w:bCs/>
                <w:sz w:val="28"/>
                <w:szCs w:val="28"/>
              </w:rPr>
              <w:t>Год постановки на учет БО</w:t>
            </w:r>
          </w:p>
        </w:tc>
        <w:tc>
          <w:tcPr>
            <w:tcW w:w="2701" w:type="dxa"/>
            <w:gridSpan w:val="3"/>
          </w:tcPr>
          <w:p w:rsidR="004F274B" w:rsidRPr="001C3D7C" w:rsidRDefault="004F274B" w:rsidP="00C77199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3D7C">
              <w:rPr>
                <w:rFonts w:ascii="Liberation Serif" w:hAnsi="Liberation Serif"/>
                <w:bCs/>
                <w:sz w:val="28"/>
                <w:szCs w:val="28"/>
              </w:rPr>
              <w:t>Порядковый номер бюджетного обязательства</w:t>
            </w:r>
          </w:p>
        </w:tc>
      </w:tr>
      <w:tr w:rsidR="00970617" w:rsidRPr="001C3D7C" w:rsidTr="00C77199">
        <w:tc>
          <w:tcPr>
            <w:tcW w:w="763" w:type="dxa"/>
            <w:vAlign w:val="center"/>
          </w:tcPr>
          <w:p w:rsidR="00970617" w:rsidRPr="001C3D7C" w:rsidRDefault="00970617" w:rsidP="00C77199">
            <w:pPr>
              <w:pStyle w:val="a3"/>
              <w:widowControl w:val="0"/>
              <w:autoSpaceDE w:val="0"/>
              <w:autoSpaceDN w:val="0"/>
              <w:adjustRightInd w:val="0"/>
              <w:ind w:left="0" w:hanging="11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3D7C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:rsidR="00970617" w:rsidRPr="001C3D7C" w:rsidRDefault="00970617" w:rsidP="00C7719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3D7C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70617" w:rsidRPr="001C3D7C" w:rsidRDefault="00970617" w:rsidP="00C77199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3D7C">
              <w:rPr>
                <w:rFonts w:ascii="Liberation Serif" w:hAnsi="Liberation Serif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970617" w:rsidRPr="001C3D7C" w:rsidRDefault="00970617" w:rsidP="00C77199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3D7C">
              <w:rPr>
                <w:rFonts w:ascii="Liberation Serif" w:hAnsi="Liberation Serif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70617" w:rsidRPr="001C3D7C" w:rsidRDefault="00970617" w:rsidP="00C77199">
            <w:pPr>
              <w:pStyle w:val="a3"/>
              <w:widowControl w:val="0"/>
              <w:autoSpaceDE w:val="0"/>
              <w:autoSpaceDN w:val="0"/>
              <w:adjustRightInd w:val="0"/>
              <w:ind w:left="0" w:firstLine="35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3D7C">
              <w:rPr>
                <w:rFonts w:ascii="Liberation Serif" w:hAnsi="Liberation Serif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70617" w:rsidRPr="001C3D7C" w:rsidRDefault="00970617" w:rsidP="00C77199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3D7C">
              <w:rPr>
                <w:rFonts w:ascii="Liberation Serif" w:hAnsi="Liberation Serif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70617" w:rsidRPr="001C3D7C" w:rsidRDefault="00970617" w:rsidP="00C77199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3D7C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70617" w:rsidRPr="001C3D7C" w:rsidRDefault="00970617" w:rsidP="00C77199">
            <w:pPr>
              <w:pStyle w:val="a3"/>
              <w:widowControl w:val="0"/>
              <w:autoSpaceDE w:val="0"/>
              <w:autoSpaceDN w:val="0"/>
              <w:adjustRightInd w:val="0"/>
              <w:ind w:left="0" w:firstLine="2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3D7C">
              <w:rPr>
                <w:rFonts w:ascii="Liberation Serif" w:hAnsi="Liberation Serif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70617" w:rsidRPr="001C3D7C" w:rsidRDefault="00970617" w:rsidP="00C77199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3D7C"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</w:p>
        </w:tc>
        <w:tc>
          <w:tcPr>
            <w:tcW w:w="1001" w:type="dxa"/>
          </w:tcPr>
          <w:p w:rsidR="00970617" w:rsidRPr="001C3D7C" w:rsidRDefault="00970617" w:rsidP="00C77199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1C3D7C">
              <w:rPr>
                <w:rFonts w:ascii="Liberation Serif" w:hAnsi="Liberation Serif"/>
                <w:bCs/>
                <w:sz w:val="28"/>
                <w:szCs w:val="28"/>
              </w:rPr>
              <w:t>10</w:t>
            </w:r>
          </w:p>
        </w:tc>
      </w:tr>
    </w:tbl>
    <w:p w:rsidR="004F274B" w:rsidRPr="001C3D7C" w:rsidRDefault="004F274B" w:rsidP="00AB4320">
      <w:pPr>
        <w:pStyle w:val="a3"/>
        <w:widowControl w:val="0"/>
        <w:autoSpaceDE w:val="0"/>
        <w:autoSpaceDN w:val="0"/>
        <w:adjustRightInd w:val="0"/>
        <w:spacing w:after="0"/>
        <w:ind w:left="0" w:firstLine="426"/>
        <w:jc w:val="both"/>
        <w:rPr>
          <w:rFonts w:ascii="Liberation Serif" w:hAnsi="Liberation Serif"/>
          <w:bCs/>
          <w:sz w:val="28"/>
          <w:szCs w:val="28"/>
        </w:rPr>
      </w:pPr>
    </w:p>
    <w:p w:rsidR="004F274B" w:rsidRPr="001C3D7C" w:rsidRDefault="00970617" w:rsidP="00BF526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1</w:t>
      </w:r>
      <w:r w:rsidR="004F274B" w:rsidRPr="001C3D7C">
        <w:rPr>
          <w:rFonts w:ascii="Liberation Serif" w:hAnsi="Liberation Serif"/>
          <w:bCs/>
          <w:sz w:val="28"/>
          <w:szCs w:val="28"/>
        </w:rPr>
        <w:t xml:space="preserve"> – </w:t>
      </w:r>
      <w:r w:rsidRPr="001C3D7C">
        <w:rPr>
          <w:rFonts w:ascii="Liberation Serif" w:hAnsi="Liberation Serif"/>
          <w:bCs/>
          <w:sz w:val="28"/>
          <w:szCs w:val="28"/>
        </w:rPr>
        <w:t>5</w:t>
      </w:r>
      <w:r w:rsidR="004F274B" w:rsidRPr="001C3D7C">
        <w:rPr>
          <w:rFonts w:ascii="Liberation Serif" w:hAnsi="Liberation Serif"/>
          <w:bCs/>
          <w:sz w:val="28"/>
          <w:szCs w:val="28"/>
        </w:rPr>
        <w:t xml:space="preserve"> разряд – код получателя средств местного бюджета по Реестру УБП;</w:t>
      </w:r>
    </w:p>
    <w:p w:rsidR="004F274B" w:rsidRPr="001C3D7C" w:rsidRDefault="00970617" w:rsidP="00BF526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6</w:t>
      </w:r>
      <w:r w:rsidR="004F274B" w:rsidRPr="001C3D7C">
        <w:rPr>
          <w:rFonts w:ascii="Liberation Serif" w:hAnsi="Liberation Serif"/>
          <w:bCs/>
          <w:sz w:val="28"/>
          <w:szCs w:val="28"/>
        </w:rPr>
        <w:t xml:space="preserve">, </w:t>
      </w:r>
      <w:r w:rsidRPr="001C3D7C">
        <w:rPr>
          <w:rFonts w:ascii="Liberation Serif" w:hAnsi="Liberation Serif"/>
          <w:bCs/>
          <w:sz w:val="28"/>
          <w:szCs w:val="28"/>
        </w:rPr>
        <w:t>7</w:t>
      </w:r>
      <w:r w:rsidR="004F274B" w:rsidRPr="001C3D7C">
        <w:rPr>
          <w:rFonts w:ascii="Liberation Serif" w:hAnsi="Liberation Serif"/>
          <w:bCs/>
          <w:sz w:val="28"/>
          <w:szCs w:val="28"/>
        </w:rPr>
        <w:t xml:space="preserve"> разряд – последние две цифры года, в котором бюджетное обязательство поставлено на учет;</w:t>
      </w:r>
    </w:p>
    <w:p w:rsidR="004F274B" w:rsidRPr="001C3D7C" w:rsidRDefault="00970617" w:rsidP="00BF526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8</w:t>
      </w:r>
      <w:r w:rsidR="004F274B" w:rsidRPr="001C3D7C">
        <w:rPr>
          <w:rFonts w:ascii="Liberation Serif" w:hAnsi="Liberation Serif"/>
          <w:bCs/>
          <w:sz w:val="28"/>
          <w:szCs w:val="28"/>
        </w:rPr>
        <w:t>–</w:t>
      </w:r>
      <w:r w:rsidRPr="001C3D7C">
        <w:rPr>
          <w:rFonts w:ascii="Liberation Serif" w:hAnsi="Liberation Serif"/>
          <w:bCs/>
          <w:sz w:val="28"/>
          <w:szCs w:val="28"/>
        </w:rPr>
        <w:t>10</w:t>
      </w:r>
      <w:r w:rsidR="004F274B" w:rsidRPr="001C3D7C">
        <w:rPr>
          <w:rFonts w:ascii="Liberation Serif" w:hAnsi="Liberation Serif"/>
          <w:bCs/>
          <w:sz w:val="28"/>
          <w:szCs w:val="28"/>
        </w:rPr>
        <w:t xml:space="preserve"> разряд – порядковый номер бюджетного обязательства, присваиваемый Финансовым управлением последовательно в рамках одного календарного года по каждому получателю средств местного бюджета. </w:t>
      </w:r>
    </w:p>
    <w:p w:rsidR="008E2C06" w:rsidRPr="001C3D7C" w:rsidRDefault="002548F6" w:rsidP="00BF526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Одно поставленное на учет бюджетное обязательство</w:t>
      </w:r>
      <w:r w:rsidR="008E2C06" w:rsidRPr="001C3D7C">
        <w:rPr>
          <w:rFonts w:ascii="Liberation Serif" w:hAnsi="Liberation Serif"/>
          <w:bCs/>
          <w:sz w:val="28"/>
          <w:szCs w:val="28"/>
        </w:rPr>
        <w:t xml:space="preserve"> </w:t>
      </w:r>
      <w:r w:rsidRPr="001C3D7C">
        <w:rPr>
          <w:rFonts w:ascii="Liberation Serif" w:hAnsi="Liberation Serif"/>
          <w:bCs/>
          <w:sz w:val="28"/>
          <w:szCs w:val="28"/>
        </w:rPr>
        <w:t>может содержать несколько позиций с разными кодами</w:t>
      </w:r>
      <w:r w:rsidR="004F0F55" w:rsidRPr="001C3D7C">
        <w:rPr>
          <w:rFonts w:ascii="Liberation Serif" w:hAnsi="Liberation Serif"/>
          <w:bCs/>
          <w:sz w:val="28"/>
          <w:szCs w:val="28"/>
        </w:rPr>
        <w:t xml:space="preserve"> классификации расходов местного бюджета.</w:t>
      </w:r>
    </w:p>
    <w:p w:rsidR="004F0F55" w:rsidRPr="001C3D7C" w:rsidRDefault="004F0F55" w:rsidP="00BF526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Бюджетные обязательства, поставленные на учет в Финансовом управлении на определенную дату, подлежащие исполнению в текущем финансовом году и в плановом периоде, отражаются в </w:t>
      </w:r>
      <w:r w:rsidR="00015479" w:rsidRPr="001C3D7C">
        <w:rPr>
          <w:rFonts w:ascii="Liberation Serif" w:hAnsi="Liberation Serif"/>
          <w:bCs/>
          <w:sz w:val="28"/>
          <w:szCs w:val="28"/>
        </w:rPr>
        <w:t xml:space="preserve">ПК </w:t>
      </w:r>
      <w:r w:rsidRPr="001C3D7C">
        <w:rPr>
          <w:rFonts w:ascii="Liberation Serif" w:hAnsi="Liberation Serif"/>
          <w:bCs/>
          <w:sz w:val="28"/>
          <w:szCs w:val="28"/>
        </w:rPr>
        <w:t>«</w:t>
      </w:r>
      <w:proofErr w:type="spellStart"/>
      <w:r w:rsidRPr="001C3D7C">
        <w:rPr>
          <w:rFonts w:ascii="Liberation Serif" w:hAnsi="Liberation Serif"/>
          <w:bCs/>
          <w:sz w:val="28"/>
          <w:szCs w:val="28"/>
        </w:rPr>
        <w:t>Бюджет-СМАРТ</w:t>
      </w:r>
      <w:proofErr w:type="spellEnd"/>
      <w:r w:rsidRPr="001C3D7C">
        <w:rPr>
          <w:rFonts w:ascii="Liberation Serif" w:hAnsi="Liberation Serif"/>
          <w:bCs/>
          <w:sz w:val="28"/>
          <w:szCs w:val="28"/>
        </w:rPr>
        <w:t>».</w:t>
      </w:r>
    </w:p>
    <w:p w:rsidR="004F0F55" w:rsidRPr="001C3D7C" w:rsidRDefault="004F0F55" w:rsidP="00BF526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Внесение изменений в бюджетное обязательство в части реквизитов и показателей, которые в соответствии с требованиями настоящего порядка не подлежат проверке Финансовым управлением на соответствие документу-основанию, изменение к документу-основанию в Финансовое управление не представляется.</w:t>
      </w:r>
    </w:p>
    <w:p w:rsidR="004F0F55" w:rsidRPr="001C3D7C" w:rsidRDefault="004F0F55" w:rsidP="00BF526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Финансовое управление в течение пяти рабочих дней после дня представления Сведений об обязательстве (изменения) осуще</w:t>
      </w:r>
      <w:r w:rsidR="00EA4FE3" w:rsidRPr="001C3D7C">
        <w:rPr>
          <w:rFonts w:ascii="Liberation Serif" w:hAnsi="Liberation Serif"/>
          <w:bCs/>
          <w:sz w:val="28"/>
          <w:szCs w:val="28"/>
        </w:rPr>
        <w:t>ствляет их проверку в порядке,</w:t>
      </w:r>
      <w:r w:rsidRPr="001C3D7C">
        <w:rPr>
          <w:rFonts w:ascii="Liberation Serif" w:hAnsi="Liberation Serif"/>
          <w:bCs/>
          <w:sz w:val="28"/>
          <w:szCs w:val="28"/>
        </w:rPr>
        <w:t xml:space="preserve"> аналогичном</w:t>
      </w:r>
      <w:r w:rsidR="00EA4FE3" w:rsidRPr="001C3D7C">
        <w:rPr>
          <w:rFonts w:ascii="Liberation Serif" w:hAnsi="Liberation Serif"/>
          <w:bCs/>
          <w:sz w:val="28"/>
          <w:szCs w:val="28"/>
        </w:rPr>
        <w:t>,</w:t>
      </w:r>
      <w:r w:rsidRPr="001C3D7C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1C3D7C">
        <w:rPr>
          <w:rFonts w:ascii="Liberation Serif" w:hAnsi="Liberation Serif"/>
          <w:bCs/>
          <w:sz w:val="28"/>
          <w:szCs w:val="28"/>
        </w:rPr>
        <w:t>предусмотренному</w:t>
      </w:r>
      <w:proofErr w:type="gramEnd"/>
      <w:r w:rsidRPr="001C3D7C">
        <w:rPr>
          <w:rFonts w:ascii="Liberation Serif" w:hAnsi="Liberation Serif"/>
          <w:bCs/>
          <w:sz w:val="28"/>
          <w:szCs w:val="28"/>
        </w:rPr>
        <w:t xml:space="preserve"> в пунктах </w:t>
      </w:r>
      <w:r w:rsidR="00776E99" w:rsidRPr="001C3D7C">
        <w:rPr>
          <w:rFonts w:ascii="Liberation Serif" w:hAnsi="Liberation Serif"/>
          <w:bCs/>
          <w:sz w:val="28"/>
          <w:szCs w:val="28"/>
        </w:rPr>
        <w:t>8, 9</w:t>
      </w:r>
      <w:r w:rsidRPr="001C3D7C">
        <w:rPr>
          <w:rFonts w:ascii="Liberation Serif" w:hAnsi="Liberation Serif"/>
          <w:bCs/>
          <w:sz w:val="28"/>
          <w:szCs w:val="28"/>
        </w:rPr>
        <w:t xml:space="preserve"> настоящего порядка. Дополнительно проверяется соответствие учетного номера бюджетного обязательства, указанного в Сведениях об обязательстве (изменения), номеру бюджетного обязательства, отраженному на соответствующем лицевом счете получателя бюджетных средств.</w:t>
      </w:r>
    </w:p>
    <w:p w:rsidR="004F0F55" w:rsidRPr="001C3D7C" w:rsidRDefault="00EA4FE3" w:rsidP="00BF526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Если Сведения об обязательстве (изменения) не соответствуют требованиям пункта 1</w:t>
      </w:r>
      <w:r w:rsidR="00776E99" w:rsidRPr="001C3D7C">
        <w:rPr>
          <w:rFonts w:ascii="Liberation Serif" w:hAnsi="Liberation Serif"/>
          <w:bCs/>
          <w:sz w:val="28"/>
          <w:szCs w:val="28"/>
        </w:rPr>
        <w:t>4</w:t>
      </w:r>
      <w:r w:rsidRPr="001C3D7C">
        <w:rPr>
          <w:rFonts w:ascii="Liberation Serif" w:hAnsi="Liberation Serif"/>
          <w:bCs/>
          <w:sz w:val="28"/>
          <w:szCs w:val="28"/>
        </w:rPr>
        <w:t xml:space="preserve"> настоящего порядка, Финансовое управление не позднее пяти рабочих дней после дня представления направляет получателю протокол, сформированный в </w:t>
      </w:r>
      <w:r w:rsidR="00776E99" w:rsidRPr="001C3D7C">
        <w:rPr>
          <w:rFonts w:ascii="Liberation Serif" w:hAnsi="Liberation Serif"/>
          <w:bCs/>
          <w:sz w:val="28"/>
          <w:szCs w:val="28"/>
        </w:rPr>
        <w:t xml:space="preserve">ПК </w:t>
      </w:r>
      <w:r w:rsidR="00CE02F5" w:rsidRPr="001C3D7C">
        <w:rPr>
          <w:rFonts w:ascii="Liberation Serif" w:hAnsi="Liberation Serif"/>
          <w:bCs/>
          <w:sz w:val="28"/>
          <w:szCs w:val="28"/>
        </w:rPr>
        <w:t>«</w:t>
      </w:r>
      <w:proofErr w:type="spellStart"/>
      <w:r w:rsidR="00CE02F5" w:rsidRPr="001C3D7C">
        <w:rPr>
          <w:rFonts w:ascii="Liberation Serif" w:hAnsi="Liberation Serif"/>
          <w:bCs/>
          <w:sz w:val="28"/>
          <w:szCs w:val="28"/>
        </w:rPr>
        <w:t>Бюджет-Смарт</w:t>
      </w:r>
      <w:proofErr w:type="spellEnd"/>
      <w:r w:rsidR="00CE02F5" w:rsidRPr="001C3D7C">
        <w:rPr>
          <w:rFonts w:ascii="Liberation Serif" w:hAnsi="Liberation Serif"/>
          <w:bCs/>
          <w:sz w:val="28"/>
          <w:szCs w:val="28"/>
        </w:rPr>
        <w:t>»</w:t>
      </w:r>
      <w:r w:rsidRPr="001C3D7C">
        <w:rPr>
          <w:rFonts w:ascii="Liberation Serif" w:hAnsi="Liberation Serif"/>
          <w:bCs/>
          <w:sz w:val="28"/>
          <w:szCs w:val="28"/>
        </w:rPr>
        <w:t>, с указанием возврата Сведений об обязательстве (изменений).</w:t>
      </w:r>
    </w:p>
    <w:p w:rsidR="00EA4FE3" w:rsidRPr="001C3D7C" w:rsidRDefault="00EA4FE3" w:rsidP="00BF526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При внесении изменений в бюджетное обязательство Финансовое управление осуществляет проверку на </w:t>
      </w:r>
      <w:proofErr w:type="spellStart"/>
      <w:r w:rsidRPr="001C3D7C">
        <w:rPr>
          <w:rFonts w:ascii="Liberation Serif" w:hAnsi="Liberation Serif"/>
          <w:bCs/>
          <w:sz w:val="28"/>
          <w:szCs w:val="28"/>
        </w:rPr>
        <w:t>непревышение</w:t>
      </w:r>
      <w:proofErr w:type="spellEnd"/>
      <w:r w:rsidRPr="001C3D7C">
        <w:rPr>
          <w:rFonts w:ascii="Liberation Serif" w:hAnsi="Liberation Serif"/>
          <w:bCs/>
          <w:sz w:val="28"/>
          <w:szCs w:val="28"/>
        </w:rPr>
        <w:t xml:space="preserve"> суммы бюджетного </w:t>
      </w:r>
      <w:r w:rsidRPr="001C3D7C">
        <w:rPr>
          <w:rFonts w:ascii="Liberation Serif" w:hAnsi="Liberation Serif"/>
          <w:bCs/>
          <w:sz w:val="28"/>
          <w:szCs w:val="28"/>
        </w:rPr>
        <w:lastRenderedPageBreak/>
        <w:t xml:space="preserve">обязательства по соответствующим кодам классификации расходов бюджета суммам неиспользованных доведенных бюджетных данных отдельно для текущего финансового года, для первого и для второго годов планового периода. </w:t>
      </w:r>
    </w:p>
    <w:p w:rsidR="00EA4FE3" w:rsidRPr="001C3D7C" w:rsidRDefault="00D426F0" w:rsidP="00BF526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В случае</w:t>
      </w:r>
      <w:proofErr w:type="gramStart"/>
      <w:r w:rsidRPr="001C3D7C">
        <w:rPr>
          <w:rFonts w:ascii="Liberation Serif" w:hAnsi="Liberation Serif"/>
          <w:bCs/>
          <w:sz w:val="28"/>
          <w:szCs w:val="28"/>
        </w:rPr>
        <w:t>,</w:t>
      </w:r>
      <w:proofErr w:type="gramEnd"/>
      <w:r w:rsidRPr="001C3D7C">
        <w:rPr>
          <w:rFonts w:ascii="Liberation Serif" w:hAnsi="Liberation Serif"/>
          <w:bCs/>
          <w:sz w:val="28"/>
          <w:szCs w:val="28"/>
        </w:rPr>
        <w:t xml:space="preserve"> если измененное бюджетное обязательство получателя средств местного бюджета в неисполненной части превышает неисполненные доведенные бюджетные данные, Финансовое управление возвращает данные Сведения без исполнения с указанием в электронном виде причины возврата Сведений об обязательстве.</w:t>
      </w:r>
    </w:p>
    <w:p w:rsidR="00D426F0" w:rsidRPr="001C3D7C" w:rsidRDefault="00D426F0" w:rsidP="00BF526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При положительном результате проверки Сведения об обязательстве (изменении) в соответствии с требованиями, установленными в пункте 1</w:t>
      </w:r>
      <w:r w:rsidR="00D97289" w:rsidRPr="001C3D7C">
        <w:rPr>
          <w:rFonts w:ascii="Liberation Serif" w:hAnsi="Liberation Serif"/>
          <w:bCs/>
          <w:sz w:val="28"/>
          <w:szCs w:val="28"/>
        </w:rPr>
        <w:t>4</w:t>
      </w:r>
      <w:r w:rsidRPr="001C3D7C">
        <w:rPr>
          <w:rFonts w:ascii="Liberation Serif" w:hAnsi="Liberation Serif"/>
          <w:bCs/>
          <w:sz w:val="28"/>
          <w:szCs w:val="28"/>
        </w:rPr>
        <w:t xml:space="preserve"> настоящего порядка, Финансовое управление вносит изменения в учтенное бюджетное обязательство получателя бюджетных средств.</w:t>
      </w:r>
    </w:p>
    <w:p w:rsidR="00D426F0" w:rsidRPr="001C3D7C" w:rsidRDefault="00D426F0" w:rsidP="00BF526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Для аннулирования неисполненной части бюджетного обязательства, поставленного на учет в Финансовом управлении, в связи с исполнением (расторжением) документа-основания получатель средств местного бюджета представляет в Финансовое управление Сведения об обязательстве (изменения).</w:t>
      </w:r>
    </w:p>
    <w:p w:rsidR="00D426F0" w:rsidRPr="001C3D7C" w:rsidRDefault="00D426F0" w:rsidP="00BF526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При аннулировании  неисполненной части бюджетного обязательства Финансовое управление осуществляет проверку представленных Сведений об обязательстве (изменений) на соответствие требованиям, установленным в пункте 1</w:t>
      </w:r>
      <w:r w:rsidR="00776E99" w:rsidRPr="001C3D7C">
        <w:rPr>
          <w:rFonts w:ascii="Liberation Serif" w:hAnsi="Liberation Serif"/>
          <w:bCs/>
          <w:sz w:val="28"/>
          <w:szCs w:val="28"/>
        </w:rPr>
        <w:t>4</w:t>
      </w:r>
      <w:r w:rsidRPr="001C3D7C">
        <w:rPr>
          <w:rFonts w:ascii="Liberation Serif" w:hAnsi="Liberation Serif"/>
          <w:bCs/>
          <w:sz w:val="28"/>
          <w:szCs w:val="28"/>
        </w:rPr>
        <w:t xml:space="preserve"> настоящего порядка.</w:t>
      </w:r>
    </w:p>
    <w:p w:rsidR="00D426F0" w:rsidRPr="001C3D7C" w:rsidRDefault="00D426F0" w:rsidP="00BF526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В случае ликвидации</w:t>
      </w:r>
      <w:r w:rsidR="00FF4652" w:rsidRPr="001C3D7C">
        <w:rPr>
          <w:rFonts w:ascii="Liberation Serif" w:hAnsi="Liberation Serif"/>
          <w:bCs/>
          <w:sz w:val="28"/>
          <w:szCs w:val="28"/>
        </w:rPr>
        <w:t xml:space="preserve"> получателя бюджетных средств либо изменения типа муниципального казенного учреждения, аннулирование неисполненной части бюджетного обязательства осуществляется при представлении получателем бюджетных средств (ликвидационной комиссией) правового акта администрации городского округа </w:t>
      </w:r>
      <w:proofErr w:type="gramStart"/>
      <w:r w:rsidR="00FF4652" w:rsidRPr="001C3D7C">
        <w:rPr>
          <w:rFonts w:ascii="Liberation Serif" w:hAnsi="Liberation Serif"/>
          <w:bCs/>
          <w:sz w:val="28"/>
          <w:szCs w:val="28"/>
        </w:rPr>
        <w:t>Заречный</w:t>
      </w:r>
      <w:proofErr w:type="gramEnd"/>
      <w:r w:rsidR="00FF4652" w:rsidRPr="001C3D7C">
        <w:rPr>
          <w:rFonts w:ascii="Liberation Serif" w:hAnsi="Liberation Serif"/>
          <w:bCs/>
          <w:sz w:val="28"/>
          <w:szCs w:val="28"/>
        </w:rPr>
        <w:t xml:space="preserve">  о ликвидации либо изменении типа муниципального казенного учреждения.</w:t>
      </w:r>
    </w:p>
    <w:p w:rsidR="00FF4652" w:rsidRPr="001C3D7C" w:rsidRDefault="00FF4652" w:rsidP="00BF526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Неисполненная часть бюджетного обязательства на коне</w:t>
      </w:r>
      <w:r w:rsidR="00CE02F5" w:rsidRPr="001C3D7C">
        <w:rPr>
          <w:rFonts w:ascii="Liberation Serif" w:hAnsi="Liberation Serif"/>
          <w:bCs/>
          <w:sz w:val="28"/>
          <w:szCs w:val="28"/>
        </w:rPr>
        <w:t>ц</w:t>
      </w:r>
      <w:r w:rsidRPr="001C3D7C">
        <w:rPr>
          <w:rFonts w:ascii="Liberation Serif" w:hAnsi="Liberation Serif"/>
          <w:bCs/>
          <w:sz w:val="28"/>
          <w:szCs w:val="28"/>
        </w:rPr>
        <w:t xml:space="preserve"> текущего финансового года подлежит перерегистрации и учету в очередном финансовом году.</w:t>
      </w:r>
    </w:p>
    <w:p w:rsidR="009773CE" w:rsidRPr="001C3D7C" w:rsidRDefault="00FF4652" w:rsidP="00BF5262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В случае изменения кодов классификации расходов местного бюджета, по которым бюджетное обязательство было поставлено на учет в текущем финансовом году, перерегистрация бюджетного обязательства осуществляется по действующим в очередном финансовом году кодам классификации расходов бюджета.</w:t>
      </w:r>
    </w:p>
    <w:p w:rsidR="009773CE" w:rsidRPr="001C3D7C" w:rsidRDefault="009773CE" w:rsidP="001C555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Передача учтенных Финансовым управлением бюджетных обязательств осуществляется на основании Акта приема-передачи принятых на учет бюджетных обязатель</w:t>
      </w:r>
      <w:proofErr w:type="gramStart"/>
      <w:r w:rsidRPr="001C3D7C">
        <w:rPr>
          <w:rFonts w:ascii="Liberation Serif" w:hAnsi="Liberation Serif"/>
          <w:bCs/>
          <w:sz w:val="28"/>
          <w:szCs w:val="28"/>
        </w:rPr>
        <w:t>ств пр</w:t>
      </w:r>
      <w:proofErr w:type="gramEnd"/>
      <w:r w:rsidRPr="001C3D7C">
        <w:rPr>
          <w:rFonts w:ascii="Liberation Serif" w:hAnsi="Liberation Serif"/>
          <w:bCs/>
          <w:sz w:val="28"/>
          <w:szCs w:val="28"/>
        </w:rPr>
        <w:t>и реорганизации участников бюджетного процесса (Приложение № 2).</w:t>
      </w:r>
    </w:p>
    <w:p w:rsidR="009773CE" w:rsidRPr="001C3D7C" w:rsidRDefault="009773CE" w:rsidP="001C555E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В случае реорганизации получатель бюджетных сре</w:t>
      </w:r>
      <w:proofErr w:type="gramStart"/>
      <w:r w:rsidRPr="001C3D7C">
        <w:rPr>
          <w:rFonts w:ascii="Liberation Serif" w:hAnsi="Liberation Serif"/>
          <w:bCs/>
          <w:sz w:val="28"/>
          <w:szCs w:val="28"/>
        </w:rPr>
        <w:t>дств пр</w:t>
      </w:r>
      <w:proofErr w:type="gramEnd"/>
      <w:r w:rsidRPr="001C3D7C">
        <w:rPr>
          <w:rFonts w:ascii="Liberation Serif" w:hAnsi="Liberation Serif"/>
          <w:bCs/>
          <w:sz w:val="28"/>
          <w:szCs w:val="28"/>
        </w:rPr>
        <w:t xml:space="preserve">едставляет </w:t>
      </w:r>
      <w:r w:rsidRPr="001C3D7C">
        <w:rPr>
          <w:rFonts w:ascii="Liberation Serif" w:hAnsi="Liberation Serif"/>
          <w:bCs/>
          <w:sz w:val="28"/>
          <w:szCs w:val="28"/>
        </w:rPr>
        <w:lastRenderedPageBreak/>
        <w:t>подписанный участвующими в реорганизации получателями бюджетных средств Акт приема-передачи бюджетных обязательств в Финансовое управление, которое осуществляет проверку показателей, отраженных в Акте приема-передачи бюджетных обязательств, на соответствие показателям, отраженным на лицевом счете реорганизуемого получателя бюджетных средств.</w:t>
      </w:r>
      <w:r w:rsidR="00FF4652" w:rsidRPr="001C3D7C">
        <w:rPr>
          <w:rFonts w:ascii="Liberation Serif" w:hAnsi="Liberation Serif"/>
          <w:bCs/>
          <w:sz w:val="28"/>
          <w:szCs w:val="28"/>
        </w:rPr>
        <w:t xml:space="preserve">    </w:t>
      </w:r>
    </w:p>
    <w:p w:rsidR="009773CE" w:rsidRPr="001C3D7C" w:rsidRDefault="009773CE" w:rsidP="001C555E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При положительном результате проверки данные о бюджетных обязательствах отражаются на лицевых счетах получателей бюджетных средств, участвующих в реорганизации.</w:t>
      </w:r>
    </w:p>
    <w:p w:rsidR="00FF4652" w:rsidRPr="001C3D7C" w:rsidRDefault="00320622" w:rsidP="001C555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1C3D7C">
        <w:rPr>
          <w:rFonts w:ascii="Liberation Serif" w:hAnsi="Liberation Serif"/>
          <w:bCs/>
          <w:sz w:val="28"/>
          <w:szCs w:val="28"/>
        </w:rPr>
        <w:t>В случае уменьшения казенному учреждению как получателю бюджетных средств главным распорядителем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казенное учреждение должно обеспечить согласование</w:t>
      </w:r>
      <w:r w:rsidR="001318A1" w:rsidRPr="001C3D7C">
        <w:rPr>
          <w:rFonts w:ascii="Liberation Serif" w:hAnsi="Liberation Serif"/>
          <w:bCs/>
          <w:sz w:val="28"/>
          <w:szCs w:val="28"/>
        </w:rPr>
        <w:t>,</w:t>
      </w:r>
      <w:r w:rsidRPr="001C3D7C">
        <w:rPr>
          <w:rFonts w:ascii="Liberation Serif" w:hAnsi="Liberation Serif"/>
          <w:bCs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обеспечений государственных и муниципальных нужд</w:t>
      </w:r>
      <w:r w:rsidR="001318A1" w:rsidRPr="001C3D7C">
        <w:rPr>
          <w:rFonts w:ascii="Liberation Serif" w:hAnsi="Liberation Serif"/>
          <w:bCs/>
          <w:sz w:val="28"/>
          <w:szCs w:val="28"/>
        </w:rPr>
        <w:t xml:space="preserve">, </w:t>
      </w:r>
      <w:r w:rsidRPr="001C3D7C">
        <w:rPr>
          <w:rFonts w:ascii="Liberation Serif" w:hAnsi="Liberation Serif"/>
          <w:bCs/>
          <w:sz w:val="28"/>
          <w:szCs w:val="28"/>
        </w:rPr>
        <w:t xml:space="preserve"> новых условий муниципальных контрактов, в том числе по</w:t>
      </w:r>
      <w:proofErr w:type="gramEnd"/>
      <w:r w:rsidRPr="001C3D7C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Pr="001C3D7C">
        <w:rPr>
          <w:rFonts w:ascii="Liberation Serif" w:hAnsi="Liberation Serif"/>
          <w:bCs/>
          <w:sz w:val="28"/>
          <w:szCs w:val="28"/>
        </w:rPr>
        <w:t>цене и (или) срокам их исполнения</w:t>
      </w:r>
      <w:r w:rsidR="001318A1" w:rsidRPr="001C3D7C">
        <w:rPr>
          <w:rFonts w:ascii="Liberation Serif" w:hAnsi="Liberation Serif"/>
          <w:bCs/>
          <w:sz w:val="28"/>
          <w:szCs w:val="28"/>
        </w:rPr>
        <w:t xml:space="preserve"> </w:t>
      </w:r>
      <w:r w:rsidRPr="001C3D7C">
        <w:rPr>
          <w:rFonts w:ascii="Liberation Serif" w:hAnsi="Liberation Serif"/>
          <w:bCs/>
          <w:sz w:val="28"/>
          <w:szCs w:val="28"/>
        </w:rPr>
        <w:t xml:space="preserve"> и (или) количеству (объему) товара (работы, услуги),  иных договоров.</w:t>
      </w:r>
      <w:r w:rsidR="00FF4652" w:rsidRPr="001C3D7C">
        <w:rPr>
          <w:rFonts w:ascii="Liberation Serif" w:hAnsi="Liberation Serif"/>
          <w:bCs/>
          <w:sz w:val="28"/>
          <w:szCs w:val="28"/>
        </w:rPr>
        <w:t xml:space="preserve">  </w:t>
      </w:r>
      <w:proofErr w:type="gramEnd"/>
    </w:p>
    <w:p w:rsidR="001318A1" w:rsidRPr="001C3D7C" w:rsidRDefault="001318A1" w:rsidP="001C55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bCs/>
          <w:sz w:val="28"/>
          <w:szCs w:val="28"/>
        </w:rPr>
      </w:pPr>
    </w:p>
    <w:p w:rsidR="001318A1" w:rsidRPr="001C3D7C" w:rsidRDefault="001318A1" w:rsidP="001C555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C3D7C">
        <w:rPr>
          <w:rFonts w:ascii="Liberation Serif" w:hAnsi="Liberation Serif"/>
          <w:b/>
          <w:bCs/>
          <w:sz w:val="28"/>
          <w:szCs w:val="28"/>
          <w:lang w:val="en-US"/>
        </w:rPr>
        <w:t>III</w:t>
      </w:r>
      <w:r w:rsidRPr="001C3D7C">
        <w:rPr>
          <w:rFonts w:ascii="Liberation Serif" w:hAnsi="Liberation Serif"/>
          <w:b/>
          <w:bCs/>
          <w:sz w:val="28"/>
          <w:szCs w:val="28"/>
        </w:rPr>
        <w:t>. ПРЕДСТАВЛЕНИЕ ИНФОРМАЦИИ О БЮДЖЕТНЫХ ОБЯЗАТЕЛЬСТВАХ</w:t>
      </w:r>
    </w:p>
    <w:p w:rsidR="001318A1" w:rsidRPr="001C3D7C" w:rsidRDefault="001318A1" w:rsidP="001C555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Liberation Serif" w:hAnsi="Liberation Serif"/>
          <w:b/>
          <w:bCs/>
          <w:sz w:val="28"/>
          <w:szCs w:val="28"/>
        </w:rPr>
      </w:pPr>
      <w:r w:rsidRPr="001C3D7C">
        <w:rPr>
          <w:rFonts w:ascii="Liberation Serif" w:hAnsi="Liberation Serif"/>
          <w:b/>
          <w:bCs/>
          <w:sz w:val="28"/>
          <w:szCs w:val="28"/>
        </w:rPr>
        <w:t>ПОЛУЧАТЕЛЕЙ СРЕДСТВ МЕСТНОГО БЮДЖЕТА,</w:t>
      </w:r>
    </w:p>
    <w:p w:rsidR="001318A1" w:rsidRPr="001C3D7C" w:rsidRDefault="001318A1" w:rsidP="001C555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1C3D7C">
        <w:rPr>
          <w:rFonts w:ascii="Liberation Serif" w:hAnsi="Liberation Serif"/>
          <w:b/>
          <w:bCs/>
          <w:sz w:val="28"/>
          <w:szCs w:val="28"/>
        </w:rPr>
        <w:t>УЧТЕННЫХ</w:t>
      </w:r>
      <w:proofErr w:type="gramEnd"/>
      <w:r w:rsidRPr="001C3D7C">
        <w:rPr>
          <w:rFonts w:ascii="Liberation Serif" w:hAnsi="Liberation Serif"/>
          <w:b/>
          <w:bCs/>
          <w:sz w:val="28"/>
          <w:szCs w:val="28"/>
        </w:rPr>
        <w:t xml:space="preserve"> В ФИНАНСОВОМ УПРАВЛЕНИИ</w:t>
      </w:r>
    </w:p>
    <w:p w:rsidR="001318A1" w:rsidRPr="001C3D7C" w:rsidRDefault="001318A1" w:rsidP="001C555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318A1" w:rsidRPr="001C3D7C" w:rsidRDefault="009035F6" w:rsidP="001C555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Г</w:t>
      </w:r>
      <w:r w:rsidR="001318A1" w:rsidRPr="001C3D7C">
        <w:rPr>
          <w:rFonts w:ascii="Liberation Serif" w:hAnsi="Liberation Serif"/>
          <w:bCs/>
          <w:sz w:val="28"/>
          <w:szCs w:val="28"/>
        </w:rPr>
        <w:t>лавн</w:t>
      </w:r>
      <w:r w:rsidRPr="001C3D7C">
        <w:rPr>
          <w:rFonts w:ascii="Liberation Serif" w:hAnsi="Liberation Serif"/>
          <w:bCs/>
          <w:sz w:val="28"/>
          <w:szCs w:val="28"/>
        </w:rPr>
        <w:t>ый</w:t>
      </w:r>
      <w:r w:rsidR="001318A1" w:rsidRPr="001C3D7C">
        <w:rPr>
          <w:rFonts w:ascii="Liberation Serif" w:hAnsi="Liberation Serif"/>
          <w:bCs/>
          <w:sz w:val="28"/>
          <w:szCs w:val="28"/>
        </w:rPr>
        <w:t xml:space="preserve"> распорядител</w:t>
      </w:r>
      <w:r w:rsidRPr="001C3D7C">
        <w:rPr>
          <w:rFonts w:ascii="Liberation Serif" w:hAnsi="Liberation Serif"/>
          <w:bCs/>
          <w:sz w:val="28"/>
          <w:szCs w:val="28"/>
        </w:rPr>
        <w:t>ь</w:t>
      </w:r>
      <w:r w:rsidR="001318A1" w:rsidRPr="001C3D7C">
        <w:rPr>
          <w:rFonts w:ascii="Liberation Serif" w:hAnsi="Liberation Serif"/>
          <w:bCs/>
          <w:sz w:val="28"/>
          <w:szCs w:val="28"/>
        </w:rPr>
        <w:t xml:space="preserve"> бюджетных средств, получател</w:t>
      </w:r>
      <w:r w:rsidRPr="001C3D7C">
        <w:rPr>
          <w:rFonts w:ascii="Liberation Serif" w:hAnsi="Liberation Serif"/>
          <w:bCs/>
          <w:sz w:val="28"/>
          <w:szCs w:val="28"/>
        </w:rPr>
        <w:t>ь</w:t>
      </w:r>
      <w:r w:rsidR="001318A1" w:rsidRPr="001C3D7C">
        <w:rPr>
          <w:rFonts w:ascii="Liberation Serif" w:hAnsi="Liberation Serif"/>
          <w:bCs/>
          <w:sz w:val="28"/>
          <w:szCs w:val="28"/>
        </w:rPr>
        <w:t xml:space="preserve"> бюджетных средств</w:t>
      </w:r>
      <w:r w:rsidRPr="001C3D7C">
        <w:rPr>
          <w:rFonts w:ascii="Liberation Serif" w:hAnsi="Liberation Serif"/>
          <w:bCs/>
          <w:sz w:val="28"/>
          <w:szCs w:val="28"/>
        </w:rPr>
        <w:t xml:space="preserve"> самостоятельно</w:t>
      </w:r>
      <w:r w:rsidR="001318A1" w:rsidRPr="001C3D7C">
        <w:rPr>
          <w:rFonts w:ascii="Liberation Serif" w:hAnsi="Liberation Serif"/>
          <w:bCs/>
          <w:sz w:val="28"/>
          <w:szCs w:val="28"/>
        </w:rPr>
        <w:t xml:space="preserve"> </w:t>
      </w:r>
      <w:r w:rsidRPr="001C3D7C">
        <w:rPr>
          <w:rFonts w:ascii="Liberation Serif" w:hAnsi="Liberation Serif"/>
          <w:bCs/>
          <w:sz w:val="28"/>
          <w:szCs w:val="28"/>
        </w:rPr>
        <w:t>формируют</w:t>
      </w:r>
      <w:r w:rsidR="001318A1" w:rsidRPr="001C3D7C">
        <w:rPr>
          <w:rFonts w:ascii="Liberation Serif" w:hAnsi="Liberation Serif"/>
          <w:bCs/>
          <w:sz w:val="28"/>
          <w:szCs w:val="28"/>
        </w:rPr>
        <w:t xml:space="preserve"> Отчет об исполнении бюджетных</w:t>
      </w:r>
      <w:r w:rsidRPr="001C3D7C">
        <w:rPr>
          <w:rFonts w:ascii="Liberation Serif" w:hAnsi="Liberation Serif"/>
          <w:bCs/>
          <w:sz w:val="28"/>
          <w:szCs w:val="28"/>
        </w:rPr>
        <w:t xml:space="preserve"> обязательств</w:t>
      </w:r>
      <w:r w:rsidR="00D97289" w:rsidRPr="001C3D7C">
        <w:rPr>
          <w:rFonts w:ascii="Liberation Serif" w:hAnsi="Liberation Serif"/>
          <w:bCs/>
          <w:sz w:val="28"/>
          <w:szCs w:val="28"/>
        </w:rPr>
        <w:t>, оформленный согласно Приложению № 3 к настоящему порядку</w:t>
      </w:r>
      <w:r w:rsidRPr="001C3D7C">
        <w:rPr>
          <w:rFonts w:ascii="Liberation Serif" w:hAnsi="Liberation Serif"/>
          <w:bCs/>
          <w:sz w:val="28"/>
          <w:szCs w:val="28"/>
        </w:rPr>
        <w:t xml:space="preserve"> в ПК «</w:t>
      </w:r>
      <w:proofErr w:type="spellStart"/>
      <w:r w:rsidRPr="001C3D7C">
        <w:rPr>
          <w:rFonts w:ascii="Liberation Serif" w:hAnsi="Liberation Serif"/>
          <w:bCs/>
          <w:sz w:val="28"/>
          <w:szCs w:val="28"/>
        </w:rPr>
        <w:t>Бюджет-Смарт</w:t>
      </w:r>
      <w:proofErr w:type="spellEnd"/>
      <w:r w:rsidRPr="001C3D7C">
        <w:rPr>
          <w:rFonts w:ascii="Liberation Serif" w:hAnsi="Liberation Serif"/>
          <w:bCs/>
          <w:sz w:val="28"/>
          <w:szCs w:val="28"/>
        </w:rPr>
        <w:t>»</w:t>
      </w:r>
      <w:r w:rsidR="001318A1" w:rsidRPr="001C3D7C">
        <w:rPr>
          <w:rFonts w:ascii="Liberation Serif" w:hAnsi="Liberation Serif"/>
          <w:bCs/>
          <w:sz w:val="28"/>
          <w:szCs w:val="28"/>
        </w:rPr>
        <w:t>.</w:t>
      </w:r>
    </w:p>
    <w:p w:rsidR="001318A1" w:rsidRPr="001C3D7C" w:rsidRDefault="009035F6" w:rsidP="001C555E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 xml:space="preserve">В случае невозможности </w:t>
      </w:r>
      <w:r w:rsidR="00C31DAD" w:rsidRPr="001C3D7C">
        <w:rPr>
          <w:rFonts w:ascii="Liberation Serif" w:hAnsi="Liberation Serif"/>
          <w:bCs/>
          <w:sz w:val="28"/>
          <w:szCs w:val="28"/>
        </w:rPr>
        <w:t>получения</w:t>
      </w:r>
      <w:r w:rsidRPr="001C3D7C">
        <w:rPr>
          <w:rFonts w:ascii="Liberation Serif" w:hAnsi="Liberation Serif"/>
          <w:bCs/>
          <w:sz w:val="28"/>
          <w:szCs w:val="28"/>
        </w:rPr>
        <w:t xml:space="preserve"> главным распорядителем бюджетных средств, получателем бюджетных средств </w:t>
      </w:r>
      <w:r w:rsidR="00C31DAD" w:rsidRPr="001C3D7C">
        <w:rPr>
          <w:rFonts w:ascii="Liberation Serif" w:hAnsi="Liberation Serif"/>
          <w:bCs/>
          <w:sz w:val="28"/>
          <w:szCs w:val="28"/>
        </w:rPr>
        <w:t xml:space="preserve">Отчета в </w:t>
      </w:r>
      <w:r w:rsidRPr="001C3D7C">
        <w:rPr>
          <w:rFonts w:ascii="Liberation Serif" w:hAnsi="Liberation Serif"/>
          <w:bCs/>
          <w:sz w:val="28"/>
          <w:szCs w:val="28"/>
        </w:rPr>
        <w:t>ПК «</w:t>
      </w:r>
      <w:proofErr w:type="spellStart"/>
      <w:r w:rsidRPr="001C3D7C">
        <w:rPr>
          <w:rFonts w:ascii="Liberation Serif" w:hAnsi="Liberation Serif"/>
          <w:bCs/>
          <w:sz w:val="28"/>
          <w:szCs w:val="28"/>
        </w:rPr>
        <w:t>Бюджет-Смарт</w:t>
      </w:r>
      <w:proofErr w:type="spellEnd"/>
      <w:r w:rsidRPr="001C3D7C">
        <w:rPr>
          <w:rFonts w:ascii="Liberation Serif" w:hAnsi="Liberation Serif"/>
          <w:bCs/>
          <w:sz w:val="28"/>
          <w:szCs w:val="28"/>
        </w:rPr>
        <w:t>»</w:t>
      </w:r>
      <w:r w:rsidR="00C31DAD" w:rsidRPr="001C3D7C">
        <w:rPr>
          <w:rFonts w:ascii="Liberation Serif" w:hAnsi="Liberation Serif"/>
          <w:bCs/>
          <w:sz w:val="28"/>
          <w:szCs w:val="28"/>
        </w:rPr>
        <w:t>,</w:t>
      </w:r>
      <w:r w:rsidRPr="001C3D7C">
        <w:rPr>
          <w:rFonts w:ascii="Liberation Serif" w:hAnsi="Liberation Serif"/>
          <w:bCs/>
          <w:sz w:val="28"/>
          <w:szCs w:val="28"/>
        </w:rPr>
        <w:t xml:space="preserve"> </w:t>
      </w:r>
      <w:r w:rsidR="001318A1" w:rsidRPr="001C3D7C">
        <w:rPr>
          <w:rFonts w:ascii="Liberation Serif" w:hAnsi="Liberation Serif"/>
          <w:bCs/>
          <w:sz w:val="28"/>
          <w:szCs w:val="28"/>
        </w:rPr>
        <w:t xml:space="preserve">Отчет об исполнении бюджетных обязательств </w:t>
      </w:r>
      <w:r w:rsidRPr="001C3D7C">
        <w:rPr>
          <w:rFonts w:ascii="Liberation Serif" w:hAnsi="Liberation Serif"/>
          <w:bCs/>
          <w:sz w:val="28"/>
          <w:szCs w:val="28"/>
        </w:rPr>
        <w:t>может быть предоставлен Финансовым управлением  по запросу</w:t>
      </w:r>
      <w:r w:rsidR="00C31DAD" w:rsidRPr="001C3D7C">
        <w:rPr>
          <w:rFonts w:ascii="Liberation Serif" w:hAnsi="Liberation Serif"/>
          <w:bCs/>
          <w:sz w:val="28"/>
          <w:szCs w:val="28"/>
        </w:rPr>
        <w:t>.</w:t>
      </w:r>
      <w:r w:rsidRPr="001C3D7C">
        <w:rPr>
          <w:rFonts w:ascii="Liberation Serif" w:hAnsi="Liberation Serif"/>
          <w:bCs/>
          <w:sz w:val="28"/>
          <w:szCs w:val="28"/>
        </w:rPr>
        <w:t xml:space="preserve"> </w:t>
      </w:r>
    </w:p>
    <w:p w:rsidR="001318A1" w:rsidRPr="001C3D7C" w:rsidRDefault="001318A1" w:rsidP="001C555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По запросу главного распорядителя бюджетных средств, получателя бюджетных средств, Финансовое управление составляет</w:t>
      </w:r>
      <w:r w:rsidR="00FC143E" w:rsidRPr="001C3D7C">
        <w:rPr>
          <w:rFonts w:ascii="Liberation Serif" w:hAnsi="Liberation Serif"/>
          <w:bCs/>
          <w:sz w:val="28"/>
          <w:szCs w:val="28"/>
        </w:rPr>
        <w:t xml:space="preserve"> </w:t>
      </w:r>
      <w:r w:rsidRPr="001C3D7C">
        <w:rPr>
          <w:rFonts w:ascii="Liberation Serif" w:hAnsi="Liberation Serif"/>
          <w:bCs/>
          <w:sz w:val="28"/>
          <w:szCs w:val="28"/>
        </w:rPr>
        <w:t xml:space="preserve">Реестр принятых на учет бюджетных обязательств </w:t>
      </w:r>
      <w:r w:rsidR="00FC143E" w:rsidRPr="001C3D7C">
        <w:rPr>
          <w:rFonts w:ascii="Liberation Serif" w:hAnsi="Liberation Serif"/>
          <w:bCs/>
          <w:sz w:val="28"/>
          <w:szCs w:val="28"/>
        </w:rPr>
        <w:t>с детализацией и группировкой показателей, указанных в запросе.</w:t>
      </w:r>
    </w:p>
    <w:p w:rsidR="00121067" w:rsidRPr="001C3D7C" w:rsidRDefault="00FC143E" w:rsidP="0028156F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C3D7C">
        <w:rPr>
          <w:rFonts w:ascii="Liberation Serif" w:hAnsi="Liberation Serif"/>
          <w:bCs/>
          <w:sz w:val="28"/>
          <w:szCs w:val="28"/>
        </w:rPr>
        <w:t>Реестр принятых на учет бюджетных обязательств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  <w:r w:rsidR="00121067" w:rsidRPr="001C3D7C">
        <w:rPr>
          <w:rFonts w:ascii="Liberation Serif" w:hAnsi="Liberation Serif"/>
          <w:bCs/>
          <w:sz w:val="28"/>
          <w:szCs w:val="28"/>
        </w:rPr>
        <w:br w:type="page"/>
      </w:r>
    </w:p>
    <w:p w:rsidR="00AB4320" w:rsidRPr="001C3D7C" w:rsidRDefault="00AB4320" w:rsidP="001210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color w:val="000000" w:themeColor="text1"/>
          <w:sz w:val="28"/>
          <w:szCs w:val="28"/>
        </w:rPr>
        <w:sectPr w:rsidR="00AB4320" w:rsidRPr="001C3D7C" w:rsidSect="00692DBE">
          <w:headerReference w:type="defaul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color w:val="000000" w:themeColor="text1"/>
          <w:sz w:val="20"/>
          <w:szCs w:val="18"/>
        </w:rPr>
      </w:pPr>
      <w:r w:rsidRPr="00121067">
        <w:rPr>
          <w:rFonts w:ascii="Liberation Serif" w:hAnsi="Liberation Serif" w:cs="Times New Roman"/>
          <w:color w:val="000000" w:themeColor="text1"/>
          <w:sz w:val="20"/>
          <w:szCs w:val="18"/>
        </w:rPr>
        <w:lastRenderedPageBreak/>
        <w:t>Приложение N 1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 w:themeColor="text1"/>
          <w:sz w:val="20"/>
          <w:szCs w:val="18"/>
        </w:rPr>
      </w:pPr>
      <w:r w:rsidRPr="00121067">
        <w:rPr>
          <w:rFonts w:ascii="Liberation Serif" w:hAnsi="Liberation Serif" w:cs="Times New Roman"/>
          <w:color w:val="000000" w:themeColor="text1"/>
          <w:sz w:val="20"/>
          <w:szCs w:val="18"/>
        </w:rPr>
        <w:t>к Порядку учета бюджетных обязательств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 w:themeColor="text1"/>
          <w:sz w:val="20"/>
          <w:szCs w:val="18"/>
        </w:rPr>
      </w:pPr>
      <w:r w:rsidRPr="00121067">
        <w:rPr>
          <w:rFonts w:ascii="Liberation Serif" w:hAnsi="Liberation Serif" w:cs="Times New Roman"/>
          <w:color w:val="000000" w:themeColor="text1"/>
          <w:sz w:val="20"/>
          <w:szCs w:val="18"/>
        </w:rPr>
        <w:t>получателей средств бюджета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 w:themeColor="text1"/>
          <w:sz w:val="20"/>
          <w:szCs w:val="18"/>
        </w:rPr>
      </w:pPr>
      <w:r w:rsidRPr="00121067">
        <w:rPr>
          <w:rFonts w:ascii="Liberation Serif" w:hAnsi="Liberation Serif" w:cs="Times New Roman"/>
          <w:color w:val="000000" w:themeColor="text1"/>
          <w:sz w:val="20"/>
          <w:szCs w:val="18"/>
        </w:rPr>
        <w:t xml:space="preserve">городского округа </w:t>
      </w:r>
      <w:proofErr w:type="gramStart"/>
      <w:r w:rsidRPr="00121067">
        <w:rPr>
          <w:rFonts w:ascii="Liberation Serif" w:hAnsi="Liberation Serif" w:cs="Times New Roman"/>
          <w:color w:val="000000" w:themeColor="text1"/>
          <w:sz w:val="20"/>
          <w:szCs w:val="18"/>
        </w:rPr>
        <w:t>Заречный</w:t>
      </w:r>
      <w:proofErr w:type="gramEnd"/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 w:themeColor="text1"/>
          <w:sz w:val="18"/>
          <w:szCs w:val="18"/>
        </w:r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</w:rPr>
      </w:pPr>
      <w:r w:rsidRPr="00121067">
        <w:rPr>
          <w:rFonts w:ascii="Liberation Serif" w:hAnsi="Liberation Serif" w:cs="Times New Roman"/>
          <w:b/>
          <w:color w:val="000000" w:themeColor="text1"/>
        </w:rPr>
        <w:t>СВЕДЕНИЯ N ____ о бюджетном обязательстве  от "__" _________ 20__</w:t>
      </w:r>
    </w:p>
    <w:tbl>
      <w:tblPr>
        <w:tblW w:w="142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6521"/>
        <w:gridCol w:w="2410"/>
        <w:gridCol w:w="1701"/>
      </w:tblGrid>
      <w:tr w:rsidR="00121067" w:rsidRPr="00121067" w:rsidTr="00121067">
        <w:tc>
          <w:tcPr>
            <w:tcW w:w="10127" w:type="dxa"/>
            <w:gridSpan w:val="2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Коды</w:t>
            </w:r>
          </w:p>
        </w:tc>
      </w:tr>
      <w:tr w:rsidR="00121067" w:rsidRPr="00121067" w:rsidTr="00121067">
        <w:tc>
          <w:tcPr>
            <w:tcW w:w="3606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Форма по </w:t>
            </w:r>
            <w:hyperlink r:id="rId9" w:history="1">
              <w:r w:rsidRPr="00121067">
                <w:rPr>
                  <w:rFonts w:ascii="Liberation Serif" w:hAnsi="Liberation Serif" w:cs="Times New Roman"/>
                  <w:color w:val="000000" w:themeColor="text1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0506101</w:t>
            </w:r>
          </w:p>
        </w:tc>
      </w:tr>
      <w:tr w:rsidR="00121067" w:rsidRPr="00121067" w:rsidTr="00121067">
        <w:tc>
          <w:tcPr>
            <w:tcW w:w="3606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c>
          <w:tcPr>
            <w:tcW w:w="3606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Тип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c>
          <w:tcPr>
            <w:tcW w:w="3606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c>
          <w:tcPr>
            <w:tcW w:w="3606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Номер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c>
          <w:tcPr>
            <w:tcW w:w="3606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Наименование бюджета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по </w:t>
            </w:r>
            <w:hyperlink r:id="rId10" w:history="1">
              <w:r w:rsidRPr="00121067">
                <w:rPr>
                  <w:rFonts w:ascii="Liberation Serif" w:hAnsi="Liberation Serif" w:cs="Times New Roman"/>
                  <w:color w:val="000000" w:themeColor="text1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c>
          <w:tcPr>
            <w:tcW w:w="3606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Финансовый орган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c>
          <w:tcPr>
            <w:tcW w:w="10127" w:type="dxa"/>
            <w:gridSpan w:val="2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A45513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121067" w:rsidRPr="00121067">
                <w:rPr>
                  <w:rFonts w:ascii="Liberation Serif" w:hAnsi="Liberation Serif" w:cs="Times New Roman"/>
                  <w:color w:val="000000" w:themeColor="text1"/>
                  <w:sz w:val="20"/>
                  <w:szCs w:val="20"/>
                </w:rPr>
                <w:t>383</w:t>
              </w:r>
            </w:hyperlink>
          </w:p>
        </w:tc>
      </w:tr>
    </w:tbl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 w:themeColor="text1"/>
        </w:r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color w:val="000000" w:themeColor="text1"/>
        </w:rPr>
      </w:pPr>
      <w:r w:rsidRPr="00121067">
        <w:rPr>
          <w:rFonts w:ascii="Liberation Serif" w:hAnsi="Liberation Serif" w:cs="Times New Roman"/>
          <w:color w:val="000000" w:themeColor="text1"/>
        </w:rPr>
        <w:t>Раздел 1. Реквизиты документа-основания для постановки на учет бюджетного обязательства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color w:val="000000" w:themeColor="text1"/>
        </w:rPr>
      </w:pPr>
      <w:r w:rsidRPr="00121067">
        <w:rPr>
          <w:rFonts w:ascii="Liberation Serif" w:hAnsi="Liberation Serif" w:cs="Times New Roman"/>
          <w:color w:val="000000" w:themeColor="text1"/>
        </w:rPr>
        <w:t xml:space="preserve"> (для внесения изменений в поставленное на учет бюджетное обязательство)</w:t>
      </w:r>
    </w:p>
    <w:tbl>
      <w:tblPr>
        <w:tblW w:w="14884" w:type="dxa"/>
        <w:tblInd w:w="-1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"/>
        <w:gridCol w:w="1275"/>
        <w:gridCol w:w="708"/>
        <w:gridCol w:w="715"/>
        <w:gridCol w:w="1067"/>
        <w:gridCol w:w="1134"/>
        <w:gridCol w:w="1525"/>
        <w:gridCol w:w="992"/>
        <w:gridCol w:w="718"/>
        <w:gridCol w:w="709"/>
        <w:gridCol w:w="851"/>
        <w:gridCol w:w="708"/>
        <w:gridCol w:w="1134"/>
        <w:gridCol w:w="1276"/>
        <w:gridCol w:w="1396"/>
      </w:tblGrid>
      <w:tr w:rsidR="00121067" w:rsidRPr="00121067" w:rsidTr="00121067"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Документ-основание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Предмет по документу-основанию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Учетный номер бюджетного обязательства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Номер реестровой записи в реестре контрактов/реестре соглашений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Сумма в валюте обязательства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Код валюты по </w:t>
            </w:r>
            <w:hyperlink r:id="rId12" w:history="1">
              <w:r w:rsidRPr="00121067">
                <w:rPr>
                  <w:rFonts w:ascii="Liberation Serif" w:hAnsi="Liberation Serif" w:cs="Times New Roman"/>
                  <w:color w:val="000000" w:themeColor="text1"/>
                  <w:sz w:val="18"/>
                  <w:szCs w:val="18"/>
                </w:rPr>
                <w:t>ОКВ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Сумма в валюте 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Авансовый платеж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Основание для </w:t>
            </w:r>
            <w:proofErr w:type="spellStart"/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невключения</w:t>
            </w:r>
            <w:proofErr w:type="spellEnd"/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  контракта в реестр контрактов</w:t>
            </w:r>
          </w:p>
        </w:tc>
      </w:tr>
      <w:tr w:rsidR="00121067" w:rsidRPr="00121067" w:rsidTr="0012106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Процент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 xml:space="preserve">Сумма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дата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</w:tr>
      <w:tr w:rsidR="00121067" w:rsidRPr="00121067" w:rsidTr="0012106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121067" w:rsidRPr="00121067" w:rsidTr="0012106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 w:themeColor="text1"/>
          <w:sz w:val="18"/>
          <w:szCs w:val="18"/>
        </w:r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color w:val="000000" w:themeColor="text1"/>
          <w:sz w:val="20"/>
          <w:szCs w:val="18"/>
        </w:rPr>
      </w:pPr>
      <w:r w:rsidRPr="00121067">
        <w:rPr>
          <w:rFonts w:ascii="Liberation Serif" w:hAnsi="Liberation Serif" w:cs="Times New Roman"/>
          <w:color w:val="000000" w:themeColor="text1"/>
          <w:sz w:val="20"/>
          <w:szCs w:val="18"/>
        </w:rPr>
        <w:t>Раздел 2. Реквизиты контрагента/взыскателя по исполнительному документу/решению налогового органа</w:t>
      </w:r>
    </w:p>
    <w:tbl>
      <w:tblPr>
        <w:tblW w:w="14884" w:type="dxa"/>
        <w:tblInd w:w="-1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077"/>
        <w:gridCol w:w="1077"/>
        <w:gridCol w:w="1531"/>
        <w:gridCol w:w="1559"/>
        <w:gridCol w:w="1782"/>
        <w:gridCol w:w="1814"/>
        <w:gridCol w:w="964"/>
        <w:gridCol w:w="2324"/>
      </w:tblGrid>
      <w:tr w:rsidR="00121067" w:rsidRPr="00121067" w:rsidTr="0012106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Наименование юридического лица/Ф.И.О. физического лица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КПП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Код 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Номер лицевого счета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Номер банковского счета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Наименование банка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БИК банка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Корреспондентский счет банка</w:t>
            </w:r>
          </w:p>
        </w:tc>
      </w:tr>
      <w:tr w:rsidR="00121067" w:rsidRPr="00121067" w:rsidTr="0012106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121067" w:rsidRPr="00121067" w:rsidTr="0012106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 w:themeColor="text1"/>
          <w:sz w:val="20"/>
          <w:szCs w:val="18"/>
        </w:r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color w:val="000000" w:themeColor="text1"/>
          <w:sz w:val="20"/>
          <w:szCs w:val="18"/>
        </w:rPr>
      </w:pPr>
      <w:r w:rsidRPr="00121067">
        <w:rPr>
          <w:rFonts w:ascii="Liberation Serif" w:hAnsi="Liberation Serif" w:cs="Times New Roman"/>
          <w:color w:val="000000" w:themeColor="text1"/>
          <w:sz w:val="20"/>
          <w:szCs w:val="18"/>
        </w:rPr>
        <w:t>Раздел 3. Расшифровка обязательства</w:t>
      </w:r>
    </w:p>
    <w:tbl>
      <w:tblPr>
        <w:tblW w:w="14884" w:type="dxa"/>
        <w:tblInd w:w="-1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851"/>
        <w:gridCol w:w="992"/>
        <w:gridCol w:w="993"/>
        <w:gridCol w:w="1274"/>
        <w:gridCol w:w="1418"/>
        <w:gridCol w:w="1559"/>
        <w:gridCol w:w="1560"/>
        <w:gridCol w:w="850"/>
        <w:gridCol w:w="850"/>
        <w:gridCol w:w="850"/>
        <w:gridCol w:w="850"/>
        <w:gridCol w:w="710"/>
        <w:gridCol w:w="884"/>
      </w:tblGrid>
      <w:tr w:rsidR="00121067" w:rsidRPr="00121067" w:rsidTr="00121067"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Объект ФАИП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Наименование вида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Код строки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Код по 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Признак безусловности обязательства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Сумма исполненного обязательства прошлых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Сумма неисполненного обязательства прошлых лет</w:t>
            </w:r>
          </w:p>
        </w:tc>
        <w:tc>
          <w:tcPr>
            <w:tcW w:w="4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Сумма на 20__ текущий финансовый год в валюте обязательства с помесячной разбивкой</w:t>
            </w:r>
          </w:p>
        </w:tc>
      </w:tr>
      <w:tr w:rsidR="00121067" w:rsidRPr="00121067" w:rsidTr="001210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июнь</w:t>
            </w:r>
          </w:p>
        </w:tc>
      </w:tr>
      <w:tr w:rsidR="00121067" w:rsidRPr="00121067" w:rsidTr="001210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14</w:t>
            </w:r>
          </w:p>
        </w:tc>
      </w:tr>
      <w:tr w:rsidR="00121067" w:rsidRPr="00121067" w:rsidTr="00121067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21067" w:rsidRPr="00121067" w:rsidRDefault="00121067" w:rsidP="00121067">
      <w:pPr>
        <w:rPr>
          <w:rFonts w:ascii="Liberation Serif" w:hAnsi="Liberation Serif" w:cs="Times New Roman"/>
          <w:color w:val="000000" w:themeColor="text1"/>
          <w:sz w:val="18"/>
          <w:szCs w:val="18"/>
        </w:rPr>
      </w:pPr>
      <w:r w:rsidRPr="00121067">
        <w:rPr>
          <w:rFonts w:ascii="Liberation Serif" w:hAnsi="Liberation Serif" w:cs="Times New Roman"/>
          <w:color w:val="000000" w:themeColor="text1"/>
          <w:sz w:val="18"/>
          <w:szCs w:val="18"/>
        </w:rPr>
        <w:br w:type="page"/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 w:themeColor="text1"/>
          <w:sz w:val="18"/>
          <w:szCs w:val="18"/>
        </w:rPr>
      </w:pPr>
    </w:p>
    <w:tbl>
      <w:tblPr>
        <w:tblW w:w="145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907"/>
        <w:gridCol w:w="942"/>
        <w:gridCol w:w="851"/>
        <w:gridCol w:w="801"/>
        <w:gridCol w:w="851"/>
        <w:gridCol w:w="1290"/>
        <w:gridCol w:w="1291"/>
        <w:gridCol w:w="1276"/>
        <w:gridCol w:w="1261"/>
        <w:gridCol w:w="1074"/>
        <w:gridCol w:w="1134"/>
        <w:gridCol w:w="1100"/>
      </w:tblGrid>
      <w:tr w:rsidR="00121067" w:rsidRPr="00121067" w:rsidTr="00AB432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Код строки</w:t>
            </w: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Сумма в валюте обязательства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Дата выплаты по исполнительному документу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Аналитический код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121067" w:rsidRPr="00121067" w:rsidTr="00AB432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июль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август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октябрь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декабрь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итого на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последующие годы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</w:tr>
      <w:tr w:rsidR="00121067" w:rsidRPr="00121067" w:rsidTr="00AB432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AB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2</w:t>
            </w:r>
            <w:r w:rsidR="00AB4320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AB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2</w:t>
            </w:r>
            <w:r w:rsidR="00AB4320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AB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2</w:t>
            </w:r>
            <w:r w:rsidR="00AB4320"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121067" w:rsidRPr="00121067" w:rsidTr="00AB432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 w:themeColor="text1"/>
          <w:sz w:val="18"/>
          <w:szCs w:val="18"/>
        </w:r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18"/>
          <w:szCs w:val="18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>Руководитель                      _________________ ___________ _______________________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18"/>
          <w:szCs w:val="18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>(уполномоченное лицо)                   (должность)     (подпись)   (расшифровка подписи)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18"/>
          <w:szCs w:val="18"/>
        </w:r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18"/>
          <w:szCs w:val="18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>"__" ___________ 20__ г.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18"/>
          <w:szCs w:val="18"/>
        </w:r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18"/>
          <w:szCs w:val="18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18"/>
          <w:szCs w:val="18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>│ОТМЕТКА ФИНАНСОВОГО ОРГАНА О ПРИЕМЕ НА УЧЕТ БЮДЖЕТНОГО ОБЯЗАТЕЛЬСТВА                                                                             │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18"/>
          <w:szCs w:val="18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 xml:space="preserve">│                                                                                                                                                                                                                                         </w:t>
      </w:r>
      <w:r w:rsidR="00AB4320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 xml:space="preserve">       </w:t>
      </w:r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 xml:space="preserve">         </w:t>
      </w:r>
      <w:proofErr w:type="spellStart"/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>│</w:t>
      </w:r>
      <w:proofErr w:type="spellEnd"/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18"/>
          <w:szCs w:val="18"/>
        </w:rPr>
      </w:pPr>
      <w:proofErr w:type="spellStart"/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>│Учетный</w:t>
      </w:r>
      <w:proofErr w:type="spellEnd"/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 xml:space="preserve"> номер бюджетного обязательства __________</w:t>
      </w:r>
      <w:r w:rsidR="00AB4320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 xml:space="preserve">       </w:t>
      </w:r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 xml:space="preserve"> Дата постановки на учет</w:t>
      </w:r>
      <w:r w:rsidR="00AB4320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 xml:space="preserve"> </w:t>
      </w:r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 xml:space="preserve"> "__" __________ 20__ г.                                                    </w:t>
      </w:r>
      <w:r w:rsidR="00AB4320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 xml:space="preserve">   </w:t>
      </w:r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 xml:space="preserve">      │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18"/>
          <w:szCs w:val="18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 xml:space="preserve">│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4320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 xml:space="preserve">       </w:t>
      </w:r>
      <w:proofErr w:type="spellStart"/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>│</w:t>
      </w:r>
      <w:proofErr w:type="spellEnd"/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18"/>
          <w:szCs w:val="18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 xml:space="preserve">│                                 (должность) (подпись) (расшифровка  подписи)         (телефон)                                                                                                         </w:t>
      </w:r>
      <w:r w:rsidR="00AB4320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 xml:space="preserve">   </w:t>
      </w:r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>│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18"/>
          <w:szCs w:val="18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 w:themeColor="text1"/>
          <w:sz w:val="18"/>
          <w:szCs w:val="18"/>
        </w:rPr>
      </w:pPr>
    </w:p>
    <w:p w:rsidR="00121067" w:rsidRPr="00121067" w:rsidRDefault="00121067" w:rsidP="00121067">
      <w:pPr>
        <w:rPr>
          <w:rFonts w:ascii="Liberation Serif" w:hAnsi="Liberation Serif" w:cs="Times New Roman"/>
          <w:color w:val="000000" w:themeColor="text1"/>
        </w:rPr>
        <w:sectPr w:rsidR="00121067" w:rsidRPr="00121067" w:rsidSect="0028156F">
          <w:pgSz w:w="16838" w:h="11906" w:orient="landscape"/>
          <w:pgMar w:top="567" w:right="851" w:bottom="709" w:left="1418" w:header="454" w:footer="454" w:gutter="0"/>
          <w:cols w:space="708"/>
          <w:docGrid w:linePitch="360"/>
        </w:sectPr>
      </w:pPr>
    </w:p>
    <w:p w:rsidR="00121067" w:rsidRPr="00121067" w:rsidRDefault="00121067" w:rsidP="00121067">
      <w:pPr>
        <w:spacing w:after="0" w:line="240" w:lineRule="auto"/>
        <w:jc w:val="right"/>
        <w:rPr>
          <w:rFonts w:ascii="Liberation Serif" w:hAnsi="Liberation Serif" w:cs="Times New Roman"/>
          <w:bCs/>
          <w:color w:val="000000" w:themeColor="text1"/>
        </w:rPr>
      </w:pPr>
      <w:r w:rsidRPr="00121067">
        <w:rPr>
          <w:rFonts w:ascii="Liberation Serif" w:hAnsi="Liberation Serif" w:cs="Times New Roman"/>
          <w:bCs/>
          <w:color w:val="000000" w:themeColor="text1"/>
        </w:rPr>
        <w:lastRenderedPageBreak/>
        <w:t>Приложение N 2</w:t>
      </w:r>
    </w:p>
    <w:p w:rsidR="00121067" w:rsidRPr="00121067" w:rsidRDefault="00121067" w:rsidP="00121067">
      <w:pPr>
        <w:spacing w:after="0" w:line="240" w:lineRule="auto"/>
        <w:jc w:val="right"/>
        <w:rPr>
          <w:rFonts w:ascii="Liberation Serif" w:hAnsi="Liberation Serif" w:cs="Times New Roman"/>
          <w:color w:val="000000" w:themeColor="text1"/>
        </w:rPr>
      </w:pPr>
      <w:r w:rsidRPr="00121067">
        <w:rPr>
          <w:rFonts w:ascii="Liberation Serif" w:hAnsi="Liberation Serif" w:cs="Times New Roman"/>
          <w:bCs/>
          <w:color w:val="000000" w:themeColor="text1"/>
        </w:rPr>
        <w:t>к Порядку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 w:themeColor="text1"/>
        </w:rPr>
      </w:pPr>
      <w:r w:rsidRPr="00121067">
        <w:rPr>
          <w:rFonts w:ascii="Liberation Serif" w:hAnsi="Liberation Serif" w:cs="Times New Roman"/>
          <w:bCs/>
          <w:color w:val="000000" w:themeColor="text1"/>
        </w:rPr>
        <w:t>учета бюджетных обязательств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 w:themeColor="text1"/>
        </w:rPr>
      </w:pPr>
      <w:r w:rsidRPr="00121067">
        <w:rPr>
          <w:rFonts w:ascii="Liberation Serif" w:hAnsi="Liberation Serif" w:cs="Times New Roman"/>
          <w:bCs/>
          <w:color w:val="000000" w:themeColor="text1"/>
        </w:rPr>
        <w:t>получателей средств бюджета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 w:themeColor="text1"/>
        </w:rPr>
      </w:pPr>
      <w:r w:rsidRPr="00121067">
        <w:rPr>
          <w:rFonts w:ascii="Liberation Serif" w:hAnsi="Liberation Serif" w:cs="Times New Roman"/>
          <w:bCs/>
          <w:color w:val="000000" w:themeColor="text1"/>
        </w:rPr>
        <w:t xml:space="preserve">городского округа </w:t>
      </w:r>
      <w:proofErr w:type="gramStart"/>
      <w:r w:rsidRPr="00121067">
        <w:rPr>
          <w:rFonts w:ascii="Liberation Serif" w:hAnsi="Liberation Serif" w:cs="Times New Roman"/>
          <w:bCs/>
          <w:color w:val="000000" w:themeColor="text1"/>
        </w:rPr>
        <w:t>Заречный</w:t>
      </w:r>
      <w:proofErr w:type="gramEnd"/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 w:rsidRPr="00121067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                                                                 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b/>
          <w:bCs/>
          <w:color w:val="000000" w:themeColor="text1"/>
          <w:sz w:val="20"/>
          <w:szCs w:val="20"/>
        </w:rPr>
      </w:pPr>
      <w:r w:rsidRPr="00121067">
        <w:rPr>
          <w:rFonts w:ascii="Liberation Serif" w:hAnsi="Liberation Serif" w:cs="Courier New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АКТ    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ourier New"/>
          <w:b/>
          <w:bCs/>
          <w:color w:val="000000" w:themeColor="text1"/>
          <w:sz w:val="20"/>
          <w:szCs w:val="20"/>
        </w:rPr>
      </w:pPr>
      <w:r w:rsidRPr="00121067">
        <w:rPr>
          <w:rFonts w:ascii="Liberation Serif" w:hAnsi="Liberation Serif" w:cs="Courier New"/>
          <w:b/>
          <w:bCs/>
          <w:color w:val="000000" w:themeColor="text1"/>
          <w:sz w:val="20"/>
          <w:szCs w:val="20"/>
        </w:rPr>
        <w:t xml:space="preserve">                          </w:t>
      </w:r>
    </w:p>
    <w:tbl>
      <w:tblPr>
        <w:tblStyle w:val="12"/>
        <w:tblW w:w="10456" w:type="dxa"/>
        <w:tblLook w:val="04A0"/>
      </w:tblPr>
      <w:tblGrid>
        <w:gridCol w:w="3227"/>
        <w:gridCol w:w="3828"/>
        <w:gridCol w:w="1842"/>
        <w:gridCol w:w="1559"/>
      </w:tblGrid>
      <w:tr w:rsidR="00121067" w:rsidRPr="00121067" w:rsidTr="00121067">
        <w:tc>
          <w:tcPr>
            <w:tcW w:w="70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  <w:t>приемки-передачи принятых на учет бюджетных обязатель</w:t>
            </w:r>
            <w:proofErr w:type="gramStart"/>
            <w:r w:rsidRPr="00121067"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  <w:t>ств пр</w:t>
            </w:r>
            <w:proofErr w:type="gramEnd"/>
            <w:r w:rsidRPr="00121067"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  <w:t>и реорганизации участников бюджетного процесса</w:t>
            </w:r>
          </w:p>
          <w:p w:rsidR="00121067" w:rsidRPr="00121067" w:rsidRDefault="00121067" w:rsidP="00121067">
            <w:pPr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  <w:r w:rsidRPr="00121067"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  <w:t>на "__" _________ 20__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  <w:t>Коды</w:t>
            </w:r>
          </w:p>
        </w:tc>
      </w:tr>
      <w:tr w:rsidR="00121067" w:rsidRPr="00121067" w:rsidTr="00121067">
        <w:tc>
          <w:tcPr>
            <w:tcW w:w="7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 xml:space="preserve">Форма по </w:t>
            </w:r>
            <w:hyperlink r:id="rId13" w:history="1">
              <w:r w:rsidRPr="00121067">
                <w:rPr>
                  <w:rFonts w:ascii="Liberation Serif" w:hAnsi="Liberation Serif" w:cs="Courier New"/>
                  <w:bCs/>
                  <w:color w:val="000000" w:themeColor="text1"/>
                  <w:sz w:val="20"/>
                  <w:szCs w:val="20"/>
                </w:rPr>
                <w:t>ОКУД</w:t>
              </w:r>
            </w:hyperlink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c>
          <w:tcPr>
            <w:tcW w:w="7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c>
          <w:tcPr>
            <w:tcW w:w="70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 xml:space="preserve">Тип бюджетного обязательства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Times New Roman"/>
                <w:color w:val="000000" w:themeColor="text1"/>
                <w:sz w:val="28"/>
                <w:szCs w:val="24"/>
              </w:rPr>
            </w:pPr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 xml:space="preserve">Получатель бюджетных </w:t>
            </w:r>
            <w:proofErr w:type="gramStart"/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>средств</w:t>
            </w:r>
            <w:proofErr w:type="gramEnd"/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 xml:space="preserve"> передающий обязательства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>По Сводному реестру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>Номер лицевого счета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>Главный распорядитель БС, передающий обязательства ПБС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>Глава по БК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ind w:right="-64"/>
              <w:outlineLvl w:val="0"/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 xml:space="preserve">Получатель бюджетных </w:t>
            </w:r>
            <w:proofErr w:type="gramStart"/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>средств</w:t>
            </w:r>
            <w:proofErr w:type="gramEnd"/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 xml:space="preserve"> принимающий обязательства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>Номер лицевого счета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rPr>
          <w:trHeight w:val="55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>Главный распорядитель БС, принимающий обязательства ПБС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>Глава по БК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rPr>
          <w:trHeight w:val="39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 xml:space="preserve">Наименование бюджета        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 xml:space="preserve">по </w:t>
            </w:r>
            <w:hyperlink r:id="rId14" w:history="1">
              <w:r w:rsidRPr="00121067">
                <w:rPr>
                  <w:rFonts w:ascii="Liberation Serif" w:hAnsi="Liberation Serif" w:cs="Courier New"/>
                  <w:bCs/>
                  <w:color w:val="000000" w:themeColor="text1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rPr>
          <w:trHeight w:val="58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Cs/>
                <w:color w:val="000000" w:themeColor="text1"/>
                <w:sz w:val="20"/>
                <w:szCs w:val="20"/>
              </w:rPr>
              <w:t>Наименование органа казначейства, финансового органа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21067" w:rsidRPr="00121067" w:rsidTr="00121067">
        <w:trPr>
          <w:trHeight w:val="199"/>
        </w:trPr>
        <w:tc>
          <w:tcPr>
            <w:tcW w:w="7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по ОКЕИ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</w:pPr>
            <w:r w:rsidRPr="00121067">
              <w:rPr>
                <w:rFonts w:ascii="Liberation Serif" w:hAnsi="Liberation Serif" w:cs="Courier New"/>
                <w:b/>
                <w:bCs/>
                <w:color w:val="000000" w:themeColor="text1"/>
                <w:sz w:val="20"/>
                <w:szCs w:val="20"/>
              </w:rPr>
              <w:t>383</w:t>
            </w:r>
          </w:p>
        </w:tc>
      </w:tr>
    </w:tbl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 w:rsidRPr="00121067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                                                            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 w:rsidRPr="00121067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                                                           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color w:val="000000" w:themeColor="text1"/>
        </w:rPr>
      </w:pPr>
      <w:r w:rsidRPr="00121067">
        <w:rPr>
          <w:rFonts w:ascii="Liberation Serif" w:hAnsi="Liberation Serif" w:cs="Times New Roman"/>
          <w:color w:val="000000" w:themeColor="text1"/>
        </w:rPr>
        <w:t>Раздел 1. Реквизиты документа-основания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567"/>
        <w:gridCol w:w="999"/>
        <w:gridCol w:w="1275"/>
        <w:gridCol w:w="1361"/>
        <w:gridCol w:w="1616"/>
        <w:gridCol w:w="1701"/>
      </w:tblGrid>
      <w:tr w:rsidR="00121067" w:rsidRPr="00121067" w:rsidTr="00121067">
        <w:trPr>
          <w:trHeight w:val="45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Учетный номер бюджетного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Вид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Дата начала действия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Дата окончания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Сумма</w:t>
            </w:r>
          </w:p>
        </w:tc>
      </w:tr>
      <w:tr w:rsidR="00121067" w:rsidRPr="00121067" w:rsidTr="00121067">
        <w:trPr>
          <w:trHeight w:val="5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7</w:t>
            </w:r>
          </w:p>
        </w:tc>
      </w:tr>
      <w:tr w:rsidR="00121067" w:rsidRPr="00121067" w:rsidTr="00121067">
        <w:trPr>
          <w:trHeight w:val="5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</w:tr>
    </w:tbl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000000" w:themeColor="text1"/>
        </w:r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color w:val="000000" w:themeColor="text1"/>
        </w:rPr>
      </w:pPr>
      <w:r w:rsidRPr="00121067">
        <w:rPr>
          <w:rFonts w:ascii="Liberation Serif" w:hAnsi="Liberation Serif" w:cs="Times New Roman"/>
          <w:color w:val="000000" w:themeColor="text1"/>
        </w:rPr>
        <w:t>Раздел 2. Бюджетные обязательства</w:t>
      </w:r>
    </w:p>
    <w:tbl>
      <w:tblPr>
        <w:tblW w:w="104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928"/>
        <w:gridCol w:w="1451"/>
        <w:gridCol w:w="1112"/>
        <w:gridCol w:w="1014"/>
        <w:gridCol w:w="964"/>
        <w:gridCol w:w="907"/>
        <w:gridCol w:w="1140"/>
      </w:tblGrid>
      <w:tr w:rsidR="00121067" w:rsidRPr="00121067" w:rsidTr="00AB4320">
        <w:trPr>
          <w:trHeight w:val="304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</w:rPr>
              <w:t>Код по БК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</w:rPr>
              <w:t>Наименование вида сре</w:t>
            </w:r>
            <w:proofErr w:type="gramStart"/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</w:rPr>
              <w:t>дств дл</w:t>
            </w:r>
            <w:proofErr w:type="gramEnd"/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</w:rPr>
              <w:t>я исполнения обязательства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</w:rPr>
              <w:t>Сумма текущего финансового года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</w:rPr>
              <w:t>Сумма планового периода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</w:rPr>
              <w:t>Сумма на период после текущего финансового года</w:t>
            </w:r>
          </w:p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</w:rPr>
            </w:pPr>
          </w:p>
        </w:tc>
      </w:tr>
      <w:tr w:rsidR="00121067" w:rsidRPr="00121067" w:rsidTr="00AB4320">
        <w:trPr>
          <w:trHeight w:val="84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</w:rPr>
              <w:t>обязательства, передаваемого участником бюджетного процесса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</w:rPr>
              <w:t>обязательства, принимаемого участником бюджетного процесса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</w:rPr>
              <w:t>учтено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</w:rPr>
              <w:t>исполнено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</w:rPr>
              <w:t>первый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  <w:sz w:val="18"/>
              </w:rPr>
              <w:t>второй год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18"/>
              </w:rPr>
            </w:pPr>
          </w:p>
        </w:tc>
      </w:tr>
      <w:tr w:rsidR="00121067" w:rsidRPr="00121067" w:rsidTr="00AB432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10</w:t>
            </w:r>
          </w:p>
        </w:tc>
      </w:tr>
      <w:tr w:rsidR="00121067" w:rsidRPr="00121067" w:rsidTr="00AB432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</w:tr>
      <w:tr w:rsidR="00121067" w:rsidRPr="00121067" w:rsidTr="00AB432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</w:tr>
      <w:tr w:rsidR="00121067" w:rsidRPr="00121067" w:rsidTr="00AB4320">
        <w:trPr>
          <w:trHeight w:val="236"/>
        </w:trPr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</w:tr>
    </w:tbl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20"/>
          <w:szCs w:val="20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20"/>
          <w:szCs w:val="20"/>
        </w:rPr>
        <w:t>Передающая сторона:                                                         Принимающая сторона: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20"/>
          <w:szCs w:val="20"/>
        </w:r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20"/>
          <w:szCs w:val="20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20"/>
          <w:szCs w:val="20"/>
        </w:rPr>
        <w:t xml:space="preserve">Руководитель          ___________ _________ ____________    </w:t>
      </w:r>
      <w:proofErr w:type="gramStart"/>
      <w:r w:rsidRPr="00121067">
        <w:rPr>
          <w:rFonts w:ascii="Liberation Serif" w:hAnsi="Liberation Serif" w:cs="Times New Roman"/>
          <w:bCs/>
          <w:color w:val="000000" w:themeColor="text1"/>
          <w:sz w:val="20"/>
          <w:szCs w:val="20"/>
        </w:rPr>
        <w:t>Руководитель</w:t>
      </w:r>
      <w:proofErr w:type="gramEnd"/>
      <w:r w:rsidRPr="00121067">
        <w:rPr>
          <w:rFonts w:ascii="Liberation Serif" w:hAnsi="Liberation Serif" w:cs="Times New Roman"/>
          <w:bCs/>
          <w:color w:val="000000" w:themeColor="text1"/>
          <w:sz w:val="20"/>
          <w:szCs w:val="20"/>
        </w:rPr>
        <w:t xml:space="preserve">  ___________ _________ ____________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Times New Roman"/>
          <w:bCs/>
          <w:color w:val="000000" w:themeColor="text1"/>
          <w:sz w:val="16"/>
          <w:szCs w:val="16"/>
        </w:rPr>
      </w:pPr>
      <w:proofErr w:type="gramStart"/>
      <w:r w:rsidRPr="00121067">
        <w:rPr>
          <w:rFonts w:ascii="Liberation Serif" w:hAnsi="Liberation Serif" w:cs="Times New Roman"/>
          <w:bCs/>
          <w:color w:val="000000" w:themeColor="text1"/>
          <w:sz w:val="16"/>
          <w:szCs w:val="16"/>
        </w:rPr>
        <w:t>(уполномоченное лицо) (должность) (подпись) (расшифровка подписи)          (уполномоченное лицо) (должность) (подпись) (расшифровка подписи)</w:t>
      </w:r>
      <w:proofErr w:type="gramEnd"/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20"/>
          <w:szCs w:val="20"/>
        </w:r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20"/>
          <w:szCs w:val="20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20"/>
          <w:szCs w:val="20"/>
        </w:rPr>
        <w:t>Главный бухгалтер___________ _________ __________      Главный бухгалтер  _________ _________ ____________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16"/>
          <w:szCs w:val="16"/>
        </w:rPr>
      </w:pPr>
      <w:proofErr w:type="gramStart"/>
      <w:r w:rsidRPr="00121067">
        <w:rPr>
          <w:rFonts w:ascii="Liberation Serif" w:hAnsi="Liberation Serif" w:cs="Times New Roman"/>
          <w:bCs/>
          <w:color w:val="000000" w:themeColor="text1"/>
          <w:sz w:val="16"/>
          <w:szCs w:val="16"/>
        </w:rPr>
        <w:t>(уполномоченное лицо) (должность) (подпись) (расшифровка подписи)     (уполномоченное лицо) (должность) (подпись) (расшифровка подписи)</w:t>
      </w:r>
      <w:proofErr w:type="gramEnd"/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20"/>
          <w:szCs w:val="20"/>
        </w:r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20"/>
          <w:szCs w:val="20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20"/>
          <w:szCs w:val="20"/>
        </w:rPr>
        <w:t>"__" __________ 20__ г.                                     "__" __________ 20__ г.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color w:val="000000" w:themeColor="text1"/>
        </w:rPr>
      </w:pPr>
      <w:r w:rsidRPr="00121067">
        <w:rPr>
          <w:rFonts w:ascii="Liberation Serif" w:hAnsi="Liberation Serif" w:cs="Times New Roman"/>
          <w:color w:val="000000" w:themeColor="text1"/>
        </w:rPr>
        <w:t>Приложение N 3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 w:themeColor="text1"/>
        </w:rPr>
      </w:pPr>
      <w:r w:rsidRPr="00121067">
        <w:rPr>
          <w:rFonts w:ascii="Liberation Serif" w:hAnsi="Liberation Serif" w:cs="Times New Roman"/>
          <w:color w:val="000000" w:themeColor="text1"/>
        </w:rPr>
        <w:t>к Порядку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 w:themeColor="text1"/>
        </w:rPr>
      </w:pPr>
      <w:r w:rsidRPr="00121067">
        <w:rPr>
          <w:rFonts w:ascii="Liberation Serif" w:hAnsi="Liberation Serif" w:cs="Times New Roman"/>
          <w:color w:val="000000" w:themeColor="text1"/>
        </w:rPr>
        <w:t>учета бюджетных обязательств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 w:themeColor="text1"/>
        </w:rPr>
      </w:pPr>
      <w:r w:rsidRPr="00121067">
        <w:rPr>
          <w:rFonts w:ascii="Liberation Serif" w:hAnsi="Liberation Serif" w:cs="Times New Roman"/>
          <w:color w:val="000000" w:themeColor="text1"/>
        </w:rPr>
        <w:t>получателей средств бюджета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color w:val="000000" w:themeColor="text1"/>
        </w:rPr>
      </w:pPr>
      <w:r w:rsidRPr="00121067">
        <w:rPr>
          <w:rFonts w:ascii="Liberation Serif" w:hAnsi="Liberation Serif" w:cs="Times New Roman"/>
          <w:color w:val="000000" w:themeColor="text1"/>
        </w:rPr>
        <w:t xml:space="preserve">городского округа </w:t>
      </w:r>
      <w:proofErr w:type="gramStart"/>
      <w:r w:rsidRPr="00121067">
        <w:rPr>
          <w:rFonts w:ascii="Liberation Serif" w:hAnsi="Liberation Serif" w:cs="Times New Roman"/>
          <w:color w:val="000000" w:themeColor="text1"/>
        </w:rPr>
        <w:t>Заречный</w:t>
      </w:r>
      <w:proofErr w:type="gramEnd"/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 w:themeColor="text1"/>
        </w:r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 w:themeColor="text1"/>
        </w:rPr>
      </w:pPr>
      <w:r w:rsidRPr="00121067">
        <w:rPr>
          <w:rFonts w:ascii="Liberation Serif" w:hAnsi="Liberation Serif" w:cs="Times New Roman"/>
          <w:color w:val="000000" w:themeColor="text1"/>
        </w:rPr>
        <w:t>ОТЧЕТ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 w:themeColor="text1"/>
        </w:rPr>
      </w:pPr>
      <w:r w:rsidRPr="00121067">
        <w:rPr>
          <w:rFonts w:ascii="Liberation Serif" w:hAnsi="Liberation Serif" w:cs="Times New Roman"/>
          <w:color w:val="000000" w:themeColor="text1"/>
        </w:rPr>
        <w:t>об исполнении бюджетных обязательств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 w:themeColor="text1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3686"/>
        <w:gridCol w:w="1843"/>
        <w:gridCol w:w="1275"/>
      </w:tblGrid>
      <w:tr w:rsidR="00121067" w:rsidRPr="00121067" w:rsidTr="00121067">
        <w:tc>
          <w:tcPr>
            <w:tcW w:w="3606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3686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Коды</w:t>
            </w:r>
          </w:p>
        </w:tc>
      </w:tr>
      <w:tr w:rsidR="00121067" w:rsidRPr="00121067" w:rsidTr="00121067">
        <w:tc>
          <w:tcPr>
            <w:tcW w:w="3606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на "__" ___________ 20__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</w:tr>
      <w:tr w:rsidR="00121067" w:rsidRPr="00121067" w:rsidTr="00121067">
        <w:tc>
          <w:tcPr>
            <w:tcW w:w="3606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Наименование бюджета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 xml:space="preserve">По </w:t>
            </w:r>
            <w:hyperlink r:id="rId15" w:history="1">
              <w:r w:rsidRPr="00121067">
                <w:rPr>
                  <w:rFonts w:ascii="Liberation Serif" w:hAnsi="Liberation Serif" w:cs="Times New Roman"/>
                  <w:color w:val="000000" w:themeColor="text1"/>
                </w:rPr>
                <w:t>ОКТМО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</w:tr>
      <w:tr w:rsidR="00121067" w:rsidRPr="00121067" w:rsidTr="00121067">
        <w:tc>
          <w:tcPr>
            <w:tcW w:w="3606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Финансовый орган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</w:tr>
      <w:tr w:rsidR="00121067" w:rsidRPr="00121067" w:rsidTr="00121067">
        <w:trPr>
          <w:trHeight w:val="555"/>
        </w:trPr>
        <w:tc>
          <w:tcPr>
            <w:tcW w:w="3606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Глава по 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</w:tr>
      <w:tr w:rsidR="00121067" w:rsidRPr="00121067" w:rsidTr="00121067">
        <w:tc>
          <w:tcPr>
            <w:tcW w:w="3606" w:type="dxa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Получатель бюджетных средств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Код 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</w:tr>
      <w:tr w:rsidR="00121067" w:rsidRPr="00121067" w:rsidTr="00121067">
        <w:tc>
          <w:tcPr>
            <w:tcW w:w="7292" w:type="dxa"/>
            <w:gridSpan w:val="2"/>
            <w:tcMar>
              <w:top w:w="28" w:type="dxa"/>
              <w:bottom w:w="28" w:type="dxa"/>
            </w:tcMar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121067" w:rsidRPr="00121067" w:rsidRDefault="00121067" w:rsidP="0012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по 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21067" w:rsidRPr="00121067" w:rsidRDefault="00A45513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hyperlink r:id="rId16" w:history="1">
              <w:r w:rsidR="00121067" w:rsidRPr="00121067">
                <w:rPr>
                  <w:rFonts w:ascii="Liberation Serif" w:hAnsi="Liberation Serif" w:cs="Times New Roman"/>
                  <w:color w:val="000000" w:themeColor="text1"/>
                </w:rPr>
                <w:t>383</w:t>
              </w:r>
            </w:hyperlink>
          </w:p>
        </w:tc>
      </w:tr>
    </w:tbl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 w:themeColor="text1"/>
        </w:r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 w:themeColor="text1"/>
        </w:rPr>
      </w:pPr>
    </w:p>
    <w:tbl>
      <w:tblPr>
        <w:tblW w:w="104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1134"/>
        <w:gridCol w:w="1276"/>
        <w:gridCol w:w="992"/>
        <w:gridCol w:w="850"/>
        <w:gridCol w:w="851"/>
        <w:gridCol w:w="993"/>
        <w:gridCol w:w="1275"/>
        <w:gridCol w:w="1418"/>
      </w:tblGrid>
      <w:tr w:rsidR="001833CD" w:rsidRPr="00121067" w:rsidTr="001833CD"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</w:rPr>
              <w:t>Документ-основание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</w:rPr>
              <w:t>Учетный номер БО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</w:rPr>
              <w:t>Код по БК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</w:rPr>
              <w:t>Бюджетные обязательства</w:t>
            </w:r>
          </w:p>
        </w:tc>
      </w:tr>
      <w:tr w:rsidR="001833CD" w:rsidRPr="00121067" w:rsidTr="001833CD"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принятые</w:t>
            </w:r>
            <w:proofErr w:type="gramEnd"/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на учет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неисполненные бюджетные обязательства текущего финансового года (гр. 2 - гр. 6)</w:t>
            </w:r>
          </w:p>
        </w:tc>
      </w:tr>
      <w:tr w:rsidR="001833CD" w:rsidRPr="00121067" w:rsidTr="001833CD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8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плановый период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период после планового периода</w:t>
            </w:r>
          </w:p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</w:p>
        </w:tc>
      </w:tr>
      <w:tr w:rsidR="001833CD" w:rsidRPr="00121067" w:rsidTr="001833CD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833CD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</w:rPr>
              <w:t>первый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833CD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</w:rPr>
              <w:t>второй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</w:tr>
      <w:tr w:rsidR="001833CD" w:rsidRPr="00121067" w:rsidTr="001833CD"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</w:rPr>
            </w:pPr>
            <w:r w:rsidRPr="00121067">
              <w:rPr>
                <w:rFonts w:ascii="Liberation Serif" w:hAnsi="Liberation Serif" w:cs="Times New Roman"/>
                <w:color w:val="000000" w:themeColor="text1"/>
              </w:rPr>
              <w:t>7</w:t>
            </w:r>
          </w:p>
        </w:tc>
      </w:tr>
      <w:tr w:rsidR="001833CD" w:rsidRPr="00121067" w:rsidTr="001833CD"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</w:tr>
      <w:tr w:rsidR="001833CD" w:rsidRPr="00121067" w:rsidTr="001833CD"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21067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</w:rPr>
            </w:pPr>
          </w:p>
        </w:tc>
      </w:tr>
      <w:tr w:rsidR="001833CD" w:rsidRPr="00121067" w:rsidTr="001833CD"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8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</w:rPr>
              <w:t>Итого по 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  <w:tr w:rsidR="001833CD" w:rsidRPr="00121067" w:rsidTr="001833CD"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1833CD">
              <w:rPr>
                <w:rFonts w:ascii="Liberation Serif" w:hAnsi="Liberation Serif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CD" w:rsidRPr="001833CD" w:rsidRDefault="001833CD" w:rsidP="0012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</w:p>
        </w:tc>
      </w:tr>
    </w:tbl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 w:themeColor="text1"/>
        </w:r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20"/>
          <w:szCs w:val="20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20"/>
          <w:szCs w:val="20"/>
        </w:rPr>
        <w:t>Ответственный исполнитель     ____________ _________ ________________________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20"/>
          <w:szCs w:val="20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20"/>
          <w:szCs w:val="20"/>
        </w:rPr>
        <w:t xml:space="preserve">                                                              (должность)  (подпись)   (расшифровка подписи)   </w:t>
      </w: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20"/>
          <w:szCs w:val="20"/>
        </w:rPr>
      </w:pPr>
    </w:p>
    <w:p w:rsidR="00121067" w:rsidRPr="00121067" w:rsidRDefault="00121067" w:rsidP="001210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Times New Roman"/>
          <w:bCs/>
          <w:color w:val="000000" w:themeColor="text1"/>
          <w:sz w:val="20"/>
          <w:szCs w:val="20"/>
        </w:rPr>
      </w:pPr>
      <w:r w:rsidRPr="00121067">
        <w:rPr>
          <w:rFonts w:ascii="Liberation Serif" w:hAnsi="Liberation Serif" w:cs="Times New Roman"/>
          <w:bCs/>
          <w:color w:val="000000" w:themeColor="text1"/>
          <w:sz w:val="20"/>
          <w:szCs w:val="20"/>
        </w:rPr>
        <w:t xml:space="preserve">  "__" ______________ 20__ г.</w:t>
      </w:r>
    </w:p>
    <w:p w:rsidR="00121067" w:rsidRPr="00E4761D" w:rsidRDefault="00121067" w:rsidP="00FC143E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/>
          <w:bCs/>
        </w:rPr>
      </w:pPr>
    </w:p>
    <w:sectPr w:rsidR="00121067" w:rsidRPr="00E4761D" w:rsidSect="009D558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6F" w:rsidRDefault="0028156F" w:rsidP="00692DBE">
      <w:pPr>
        <w:spacing w:after="0" w:line="240" w:lineRule="auto"/>
      </w:pPr>
      <w:r>
        <w:separator/>
      </w:r>
    </w:p>
  </w:endnote>
  <w:endnote w:type="continuationSeparator" w:id="0">
    <w:p w:rsidR="0028156F" w:rsidRDefault="0028156F" w:rsidP="0069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6F" w:rsidRDefault="0028156F" w:rsidP="00692DBE">
      <w:pPr>
        <w:spacing w:after="0" w:line="240" w:lineRule="auto"/>
      </w:pPr>
      <w:r>
        <w:separator/>
      </w:r>
    </w:p>
  </w:footnote>
  <w:footnote w:type="continuationSeparator" w:id="0">
    <w:p w:rsidR="0028156F" w:rsidRDefault="0028156F" w:rsidP="0069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0311"/>
      <w:docPartObj>
        <w:docPartGallery w:val="Page Numbers (Top of Page)"/>
        <w:docPartUnique/>
      </w:docPartObj>
    </w:sdtPr>
    <w:sdtContent>
      <w:p w:rsidR="0028156F" w:rsidRDefault="0028156F">
        <w:pPr>
          <w:pStyle w:val="a5"/>
          <w:jc w:val="center"/>
        </w:pPr>
        <w:fldSimple w:instr=" PAGE   \* MERGEFORMAT ">
          <w:r w:rsidR="00411ABD">
            <w:rPr>
              <w:noProof/>
            </w:rPr>
            <w:t>11</w:t>
          </w:r>
        </w:fldSimple>
      </w:p>
    </w:sdtContent>
  </w:sdt>
  <w:p w:rsidR="0028156F" w:rsidRDefault="002815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8B3"/>
    <w:multiLevelType w:val="multilevel"/>
    <w:tmpl w:val="3C481DB6"/>
    <w:numStyleLink w:val="1"/>
  </w:abstractNum>
  <w:abstractNum w:abstractNumId="1">
    <w:nsid w:val="19FD44B9"/>
    <w:multiLevelType w:val="hybridMultilevel"/>
    <w:tmpl w:val="8888559C"/>
    <w:lvl w:ilvl="0" w:tplc="36A24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061263"/>
    <w:multiLevelType w:val="hybridMultilevel"/>
    <w:tmpl w:val="A7584776"/>
    <w:lvl w:ilvl="0" w:tplc="092AC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D6C46"/>
    <w:multiLevelType w:val="multilevel"/>
    <w:tmpl w:val="3C481DB6"/>
    <w:styleLink w:val="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382F1AC6"/>
    <w:multiLevelType w:val="hybridMultilevel"/>
    <w:tmpl w:val="BC1AC98C"/>
    <w:lvl w:ilvl="0" w:tplc="9E6C0EAA">
      <w:start w:val="1"/>
      <w:numFmt w:val="decimal"/>
      <w:lvlText w:val="%1)"/>
      <w:lvlJc w:val="left"/>
      <w:pPr>
        <w:ind w:left="1080" w:hanging="360"/>
      </w:pPr>
      <w:rPr>
        <w:rFonts w:ascii="Liberation Serif" w:hAnsi="Liberation Serif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50268"/>
    <w:multiLevelType w:val="hybridMultilevel"/>
    <w:tmpl w:val="C744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B6B92"/>
    <w:multiLevelType w:val="hybridMultilevel"/>
    <w:tmpl w:val="D6086A3E"/>
    <w:lvl w:ilvl="0" w:tplc="0AB40A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3A24A7"/>
    <w:multiLevelType w:val="hybridMultilevel"/>
    <w:tmpl w:val="F66662B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76986"/>
    <w:multiLevelType w:val="hybridMultilevel"/>
    <w:tmpl w:val="BC1AC98C"/>
    <w:lvl w:ilvl="0" w:tplc="9E6C0EAA">
      <w:start w:val="1"/>
      <w:numFmt w:val="decimal"/>
      <w:lvlText w:val="%1)"/>
      <w:lvlJc w:val="left"/>
      <w:pPr>
        <w:ind w:left="1080" w:hanging="360"/>
      </w:pPr>
      <w:rPr>
        <w:rFonts w:ascii="Liberation Serif" w:hAnsi="Liberation Serif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7BF7"/>
    <w:rsid w:val="00015479"/>
    <w:rsid w:val="000334DE"/>
    <w:rsid w:val="00046005"/>
    <w:rsid w:val="0006250D"/>
    <w:rsid w:val="000753AA"/>
    <w:rsid w:val="00111B93"/>
    <w:rsid w:val="00121067"/>
    <w:rsid w:val="001318A1"/>
    <w:rsid w:val="001833CD"/>
    <w:rsid w:val="00187BF7"/>
    <w:rsid w:val="00193D5F"/>
    <w:rsid w:val="001C3D7C"/>
    <w:rsid w:val="001C555E"/>
    <w:rsid w:val="00242CEB"/>
    <w:rsid w:val="00243EE2"/>
    <w:rsid w:val="002548F6"/>
    <w:rsid w:val="00270078"/>
    <w:rsid w:val="0028156F"/>
    <w:rsid w:val="002A670E"/>
    <w:rsid w:val="002E0ABF"/>
    <w:rsid w:val="002F5D27"/>
    <w:rsid w:val="00320622"/>
    <w:rsid w:val="003A564A"/>
    <w:rsid w:val="003D0EB5"/>
    <w:rsid w:val="003D77F1"/>
    <w:rsid w:val="003E743A"/>
    <w:rsid w:val="00411ABD"/>
    <w:rsid w:val="004753A0"/>
    <w:rsid w:val="00477698"/>
    <w:rsid w:val="004C43BA"/>
    <w:rsid w:val="004E4600"/>
    <w:rsid w:val="004F0F55"/>
    <w:rsid w:val="004F274B"/>
    <w:rsid w:val="0053564E"/>
    <w:rsid w:val="0054737C"/>
    <w:rsid w:val="005772C5"/>
    <w:rsid w:val="005A6636"/>
    <w:rsid w:val="005C2DAA"/>
    <w:rsid w:val="005E6684"/>
    <w:rsid w:val="00674326"/>
    <w:rsid w:val="00692DBE"/>
    <w:rsid w:val="006939B6"/>
    <w:rsid w:val="00704FBA"/>
    <w:rsid w:val="00776E99"/>
    <w:rsid w:val="00792413"/>
    <w:rsid w:val="007C4E8F"/>
    <w:rsid w:val="007D5351"/>
    <w:rsid w:val="007F6312"/>
    <w:rsid w:val="008068C6"/>
    <w:rsid w:val="0082343F"/>
    <w:rsid w:val="00831B70"/>
    <w:rsid w:val="008D7AA8"/>
    <w:rsid w:val="008E298C"/>
    <w:rsid w:val="008E2C06"/>
    <w:rsid w:val="009035F6"/>
    <w:rsid w:val="00923173"/>
    <w:rsid w:val="00925607"/>
    <w:rsid w:val="00970617"/>
    <w:rsid w:val="00974209"/>
    <w:rsid w:val="009773CE"/>
    <w:rsid w:val="00977965"/>
    <w:rsid w:val="009A2B78"/>
    <w:rsid w:val="009D558A"/>
    <w:rsid w:val="009F5695"/>
    <w:rsid w:val="00A34032"/>
    <w:rsid w:val="00A36E1E"/>
    <w:rsid w:val="00A45513"/>
    <w:rsid w:val="00A64BFE"/>
    <w:rsid w:val="00A950B4"/>
    <w:rsid w:val="00AB4320"/>
    <w:rsid w:val="00AC7A8E"/>
    <w:rsid w:val="00AE37F4"/>
    <w:rsid w:val="00B06C13"/>
    <w:rsid w:val="00B101F4"/>
    <w:rsid w:val="00B269C1"/>
    <w:rsid w:val="00B810CF"/>
    <w:rsid w:val="00B941DC"/>
    <w:rsid w:val="00BA718E"/>
    <w:rsid w:val="00BB2FC6"/>
    <w:rsid w:val="00BB56B1"/>
    <w:rsid w:val="00BC2D24"/>
    <w:rsid w:val="00BD2C8B"/>
    <w:rsid w:val="00BD3F4C"/>
    <w:rsid w:val="00BF5262"/>
    <w:rsid w:val="00C26B8B"/>
    <w:rsid w:val="00C31DAD"/>
    <w:rsid w:val="00C37821"/>
    <w:rsid w:val="00C77199"/>
    <w:rsid w:val="00CA046A"/>
    <w:rsid w:val="00CA66E0"/>
    <w:rsid w:val="00CE02F5"/>
    <w:rsid w:val="00CF1D08"/>
    <w:rsid w:val="00CF3237"/>
    <w:rsid w:val="00CF55EB"/>
    <w:rsid w:val="00D426F0"/>
    <w:rsid w:val="00D518CB"/>
    <w:rsid w:val="00D97289"/>
    <w:rsid w:val="00DA636D"/>
    <w:rsid w:val="00DB7772"/>
    <w:rsid w:val="00E40C0B"/>
    <w:rsid w:val="00E4761D"/>
    <w:rsid w:val="00E64749"/>
    <w:rsid w:val="00EA4FE3"/>
    <w:rsid w:val="00EC268B"/>
    <w:rsid w:val="00ED571E"/>
    <w:rsid w:val="00F03CDD"/>
    <w:rsid w:val="00F5424D"/>
    <w:rsid w:val="00F5650D"/>
    <w:rsid w:val="00F752DB"/>
    <w:rsid w:val="00FA2721"/>
    <w:rsid w:val="00FC143E"/>
    <w:rsid w:val="00FD2728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6A"/>
  </w:style>
  <w:style w:type="paragraph" w:styleId="10">
    <w:name w:val="heading 1"/>
    <w:basedOn w:val="a"/>
    <w:next w:val="a"/>
    <w:link w:val="11"/>
    <w:qFormat/>
    <w:rsid w:val="00187B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87BF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187BF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87BF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187B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87BF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187B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A670E"/>
    <w:pPr>
      <w:ind w:left="720"/>
      <w:contextualSpacing/>
    </w:pPr>
  </w:style>
  <w:style w:type="table" w:styleId="a4">
    <w:name w:val="Table Grid"/>
    <w:basedOn w:val="a1"/>
    <w:uiPriority w:val="59"/>
    <w:rsid w:val="008E2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4"/>
    <w:uiPriority w:val="59"/>
    <w:rsid w:val="001210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AB4320"/>
    <w:pPr>
      <w:numPr>
        <w:numId w:val="8"/>
      </w:numPr>
    </w:pPr>
  </w:style>
  <w:style w:type="paragraph" w:styleId="a5">
    <w:name w:val="header"/>
    <w:basedOn w:val="a"/>
    <w:link w:val="a6"/>
    <w:uiPriority w:val="99"/>
    <w:unhideWhenUsed/>
    <w:rsid w:val="0069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DBE"/>
  </w:style>
  <w:style w:type="paragraph" w:styleId="a7">
    <w:name w:val="footer"/>
    <w:basedOn w:val="a"/>
    <w:link w:val="a8"/>
    <w:uiPriority w:val="99"/>
    <w:semiHidden/>
    <w:unhideWhenUsed/>
    <w:rsid w:val="0069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9FBC65D1451109C0FF422305E2CD41EB110B9D2783CBA938FABFE6F774C51F40BAF5D01ECDEC3AAB3BD5F9CC21EO6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12849C9202C4CEEFA9041B6B7BEAB7CD2F866F822F089593FD583D72D8E62AA22B2176C58B2486057A590AD0UBL7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12849C9202C4CEEFA9041B6B7BEAB7CD228D66872C089593FD583D72D8E62AB02B797AC582388F046F0F5B96E34CF3F7DE12BF3920A39AUAL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12849C9202C4CEEFA9041B6B7BEAB7CD228D66872C089593FD583D72D8E62AB02B797AC582388F046F0F5B96E34CF3F7DE12BF3920A39AUAL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12849C9202C4CEEFA9041B6B7BEAB7CF2E8E698229089593FD583D72D8E62AA22B2176C58B2486057A590AD0UBL7K" TargetMode="External"/><Relationship Id="rId10" Type="http://schemas.openxmlformats.org/officeDocument/2006/relationships/hyperlink" Target="consultantplus://offline/ref=EC12849C9202C4CEEFA9041B6B7BEAB7CF2E8E698229089593FD583D72D8E62AA22B2176C58B2486057A590AD0UBL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12849C9202C4CEEFA9041B6B7BEAB7CD228768842C089593FD583D72D8E62AA22B2176C58B2486057A590AD0UBL7K" TargetMode="External"/><Relationship Id="rId14" Type="http://schemas.openxmlformats.org/officeDocument/2006/relationships/hyperlink" Target="consultantplus://offline/ref=49FBC65D1451109C0FF422305E2CD41EB31CB0D37E39BA938FABFE6F774C51F40BAF5D01ECDEC3AAB3BD5F9CC21E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D36E-0388-4487-8930-46AEF34F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15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secretar</cp:lastModifiedBy>
  <cp:revision>20</cp:revision>
  <dcterms:created xsi:type="dcterms:W3CDTF">2021-12-16T10:31:00Z</dcterms:created>
  <dcterms:modified xsi:type="dcterms:W3CDTF">2021-12-22T10:24:00Z</dcterms:modified>
</cp:coreProperties>
</file>