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CE" w:rsidRDefault="00B84974">
      <w:pPr>
        <w:jc w:val="center"/>
        <w:textAlignment w:val="auto"/>
      </w:pPr>
      <w:r>
        <w:rPr>
          <w:rFonts w:ascii="Liberation Serif" w:hAnsi="Liberation Serif"/>
          <w:sz w:val="24"/>
          <w:shd w:val="clear" w:color="auto" w:fill="FFFFFF"/>
          <w:lang w:eastAsia="ru-RU"/>
        </w:rPr>
        <w:object w:dxaOrig="789" w:dyaOrig="996" w14:anchorId="532E7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98422653" r:id="rId7"/>
        </w:object>
      </w:r>
    </w:p>
    <w:p w:rsidR="002F4E89" w:rsidRPr="002F4E89" w:rsidRDefault="002F4E89" w:rsidP="002F4E8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2F4E89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2F4E89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2F4E89" w:rsidRPr="002F4E89" w:rsidRDefault="002F4E89" w:rsidP="002F4E8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2F4E89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2F4E89" w:rsidRPr="002F4E89" w:rsidRDefault="002F4E89" w:rsidP="002F4E89">
      <w:pPr>
        <w:suppressAutoHyphens w:val="0"/>
        <w:autoSpaceDN/>
        <w:textAlignment w:val="auto"/>
        <w:rPr>
          <w:rFonts w:ascii="Liberation Serif" w:hAnsi="Liberation Serif"/>
          <w:sz w:val="18"/>
          <w:lang w:eastAsia="ru-RU"/>
        </w:rPr>
      </w:pPr>
      <w:r w:rsidRPr="002F4E89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2C4A2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F4E89" w:rsidRPr="002F4E89" w:rsidRDefault="002F4E89" w:rsidP="002F4E89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2F4E89" w:rsidRPr="002F4E89" w:rsidRDefault="002F4E89" w:rsidP="002F4E89">
      <w:pPr>
        <w:suppressAutoHyphens w:val="0"/>
        <w:autoSpaceDN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2F4E89" w:rsidRPr="002F4E89" w:rsidRDefault="002F4E89" w:rsidP="002F4E89">
      <w:pPr>
        <w:suppressAutoHyphens w:val="0"/>
        <w:autoSpaceDN/>
        <w:textAlignment w:val="auto"/>
        <w:rPr>
          <w:rFonts w:ascii="Liberation Serif" w:hAnsi="Liberation Serif"/>
          <w:sz w:val="24"/>
          <w:lang w:eastAsia="ru-RU"/>
        </w:rPr>
      </w:pPr>
      <w:r w:rsidRPr="002F4E89">
        <w:rPr>
          <w:rFonts w:ascii="Liberation Serif" w:hAnsi="Liberation Serif"/>
          <w:sz w:val="24"/>
          <w:lang w:eastAsia="ru-RU"/>
        </w:rPr>
        <w:t>от___</w:t>
      </w:r>
      <w:r w:rsidR="00C3370A">
        <w:rPr>
          <w:rFonts w:ascii="Liberation Serif" w:hAnsi="Liberation Serif"/>
          <w:sz w:val="24"/>
          <w:u w:val="single"/>
          <w:lang w:eastAsia="ru-RU"/>
        </w:rPr>
        <w:t>12.11.2021</w:t>
      </w:r>
      <w:r w:rsidRPr="002F4E89">
        <w:rPr>
          <w:rFonts w:ascii="Liberation Serif" w:hAnsi="Liberation Serif"/>
          <w:sz w:val="24"/>
          <w:lang w:eastAsia="ru-RU"/>
        </w:rPr>
        <w:t>__</w:t>
      </w:r>
      <w:proofErr w:type="gramStart"/>
      <w:r w:rsidRPr="002F4E89">
        <w:rPr>
          <w:rFonts w:ascii="Liberation Serif" w:hAnsi="Liberation Serif"/>
          <w:sz w:val="24"/>
          <w:lang w:eastAsia="ru-RU"/>
        </w:rPr>
        <w:t>_  №</w:t>
      </w:r>
      <w:proofErr w:type="gramEnd"/>
      <w:r w:rsidRPr="002F4E89">
        <w:rPr>
          <w:rFonts w:ascii="Liberation Serif" w:hAnsi="Liberation Serif"/>
          <w:sz w:val="24"/>
          <w:lang w:eastAsia="ru-RU"/>
        </w:rPr>
        <w:t xml:space="preserve">  __</w:t>
      </w:r>
      <w:r w:rsidR="00C3370A">
        <w:rPr>
          <w:rFonts w:ascii="Liberation Serif" w:hAnsi="Liberation Serif"/>
          <w:sz w:val="24"/>
          <w:u w:val="single"/>
          <w:lang w:eastAsia="ru-RU"/>
        </w:rPr>
        <w:t>1102-П</w:t>
      </w:r>
      <w:r w:rsidRPr="002F4E89">
        <w:rPr>
          <w:rFonts w:ascii="Liberation Serif" w:hAnsi="Liberation Serif"/>
          <w:sz w:val="24"/>
          <w:lang w:eastAsia="ru-RU"/>
        </w:rPr>
        <w:t>__</w:t>
      </w:r>
    </w:p>
    <w:p w:rsidR="002F4E89" w:rsidRPr="002F4E89" w:rsidRDefault="002F4E89" w:rsidP="002F4E89">
      <w:pPr>
        <w:suppressAutoHyphens w:val="0"/>
        <w:autoSpaceDN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2F4E89" w:rsidRPr="002F4E89" w:rsidRDefault="002F4E89" w:rsidP="002F4E8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2F4E89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2322CE" w:rsidRDefault="002322CE">
      <w:pPr>
        <w:jc w:val="center"/>
        <w:textAlignment w:val="auto"/>
        <w:rPr>
          <w:rFonts w:ascii="Liberation Serif" w:hAnsi="Liberation Serif"/>
          <w:b/>
          <w:sz w:val="24"/>
          <w:szCs w:val="24"/>
          <w:shd w:val="clear" w:color="auto" w:fill="FFFFFF"/>
          <w:lang w:eastAsia="ru-RU"/>
        </w:rPr>
      </w:pPr>
    </w:p>
    <w:p w:rsidR="002F4E89" w:rsidRDefault="002F4E89">
      <w:pPr>
        <w:jc w:val="center"/>
        <w:textAlignment w:val="auto"/>
        <w:rPr>
          <w:rFonts w:ascii="Liberation Serif" w:hAnsi="Liberation Serif"/>
          <w:b/>
          <w:sz w:val="24"/>
          <w:szCs w:val="24"/>
          <w:shd w:val="clear" w:color="auto" w:fill="FFFFFF"/>
          <w:lang w:eastAsia="ru-RU"/>
        </w:rPr>
      </w:pPr>
    </w:p>
    <w:p w:rsidR="002322CE" w:rsidRDefault="00B84974">
      <w:pPr>
        <w:jc w:val="center"/>
        <w:textAlignment w:val="auto"/>
        <w:rPr>
          <w:rFonts w:ascii="Liberation Serif" w:hAnsi="Liberation Serif"/>
          <w:b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b/>
          <w:sz w:val="25"/>
          <w:szCs w:val="25"/>
          <w:shd w:val="clear" w:color="auto" w:fill="FFFFFF"/>
          <w:lang w:eastAsia="ru-RU"/>
        </w:rPr>
        <w:t>Об утверждении состава и Порядка 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</w:p>
    <w:p w:rsidR="002322CE" w:rsidRDefault="002322CE">
      <w:pPr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</w:p>
    <w:p w:rsidR="002F4E89" w:rsidRDefault="002F4E89">
      <w:pPr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В соответствии со 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ст. ст. 28, 31 Устава городского округа Заречный администрация городского округа Заречный</w:t>
      </w:r>
    </w:p>
    <w:p w:rsidR="002322CE" w:rsidRDefault="00B84974">
      <w:pPr>
        <w:jc w:val="left"/>
        <w:textAlignment w:val="auto"/>
        <w:rPr>
          <w:rFonts w:ascii="Liberation Serif" w:hAnsi="Liberation Serif"/>
          <w:b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b/>
          <w:sz w:val="25"/>
          <w:szCs w:val="25"/>
          <w:shd w:val="clear" w:color="auto" w:fill="FFFFFF"/>
          <w:lang w:eastAsia="ru-RU"/>
        </w:rPr>
        <w:t xml:space="preserve">ПОСТАНОВЛЯЕТ: 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1. Утвердить состав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 (прилагается).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2. Утвердить Порядок 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 (прилагается).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3. Конкурсная комиссия по проведению открытого конкурса по отбору управляющей организации для управления многоквартирным домом на территории городского округа Заречный осуществляет свою деятельность в соответствии с Порядком проведения органом местного самоуправления открытого конкурса по отбору управляющей организации для управления многоквартирным домом, утвержденным Постановлением Правительства Российской Федерации от 06.02.2006 № 75.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4. Установить, что срок действия полномочий Комиссии составляет два года с момента вступления в силу настоящего постановления.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5. Настоящее постановление вступает в силу со дня официального опубликования.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6. Контроль за исполнением настоящего постановления возложить на первого заместителя главы администрации городского округа Заречный О.П. Кириллова.</w:t>
      </w:r>
    </w:p>
    <w:p w:rsidR="002322CE" w:rsidRDefault="00B84974">
      <w:pPr>
        <w:ind w:firstLine="720"/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7.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2322CE" w:rsidRDefault="002322CE">
      <w:pPr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</w:p>
    <w:p w:rsidR="002F4E89" w:rsidRDefault="002F4E89">
      <w:pPr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</w:p>
    <w:p w:rsidR="002322CE" w:rsidRDefault="00B84974">
      <w:pPr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>Глава</w:t>
      </w:r>
    </w:p>
    <w:p w:rsidR="002322CE" w:rsidRDefault="00B84974">
      <w:pPr>
        <w:textAlignment w:val="auto"/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</w:pP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 xml:space="preserve">городского округа Заречный                                       </w:t>
      </w:r>
      <w:r w:rsidR="002F4E89"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 xml:space="preserve">   </w:t>
      </w:r>
      <w:r>
        <w:rPr>
          <w:rFonts w:ascii="Liberation Serif" w:hAnsi="Liberation Serif"/>
          <w:sz w:val="25"/>
          <w:szCs w:val="25"/>
          <w:shd w:val="clear" w:color="auto" w:fill="FFFFFF"/>
          <w:lang w:eastAsia="ru-RU"/>
        </w:rPr>
        <w:t xml:space="preserve">                                           А.В. Захарцев</w:t>
      </w:r>
    </w:p>
    <w:p w:rsidR="002322CE" w:rsidRDefault="002322CE">
      <w:pPr>
        <w:rPr>
          <w:rFonts w:ascii="Liberation Serif" w:hAnsi="Liberation Serif"/>
          <w:shd w:val="clear" w:color="auto" w:fill="FFFFFF"/>
        </w:rPr>
      </w:pP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УТВЕРЖДЕН</w:t>
      </w: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городского округа Заречный</w:t>
      </w:r>
    </w:p>
    <w:p w:rsidR="002F4E89" w:rsidRDefault="00C3370A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C3370A">
        <w:rPr>
          <w:rFonts w:ascii="Liberation Serif" w:hAnsi="Liberation Serif"/>
          <w:sz w:val="24"/>
          <w:szCs w:val="24"/>
          <w:lang w:eastAsia="ru-RU"/>
        </w:rPr>
        <w:t>от___</w:t>
      </w:r>
      <w:r w:rsidRPr="00C3370A">
        <w:rPr>
          <w:rFonts w:ascii="Liberation Serif" w:hAnsi="Liberation Serif"/>
          <w:sz w:val="24"/>
          <w:szCs w:val="24"/>
          <w:u w:val="single"/>
          <w:lang w:eastAsia="ru-RU"/>
        </w:rPr>
        <w:t>12.11.2021</w:t>
      </w:r>
      <w:r w:rsidRPr="00C3370A">
        <w:rPr>
          <w:rFonts w:ascii="Liberation Serif" w:hAnsi="Liberation Serif"/>
          <w:sz w:val="24"/>
          <w:szCs w:val="24"/>
          <w:lang w:eastAsia="ru-RU"/>
        </w:rPr>
        <w:t>__</w:t>
      </w:r>
      <w:proofErr w:type="gramStart"/>
      <w:r w:rsidRPr="00C3370A">
        <w:rPr>
          <w:rFonts w:ascii="Liberation Serif" w:hAnsi="Liberation Serif"/>
          <w:sz w:val="24"/>
          <w:szCs w:val="24"/>
          <w:lang w:eastAsia="ru-RU"/>
        </w:rPr>
        <w:t>_  №</w:t>
      </w:r>
      <w:proofErr w:type="gramEnd"/>
      <w:r w:rsidRPr="00C3370A">
        <w:rPr>
          <w:rFonts w:ascii="Liberation Serif" w:hAnsi="Liberation Serif"/>
          <w:sz w:val="24"/>
          <w:szCs w:val="24"/>
          <w:lang w:eastAsia="ru-RU"/>
        </w:rPr>
        <w:t xml:space="preserve">  __</w:t>
      </w:r>
      <w:r w:rsidRPr="00C3370A">
        <w:rPr>
          <w:rFonts w:ascii="Liberation Serif" w:hAnsi="Liberation Serif"/>
          <w:sz w:val="24"/>
          <w:szCs w:val="24"/>
          <w:u w:val="single"/>
          <w:lang w:eastAsia="ru-RU"/>
        </w:rPr>
        <w:t>1102-П</w:t>
      </w:r>
      <w:r w:rsidRPr="00C3370A">
        <w:rPr>
          <w:rFonts w:ascii="Liberation Serif" w:hAnsi="Liberation Serif"/>
          <w:sz w:val="24"/>
          <w:szCs w:val="24"/>
          <w:lang w:eastAsia="ru-RU"/>
        </w:rPr>
        <w:t xml:space="preserve">__ </w:t>
      </w:r>
      <w:r w:rsidR="00B84974">
        <w:rPr>
          <w:rFonts w:ascii="Liberation Serif" w:hAnsi="Liberation Serif"/>
          <w:sz w:val="24"/>
          <w:szCs w:val="24"/>
          <w:lang w:eastAsia="ru-RU"/>
        </w:rPr>
        <w:t xml:space="preserve">«Об утверждении состава и Порядка работы конкурсной комиссии </w:t>
      </w: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по проведению открытого конкурса по отбору управляющей организации для управления многоквартирным домом на территории городского округа Заречный»</w:t>
      </w:r>
    </w:p>
    <w:p w:rsidR="002322CE" w:rsidRDefault="002322CE">
      <w:pPr>
        <w:autoSpaceDE w:val="0"/>
        <w:ind w:left="5954"/>
        <w:textAlignment w:val="auto"/>
        <w:rPr>
          <w:rFonts w:ascii="Liberation Serif" w:hAnsi="Liberation Serif"/>
          <w:sz w:val="26"/>
          <w:szCs w:val="26"/>
          <w:lang w:eastAsia="ru-RU"/>
        </w:rPr>
      </w:pPr>
    </w:p>
    <w:p w:rsidR="002322CE" w:rsidRDefault="002322CE">
      <w:pPr>
        <w:autoSpaceDE w:val="0"/>
        <w:ind w:left="5954"/>
        <w:textAlignment w:val="auto"/>
        <w:rPr>
          <w:rFonts w:ascii="Liberation Serif" w:hAnsi="Liberation Serif"/>
          <w:sz w:val="26"/>
          <w:szCs w:val="26"/>
          <w:lang w:eastAsia="ru-RU"/>
        </w:rPr>
      </w:pPr>
    </w:p>
    <w:p w:rsidR="002F4E89" w:rsidRDefault="002F4E89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 xml:space="preserve">СОСТАВ </w:t>
      </w:r>
    </w:p>
    <w:p w:rsidR="002322CE" w:rsidRDefault="00B84974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>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b/>
          <w:sz w:val="24"/>
          <w:szCs w:val="24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2322CE">
        <w:trPr>
          <w:trHeight w:val="1040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1. Кириллов</w:t>
            </w:r>
          </w:p>
          <w:p w:rsidR="002322CE" w:rsidRDefault="00B84974">
            <w:pPr>
              <w:jc w:val="left"/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Олег Петрович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- первый з</w:t>
            </w: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аместитель главы администрации городского округа Заречный, председатель комиссии</w:t>
            </w:r>
          </w:p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rPr>
          <w:trHeight w:val="1044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 xml:space="preserve">2.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Тюлина</w:t>
            </w:r>
            <w:proofErr w:type="spellEnd"/>
          </w:p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>Юлия Витальевна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</w:rPr>
              <w:t>. начальника отдела муниципального хозяйства</w:t>
            </w: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 xml:space="preserve"> администрации городского округа Заречный, заместитель председателя комиссии</w:t>
            </w:r>
          </w:p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3. Белоглазова</w:t>
            </w:r>
          </w:p>
          <w:p w:rsidR="002322CE" w:rsidRDefault="00B84974">
            <w:pPr>
              <w:jc w:val="left"/>
              <w:textAlignment w:val="auto"/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Татьяна Вадимовна 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</w:pP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- главный специалист </w:t>
            </w:r>
            <w:r>
              <w:rPr>
                <w:rFonts w:ascii="Liberation Serif" w:eastAsia="Calibri" w:hAnsi="Liberation Serif"/>
                <w:sz w:val="26"/>
                <w:szCs w:val="26"/>
              </w:rPr>
              <w:t>отдела муниципального хозяйства</w:t>
            </w:r>
            <w:r>
              <w:rPr>
                <w:rFonts w:ascii="Liberation Serif" w:eastAsia="Calibri" w:hAnsi="Liberation Serif"/>
                <w:sz w:val="26"/>
                <w:szCs w:val="26"/>
                <w:lang w:eastAsia="ru-RU"/>
              </w:rPr>
              <w:t xml:space="preserve"> администрации городского округа Заречный, </w:t>
            </w:r>
            <w:r>
              <w:rPr>
                <w:rFonts w:ascii="Liberation Serif" w:hAnsi="Liberation Serif"/>
                <w:sz w:val="26"/>
                <w:szCs w:val="26"/>
                <w:lang w:eastAsia="ru-RU"/>
              </w:rPr>
              <w:t>секретарь комиссии</w:t>
            </w:r>
          </w:p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Члены комиссии:</w:t>
            </w:r>
          </w:p>
          <w:p w:rsidR="002322CE" w:rsidRDefault="002322CE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4. Ведерников</w:t>
            </w:r>
          </w:p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Василий Николаевич</w:t>
            </w:r>
          </w:p>
          <w:p w:rsidR="002322CE" w:rsidRDefault="002322CE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- депутат Думы городского округа Заречный</w:t>
            </w:r>
          </w:p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(по согласованию)</w:t>
            </w:r>
          </w:p>
        </w:tc>
      </w:tr>
      <w:tr w:rsidR="002322CE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5. Векшегонова</w:t>
            </w:r>
          </w:p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Клавдия Игнатьевна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- начальник отдела учета и распределения жилья администрации городского округа Заречный</w:t>
            </w:r>
          </w:p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</w:rPr>
              <w:t>Гуторова</w:t>
            </w:r>
            <w:proofErr w:type="spellEnd"/>
          </w:p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Юлия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</w:rPr>
              <w:t>Фаисовна</w:t>
            </w:r>
            <w:proofErr w:type="spellEnd"/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- начальник юридического отдела Управления правовых и имущественных отношений администрации городского округа Заречный</w:t>
            </w:r>
          </w:p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7. Киселева</w:t>
            </w:r>
          </w:p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Наталья Викторовна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- начальник имущественного отдела Управления правовых и имущественных отношений администрации городского округа Заречный</w:t>
            </w:r>
          </w:p>
          <w:p w:rsidR="002322CE" w:rsidRDefault="002322CE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</w:p>
        </w:tc>
      </w:tr>
      <w:tr w:rsidR="002322CE">
        <w:trPr>
          <w:trHeight w:val="830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</w:rPr>
              <w:t>Сарнацкий</w:t>
            </w:r>
            <w:proofErr w:type="spellEnd"/>
          </w:p>
          <w:p w:rsidR="002322CE" w:rsidRDefault="00B84974">
            <w:pPr>
              <w:jc w:val="left"/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Дмитрий Вадимович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- депутат Думы городского округа Заречный</w:t>
            </w:r>
          </w:p>
          <w:p w:rsidR="002322CE" w:rsidRDefault="00B84974">
            <w:pPr>
              <w:textAlignment w:val="auto"/>
              <w:rPr>
                <w:rFonts w:ascii="Liberation Serif" w:eastAsia="Calibri" w:hAnsi="Liberation Serif"/>
                <w:sz w:val="26"/>
                <w:szCs w:val="26"/>
              </w:rPr>
            </w:pPr>
            <w:r>
              <w:rPr>
                <w:rFonts w:ascii="Liberation Serif" w:eastAsia="Calibri" w:hAnsi="Liberation Serif"/>
                <w:sz w:val="26"/>
                <w:szCs w:val="26"/>
              </w:rPr>
              <w:t>(по согласованию)</w:t>
            </w:r>
          </w:p>
        </w:tc>
      </w:tr>
    </w:tbl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lastRenderedPageBreak/>
        <w:t>УТВЕРЖДЕН</w:t>
      </w: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 xml:space="preserve">постановлением администрации </w:t>
      </w: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городского округа Заречный</w:t>
      </w:r>
    </w:p>
    <w:p w:rsidR="002F4E89" w:rsidRDefault="00C3370A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C3370A">
        <w:rPr>
          <w:rFonts w:ascii="Liberation Serif" w:hAnsi="Liberation Serif"/>
          <w:sz w:val="24"/>
          <w:szCs w:val="24"/>
          <w:lang w:eastAsia="ru-RU"/>
        </w:rPr>
        <w:t>от___</w:t>
      </w:r>
      <w:r w:rsidRPr="00C3370A">
        <w:rPr>
          <w:rFonts w:ascii="Liberation Serif" w:hAnsi="Liberation Serif"/>
          <w:sz w:val="24"/>
          <w:szCs w:val="24"/>
          <w:u w:val="single"/>
          <w:lang w:eastAsia="ru-RU"/>
        </w:rPr>
        <w:t>12.11.2021</w:t>
      </w:r>
      <w:r w:rsidRPr="00C3370A">
        <w:rPr>
          <w:rFonts w:ascii="Liberation Serif" w:hAnsi="Liberation Serif"/>
          <w:sz w:val="24"/>
          <w:szCs w:val="24"/>
          <w:lang w:eastAsia="ru-RU"/>
        </w:rPr>
        <w:t>__</w:t>
      </w:r>
      <w:proofErr w:type="gramStart"/>
      <w:r w:rsidRPr="00C3370A">
        <w:rPr>
          <w:rFonts w:ascii="Liberation Serif" w:hAnsi="Liberation Serif"/>
          <w:sz w:val="24"/>
          <w:szCs w:val="24"/>
          <w:lang w:eastAsia="ru-RU"/>
        </w:rPr>
        <w:t>_  №</w:t>
      </w:r>
      <w:proofErr w:type="gramEnd"/>
      <w:r w:rsidRPr="00C3370A">
        <w:rPr>
          <w:rFonts w:ascii="Liberation Serif" w:hAnsi="Liberation Serif"/>
          <w:sz w:val="24"/>
          <w:szCs w:val="24"/>
          <w:lang w:eastAsia="ru-RU"/>
        </w:rPr>
        <w:t xml:space="preserve">  __</w:t>
      </w:r>
      <w:r w:rsidRPr="00C3370A">
        <w:rPr>
          <w:rFonts w:ascii="Liberation Serif" w:hAnsi="Liberation Serif"/>
          <w:sz w:val="24"/>
          <w:szCs w:val="24"/>
          <w:u w:val="single"/>
          <w:lang w:eastAsia="ru-RU"/>
        </w:rPr>
        <w:t>1102-П</w:t>
      </w:r>
      <w:r w:rsidRPr="00C3370A">
        <w:rPr>
          <w:rFonts w:ascii="Liberation Serif" w:hAnsi="Liberation Serif"/>
          <w:sz w:val="24"/>
          <w:szCs w:val="24"/>
          <w:lang w:eastAsia="ru-RU"/>
        </w:rPr>
        <w:t xml:space="preserve">__ </w:t>
      </w:r>
      <w:r w:rsidR="00B84974">
        <w:rPr>
          <w:rFonts w:ascii="Liberation Serif" w:hAnsi="Liberation Serif"/>
          <w:sz w:val="24"/>
          <w:szCs w:val="24"/>
          <w:lang w:eastAsia="ru-RU"/>
        </w:rPr>
        <w:t xml:space="preserve">«Об утверждении состава и Порядка работы конкурсной комиссии </w:t>
      </w:r>
    </w:p>
    <w:p w:rsidR="002322CE" w:rsidRDefault="00B84974" w:rsidP="002F4E89">
      <w:pPr>
        <w:autoSpaceDE w:val="0"/>
        <w:ind w:left="5954"/>
        <w:jc w:val="left"/>
        <w:textAlignment w:val="auto"/>
        <w:rPr>
          <w:rFonts w:ascii="Liberation Serif" w:hAnsi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по проведению открытого конкурса по отбору управляющей организации для управления многоквартирным домом на территории городского округа Заречный»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b/>
          <w:sz w:val="28"/>
          <w:szCs w:val="28"/>
          <w:lang w:eastAsia="ru-RU"/>
        </w:rPr>
      </w:pP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</w:p>
    <w:p w:rsidR="002322CE" w:rsidRDefault="00B84974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  <w:r>
        <w:rPr>
          <w:rFonts w:ascii="Liberation Serif" w:hAnsi="Liberation Serif"/>
          <w:b/>
          <w:sz w:val="26"/>
          <w:szCs w:val="26"/>
          <w:lang w:eastAsia="ru-RU"/>
        </w:rPr>
        <w:t>Порядок работы конкурсной комиссии по проведению открытого конкурса по отбору управляющей организации для управления многоквартирным домом на территории городского округа Заречный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b/>
          <w:sz w:val="26"/>
          <w:szCs w:val="26"/>
          <w:lang w:eastAsia="ru-RU"/>
        </w:rPr>
      </w:pPr>
    </w:p>
    <w:p w:rsidR="002322CE" w:rsidRDefault="00B84974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>1. ОБЩИЕ ПОЛОЖЕНИЯ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2322CE" w:rsidRDefault="00B84974">
      <w:pPr>
        <w:tabs>
          <w:tab w:val="left" w:pos="709"/>
        </w:tabs>
        <w:autoSpaceDE w:val="0"/>
        <w:ind w:firstLine="709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1.1. В своей деятельности конкурсная комиссия по проведению открытого конкурса по отбору управляющей организации для управления многоквартирным домом на территории городского округа Заречный (далее - комиссия) руководствуется нормами Жилищного кодекса,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Правительства Российской Федерации от 06.02.2006 № 75.</w:t>
      </w:r>
    </w:p>
    <w:p w:rsidR="002322CE" w:rsidRDefault="002322CE">
      <w:pPr>
        <w:tabs>
          <w:tab w:val="left" w:pos="709"/>
        </w:tabs>
        <w:autoSpaceDE w:val="0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2322CE" w:rsidRDefault="00B84974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>2. КОМПЕТЕНЦИЯ КОМИССИИ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2322CE" w:rsidRDefault="00B84974">
      <w:pPr>
        <w:tabs>
          <w:tab w:val="left" w:pos="709"/>
        </w:tabs>
        <w:autoSpaceDE w:val="0"/>
        <w:ind w:firstLine="709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>2.1. К компетенции комиссии относи</w:t>
      </w:r>
      <w:bookmarkStart w:id="0" w:name="_GoBack"/>
      <w:bookmarkEnd w:id="0"/>
      <w:r>
        <w:rPr>
          <w:rFonts w:ascii="Liberation Serif" w:hAnsi="Liberation Serif"/>
          <w:color w:val="000000"/>
          <w:sz w:val="26"/>
          <w:szCs w:val="26"/>
          <w:lang w:eastAsia="ru-RU"/>
        </w:rPr>
        <w:t>тся:</w:t>
      </w:r>
    </w:p>
    <w:p w:rsidR="002322CE" w:rsidRDefault="00B84974">
      <w:pPr>
        <w:autoSpaceDE w:val="0"/>
        <w:ind w:left="709"/>
        <w:textAlignment w:val="auto"/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 xml:space="preserve">1) </w:t>
      </w:r>
      <w:r>
        <w:rPr>
          <w:rFonts w:ascii="Liberation Serif" w:hAnsi="Liberation Serif"/>
          <w:sz w:val="26"/>
          <w:szCs w:val="26"/>
          <w:lang w:eastAsia="ru-RU"/>
        </w:rPr>
        <w:t>вскрытие конвертов с заявками на участие в конкурсе;</w:t>
      </w:r>
    </w:p>
    <w:p w:rsidR="002322CE" w:rsidRDefault="00B84974">
      <w:pPr>
        <w:autoSpaceDE w:val="0"/>
        <w:ind w:left="709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2) рассмотрение заявок на участие в конкурсе;</w:t>
      </w:r>
    </w:p>
    <w:p w:rsidR="002322CE" w:rsidRDefault="00B84974">
      <w:pPr>
        <w:autoSpaceDE w:val="0"/>
        <w:ind w:firstLine="709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3) проверка претендентов на соответствие требованиям к участникам конкурса, принятие решений о допуске претендентов к участию в конкурсе или об отказе в участии;</w:t>
      </w:r>
    </w:p>
    <w:p w:rsidR="002322CE" w:rsidRDefault="00B84974">
      <w:pPr>
        <w:autoSpaceDE w:val="0"/>
        <w:ind w:left="709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>4) проведение конкурса среди участников конкурса.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2322CE" w:rsidRDefault="00B84974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>3. ЗАСЕДАНИЯ КОМИССИИ</w:t>
      </w:r>
    </w:p>
    <w:p w:rsidR="002322CE" w:rsidRDefault="002322CE">
      <w:pPr>
        <w:autoSpaceDE w:val="0"/>
        <w:jc w:val="center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2322CE" w:rsidRDefault="00B84974">
      <w:pPr>
        <w:tabs>
          <w:tab w:val="left" w:pos="709"/>
        </w:tabs>
        <w:autoSpaceDE w:val="0"/>
        <w:ind w:firstLine="709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 xml:space="preserve">3.1. Комиссия осуществляет свою работу в форме заседаний, которые проходят в месте, в соответствии с датой и временем, определенными организатором конкурса и указанными в извещении о проведении конкурса. </w:t>
      </w:r>
    </w:p>
    <w:p w:rsidR="002322CE" w:rsidRDefault="00B84974">
      <w:pPr>
        <w:tabs>
          <w:tab w:val="left" w:pos="709"/>
        </w:tabs>
        <w:autoSpaceDE w:val="0"/>
        <w:ind w:firstLine="709"/>
        <w:textAlignment w:val="auto"/>
        <w:rPr>
          <w:rFonts w:ascii="Liberation Serif" w:hAnsi="Liberation Serif"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 xml:space="preserve">3.2. Руководство заседаниями комиссии осуществляет председатель комиссии, а в его отсутствие - заместитель председателя комиссии. </w:t>
      </w:r>
    </w:p>
    <w:p w:rsidR="002322CE" w:rsidRDefault="00B84974">
      <w:pPr>
        <w:tabs>
          <w:tab w:val="left" w:pos="709"/>
        </w:tabs>
        <w:autoSpaceDE w:val="0"/>
        <w:ind w:firstLine="709"/>
        <w:textAlignment w:val="auto"/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t xml:space="preserve">3.3. На заседаниях комиссии вправе присутствовать представители ассоциаций </w:t>
      </w:r>
      <w:r>
        <w:rPr>
          <w:rFonts w:ascii="Liberation Serif" w:hAnsi="Liberation Serif"/>
          <w:sz w:val="26"/>
          <w:szCs w:val="26"/>
          <w:lang w:eastAsia="ru-RU"/>
        </w:rPr>
        <w:t>союзов Товариществ собственников жилья, жилищных кооперативов, жилищных строительных кооперативов</w:t>
      </w:r>
      <w:r>
        <w:rPr>
          <w:rFonts w:ascii="Liberation Serif" w:hAnsi="Liberation Serif"/>
          <w:color w:val="000000"/>
          <w:sz w:val="26"/>
          <w:szCs w:val="26"/>
          <w:lang w:eastAsia="ru-RU"/>
        </w:rPr>
        <w:t>, представители ассоциаций собственников помещений, представители общественных объединений потребителей, полномочия которых подтверждаются документально, а также претенденты, участники конкурса или их представители и представители средств массовой информации.</w:t>
      </w:r>
    </w:p>
    <w:p w:rsidR="002322CE" w:rsidRDefault="00B84974">
      <w:pPr>
        <w:autoSpaceDE w:val="0"/>
        <w:ind w:firstLine="709"/>
        <w:textAlignment w:val="auto"/>
      </w:pPr>
      <w:r>
        <w:rPr>
          <w:rFonts w:ascii="Liberation Serif" w:hAnsi="Liberation Serif"/>
          <w:color w:val="000000"/>
          <w:sz w:val="26"/>
          <w:szCs w:val="26"/>
          <w:lang w:eastAsia="ru-RU"/>
        </w:rPr>
        <w:lastRenderedPageBreak/>
        <w:t>3.4. 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2322CE" w:rsidRDefault="00B84974">
      <w:pPr>
        <w:tabs>
          <w:tab w:val="left" w:pos="709"/>
        </w:tabs>
        <w:autoSpaceDE w:val="0"/>
        <w:ind w:firstLine="709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3.5. Решения комиссии принимаются простым большинством голосов членов комиссии, принявших участие в ее заседании. При равенстве голосов решение принимается председателем комиссии или при его отсутствии заместителем председателя.</w:t>
      </w:r>
    </w:p>
    <w:p w:rsidR="002322CE" w:rsidRDefault="00B84974">
      <w:pPr>
        <w:tabs>
          <w:tab w:val="left" w:pos="709"/>
        </w:tabs>
        <w:autoSpaceDE w:val="0"/>
        <w:ind w:firstLine="709"/>
        <w:textAlignment w:val="auto"/>
        <w:rPr>
          <w:rFonts w:ascii="Liberation Serif" w:hAnsi="Liberation Serif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  <w:lang w:eastAsia="ru-RU"/>
        </w:rPr>
        <w:t>3.6. Решения комиссии в день их принятия оформляются протоколами, которые подписывают члены комиссии, принявшие участие в заседании. Протоколы оформляются в соответствии с правилами проведения конкурса.</w:t>
      </w:r>
    </w:p>
    <w:p w:rsidR="002322CE" w:rsidRDefault="00B84974">
      <w:pPr>
        <w:tabs>
          <w:tab w:val="left" w:pos="709"/>
        </w:tabs>
        <w:autoSpaceDE w:val="0"/>
        <w:ind w:firstLine="709"/>
        <w:textAlignment w:val="auto"/>
      </w:pPr>
      <w:r>
        <w:rPr>
          <w:rFonts w:ascii="Liberation Serif" w:hAnsi="Liberation Serif"/>
          <w:sz w:val="26"/>
          <w:szCs w:val="26"/>
          <w:lang w:eastAsia="ru-RU"/>
        </w:rPr>
        <w:t>3.7. Секретарь комиссии оповещает членов комиссии о времени и месте проведения заседаний, ведет и оформляет протоколы заседаний комиссии.</w:t>
      </w:r>
    </w:p>
    <w:sectPr w:rsidR="002322CE">
      <w:headerReference w:type="default" r:id="rId8"/>
      <w:pgSz w:w="11906" w:h="16838"/>
      <w:pgMar w:top="1134" w:right="567" w:bottom="1134" w:left="1418" w:header="709" w:footer="87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8E" w:rsidRDefault="0072098E">
      <w:r>
        <w:separator/>
      </w:r>
    </w:p>
  </w:endnote>
  <w:endnote w:type="continuationSeparator" w:id="0">
    <w:p w:rsidR="0072098E" w:rsidRDefault="007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8E" w:rsidRDefault="0072098E">
      <w:r>
        <w:rPr>
          <w:color w:val="000000"/>
        </w:rPr>
        <w:separator/>
      </w:r>
    </w:p>
  </w:footnote>
  <w:footnote w:type="continuationSeparator" w:id="0">
    <w:p w:rsidR="0072098E" w:rsidRDefault="007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E9" w:rsidRPr="002F4E89" w:rsidRDefault="00B84974">
    <w:pPr>
      <w:pStyle w:val="a6"/>
      <w:jc w:val="center"/>
      <w:rPr>
        <w:rFonts w:ascii="Liberation Serif" w:hAnsi="Liberation Serif" w:cs="Liberation Serif"/>
        <w:sz w:val="18"/>
      </w:rPr>
    </w:pPr>
    <w:r w:rsidRPr="002F4E89">
      <w:rPr>
        <w:rFonts w:ascii="Liberation Serif" w:hAnsi="Liberation Serif" w:cs="Liberation Serif"/>
        <w:sz w:val="24"/>
        <w:szCs w:val="28"/>
      </w:rPr>
      <w:fldChar w:fldCharType="begin"/>
    </w:r>
    <w:r w:rsidRPr="002F4E89">
      <w:rPr>
        <w:rFonts w:ascii="Liberation Serif" w:hAnsi="Liberation Serif" w:cs="Liberation Serif"/>
        <w:sz w:val="24"/>
        <w:szCs w:val="28"/>
      </w:rPr>
      <w:instrText xml:space="preserve"> PAGE </w:instrText>
    </w:r>
    <w:r w:rsidRPr="002F4E89">
      <w:rPr>
        <w:rFonts w:ascii="Liberation Serif" w:hAnsi="Liberation Serif" w:cs="Liberation Serif"/>
        <w:sz w:val="24"/>
        <w:szCs w:val="28"/>
      </w:rPr>
      <w:fldChar w:fldCharType="separate"/>
    </w:r>
    <w:r w:rsidR="00C3370A">
      <w:rPr>
        <w:rFonts w:ascii="Liberation Serif" w:hAnsi="Liberation Serif" w:cs="Liberation Serif"/>
        <w:noProof/>
        <w:sz w:val="24"/>
        <w:szCs w:val="28"/>
      </w:rPr>
      <w:t>4</w:t>
    </w:r>
    <w:r w:rsidRPr="002F4E89">
      <w:rPr>
        <w:rFonts w:ascii="Liberation Serif" w:hAnsi="Liberation Serif" w:cs="Liberation Serif"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CE"/>
    <w:rsid w:val="002322CE"/>
    <w:rsid w:val="002F4E89"/>
    <w:rsid w:val="0072098E"/>
    <w:rsid w:val="0075189C"/>
    <w:rsid w:val="00B84974"/>
    <w:rsid w:val="00C3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3B4F"/>
  <w15:docId w15:val="{0F6F4540-FE77-4018-B8BE-63CFE096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  <w:rPr>
      <w:rFonts w:ascii="Arial" w:eastAsia="Times New Roman" w:hAnsi="Arial"/>
      <w:lang w:eastAsia="en-US"/>
    </w:rPr>
  </w:style>
  <w:style w:type="paragraph" w:styleId="1">
    <w:name w:val="heading 1"/>
    <w:basedOn w:val="a"/>
    <w:next w:val="a"/>
    <w:pPr>
      <w:keepNext/>
      <w:keepLines/>
      <w:spacing w:before="480"/>
      <w:jc w:val="left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pPr>
      <w:spacing w:before="100" w:after="100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pPr>
      <w:keepNext/>
      <w:spacing w:before="240" w:after="60"/>
      <w:jc w:val="left"/>
      <w:textAlignment w:val="auto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pPr>
      <w:keepNext/>
      <w:spacing w:before="240" w:after="60"/>
      <w:jc w:val="left"/>
      <w:textAlignment w:val="auto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pPr>
      <w:spacing w:before="240" w:after="60"/>
      <w:jc w:val="left"/>
      <w:textAlignment w:val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pPr>
      <w:spacing w:before="240" w:after="60"/>
      <w:jc w:val="left"/>
      <w:textAlignment w:val="auto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pPr>
      <w:spacing w:before="240" w:after="60"/>
      <w:jc w:val="left"/>
      <w:textAlignment w:val="auto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pPr>
      <w:spacing w:before="240" w:after="60"/>
      <w:jc w:val="left"/>
      <w:textAlignment w:val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tabs>
        <w:tab w:val="right" w:pos="9637"/>
      </w:tabs>
      <w:jc w:val="left"/>
    </w:pPr>
    <w:rPr>
      <w:sz w:val="16"/>
    </w:rPr>
  </w:style>
  <w:style w:type="character" w:customStyle="1" w:styleId="a4">
    <w:name w:val="Нижний колонтитул Знак"/>
    <w:rPr>
      <w:rFonts w:ascii="Arial" w:eastAsia="Times New Roman" w:hAnsi="Arial" w:cs="Times New Roman"/>
      <w:sz w:val="16"/>
      <w:szCs w:val="20"/>
    </w:rPr>
  </w:style>
  <w:style w:type="paragraph" w:customStyle="1" w:styleId="KCPictureCaption">
    <w:name w:val="KC Picture Caption"/>
    <w:basedOn w:val="a"/>
    <w:pPr>
      <w:tabs>
        <w:tab w:val="left" w:pos="851"/>
        <w:tab w:val="left" w:pos="1985"/>
      </w:tabs>
      <w:spacing w:before="120" w:after="120"/>
      <w:ind w:left="851"/>
      <w:jc w:val="left"/>
    </w:pPr>
    <w:rPr>
      <w:kern w:val="3"/>
      <w:lang w:eastAsia="ru-RU"/>
    </w:rPr>
  </w:style>
  <w:style w:type="paragraph" w:customStyle="1" w:styleId="KCTabText">
    <w:name w:val="KC Tab Text"/>
    <w:basedOn w:val="a"/>
    <w:pPr>
      <w:widowControl w:val="0"/>
      <w:tabs>
        <w:tab w:val="left" w:pos="284"/>
        <w:tab w:val="left" w:pos="567"/>
        <w:tab w:val="left" w:pos="851"/>
        <w:tab w:val="left" w:pos="1134"/>
      </w:tabs>
      <w:jc w:val="left"/>
    </w:pPr>
    <w:rPr>
      <w:kern w:val="3"/>
      <w:sz w:val="18"/>
      <w:lang w:eastAsia="ru-RU"/>
    </w:rPr>
  </w:style>
  <w:style w:type="character" w:customStyle="1" w:styleId="KCPictureCaption0">
    <w:name w:val="KC Picture Caption Знак"/>
    <w:rPr>
      <w:rFonts w:ascii="Arial" w:eastAsia="Times New Roman" w:hAnsi="Arial" w:cs="Times New Roman"/>
      <w:kern w:val="3"/>
      <w:sz w:val="20"/>
      <w:szCs w:val="20"/>
      <w:lang w:eastAsia="ru-RU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rPr>
      <w:rFonts w:ascii="Arial" w:eastAsia="Times New Roman" w:hAnsi="Arial"/>
      <w:lang w:eastAsia="en-US"/>
    </w:rPr>
  </w:style>
  <w:style w:type="paragraph" w:styleId="aa">
    <w:name w:val="Body Text Indent"/>
    <w:basedOn w:val="a"/>
    <w:pPr>
      <w:ind w:firstLine="779"/>
      <w:jc w:val="left"/>
    </w:pPr>
    <w:rPr>
      <w:rFonts w:ascii="Times New Roman" w:hAnsi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rPr>
      <w:rFonts w:ascii="Times New Roman" w:eastAsia="Times New Roman" w:hAnsi="Times New Roman"/>
      <w:i/>
      <w:iCs/>
      <w:sz w:val="24"/>
      <w:szCs w:val="24"/>
    </w:rPr>
  </w:style>
  <w:style w:type="paragraph" w:styleId="ac">
    <w:name w:val="Normal (Web)"/>
    <w:basedOn w:val="a"/>
    <w:pPr>
      <w:spacing w:before="100" w:after="100"/>
      <w:jc w:val="left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rPr>
      <w:rFonts w:ascii="Arial" w:eastAsia="Times New Roman" w:hAnsi="Arial" w:cs="Arial"/>
    </w:rPr>
  </w:style>
  <w:style w:type="character" w:customStyle="1" w:styleId="11">
    <w:name w:val="Заголовок №1_"/>
    <w:rPr>
      <w:b/>
      <w:bCs/>
      <w:sz w:val="70"/>
      <w:szCs w:val="70"/>
      <w:shd w:val="clear" w:color="auto" w:fill="FFFFFF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1140" w:line="806" w:lineRule="exact"/>
      <w:jc w:val="center"/>
      <w:textAlignment w:val="auto"/>
      <w:outlineLvl w:val="0"/>
    </w:pPr>
    <w:rPr>
      <w:rFonts w:ascii="Calibri" w:eastAsia="Calibri" w:hAnsi="Calibri"/>
      <w:b/>
      <w:bCs/>
      <w:sz w:val="70"/>
      <w:szCs w:val="70"/>
      <w:lang w:eastAsia="ru-RU"/>
    </w:rPr>
  </w:style>
  <w:style w:type="character" w:customStyle="1" w:styleId="ad">
    <w:name w:val="Основной текст Знак"/>
    <w:rPr>
      <w:sz w:val="27"/>
      <w:szCs w:val="27"/>
      <w:shd w:val="clear" w:color="auto" w:fill="FFFFFF"/>
    </w:rPr>
  </w:style>
  <w:style w:type="paragraph" w:styleId="ae">
    <w:name w:val="Body Text"/>
    <w:basedOn w:val="a"/>
    <w:pPr>
      <w:widowControl w:val="0"/>
      <w:shd w:val="clear" w:color="auto" w:fill="FFFFFF"/>
      <w:spacing w:after="4920" w:line="240" w:lineRule="atLeast"/>
      <w:jc w:val="right"/>
      <w:textAlignment w:val="auto"/>
    </w:pPr>
    <w:rPr>
      <w:rFonts w:ascii="Calibri" w:eastAsia="Calibri" w:hAnsi="Calibri"/>
      <w:sz w:val="27"/>
      <w:szCs w:val="27"/>
      <w:lang w:eastAsia="ru-RU"/>
    </w:rPr>
  </w:style>
  <w:style w:type="character" w:customStyle="1" w:styleId="13">
    <w:name w:val="Основной текст Знак1"/>
    <w:basedOn w:val="a0"/>
    <w:rPr>
      <w:rFonts w:ascii="Arial" w:eastAsia="Times New Roman" w:hAnsi="Arial"/>
      <w:lang w:eastAsia="en-US"/>
    </w:rPr>
  </w:style>
  <w:style w:type="character" w:customStyle="1" w:styleId="21">
    <w:name w:val="Заголовок №2_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textAlignment w:val="auto"/>
      <w:outlineLvl w:val="1"/>
    </w:pPr>
    <w:rPr>
      <w:rFonts w:ascii="Calibri" w:eastAsia="Calibri" w:hAnsi="Calibri"/>
      <w:sz w:val="27"/>
      <w:szCs w:val="27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textAlignment w:val="auto"/>
    </w:pPr>
    <w:rPr>
      <w:rFonts w:ascii="Courier New" w:eastAsia="Times New Roman" w:hAnsi="Courier New" w:cs="Courier New"/>
    </w:rPr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spacing w:before="100" w:after="10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pP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left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pP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character" w:customStyle="1" w:styleId="Heading1Char">
    <w:name w:val="Heading 1 Char"/>
    <w:rPr>
      <w:rFonts w:ascii="Cambria" w:hAnsi="Cambria"/>
      <w:b/>
      <w:color w:val="365F91"/>
      <w:sz w:val="28"/>
      <w:lang w:eastAsia="ru-RU"/>
    </w:rPr>
  </w:style>
  <w:style w:type="paragraph" w:customStyle="1" w:styleId="RKSStyle">
    <w:name w:val="RKS_Style"/>
    <w:basedOn w:val="a"/>
    <w:pPr>
      <w:ind w:left="1361"/>
      <w:jc w:val="left"/>
      <w:textAlignment w:val="auto"/>
    </w:pPr>
    <w:rPr>
      <w:szCs w:val="24"/>
      <w:lang w:eastAsia="ar-SA"/>
    </w:rPr>
  </w:style>
  <w:style w:type="paragraph" w:customStyle="1" w:styleId="western">
    <w:name w:val="western"/>
    <w:basedOn w:val="a"/>
    <w:pPr>
      <w:spacing w:before="100" w:after="100"/>
      <w:jc w:val="left"/>
      <w:textAlignment w:val="auto"/>
    </w:pPr>
    <w:rPr>
      <w:rFonts w:ascii="Times New Roman" w:hAnsi="Times New Roman"/>
      <w:sz w:val="24"/>
      <w:szCs w:val="24"/>
      <w:lang w:eastAsia="ru-RU"/>
    </w:rPr>
  </w:style>
  <w:style w:type="character" w:customStyle="1" w:styleId="61">
    <w:name w:val="Знак Знак6"/>
    <w:rPr>
      <w:b/>
      <w:sz w:val="36"/>
      <w:lang w:val="ru-RU" w:eastAsia="ru-RU"/>
    </w:rPr>
  </w:style>
  <w:style w:type="character" w:customStyle="1" w:styleId="af1">
    <w:name w:val="Знак Знак"/>
    <w:rPr>
      <w:sz w:val="24"/>
      <w:lang w:val="ru-RU" w:eastAsia="ru-RU"/>
    </w:rPr>
  </w:style>
  <w:style w:type="paragraph" w:customStyle="1" w:styleId="af2">
    <w:name w:val="Название"/>
    <w:basedOn w:val="a"/>
    <w:next w:val="a"/>
    <w:pPr>
      <w:pBdr>
        <w:bottom w:val="single" w:sz="8" w:space="4" w:color="4F81BD"/>
      </w:pBdr>
      <w:spacing w:after="300"/>
      <w:jc w:val="left"/>
      <w:textAlignment w:val="auto"/>
    </w:pPr>
    <w:rPr>
      <w:rFonts w:ascii="Cambria" w:hAnsi="Cambria"/>
      <w:color w:val="17365D"/>
      <w:spacing w:val="5"/>
      <w:kern w:val="3"/>
      <w:sz w:val="52"/>
      <w:szCs w:val="52"/>
      <w:lang w:eastAsia="ru-RU"/>
    </w:rPr>
  </w:style>
  <w:style w:type="character" w:customStyle="1" w:styleId="af3">
    <w:name w:val="Название Знак"/>
    <w:basedOn w:val="a0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rPr>
      <w:rFonts w:ascii="Cambria" w:hAnsi="Cambria"/>
      <w:color w:val="17365D"/>
      <w:spacing w:val="5"/>
      <w:kern w:val="3"/>
      <w:sz w:val="52"/>
      <w:lang w:eastAsia="ru-RU"/>
    </w:rPr>
  </w:style>
  <w:style w:type="paragraph" w:styleId="23">
    <w:name w:val="Body Text Indent 2"/>
    <w:basedOn w:val="a"/>
    <w:pPr>
      <w:spacing w:after="120" w:line="480" w:lineRule="auto"/>
      <w:ind w:left="283"/>
      <w:jc w:val="left"/>
      <w:textAlignment w:val="auto"/>
    </w:pPr>
    <w:rPr>
      <w:rFonts w:ascii="Calibri" w:hAnsi="Calibri"/>
      <w:lang w:eastAsia="ru-RU"/>
    </w:rPr>
  </w:style>
  <w:style w:type="character" w:customStyle="1" w:styleId="24">
    <w:name w:val="Основной текст с отступом 2 Знак"/>
    <w:basedOn w:val="a0"/>
    <w:rPr>
      <w:rFonts w:eastAsia="Times New Roman"/>
    </w:rPr>
  </w:style>
  <w:style w:type="character" w:customStyle="1" w:styleId="BodyTextIndent2Char">
    <w:name w:val="Body Text Indent 2 Char"/>
    <w:basedOn w:val="a0"/>
  </w:style>
  <w:style w:type="character" w:customStyle="1" w:styleId="25">
    <w:name w:val="Знак Знак2"/>
    <w:rPr>
      <w:lang w:val="ru-RU" w:eastAsia="ru-RU"/>
    </w:rPr>
  </w:style>
  <w:style w:type="paragraph" w:styleId="26">
    <w:name w:val="Body Text 2"/>
    <w:basedOn w:val="a"/>
    <w:pPr>
      <w:spacing w:after="120" w:line="480" w:lineRule="auto"/>
      <w:jc w:val="left"/>
      <w:textAlignment w:val="auto"/>
    </w:pPr>
    <w:rPr>
      <w:rFonts w:ascii="Calibri" w:hAnsi="Calibri"/>
      <w:lang w:eastAsia="ru-RU"/>
    </w:rPr>
  </w:style>
  <w:style w:type="character" w:customStyle="1" w:styleId="27">
    <w:name w:val="Основной текст 2 Знак"/>
    <w:basedOn w:val="a0"/>
    <w:rPr>
      <w:rFonts w:eastAsia="Times New Roman"/>
    </w:rPr>
  </w:style>
  <w:style w:type="character" w:customStyle="1" w:styleId="BodyText2Char">
    <w:name w:val="Body Text 2 Char"/>
    <w:basedOn w:val="a0"/>
  </w:style>
  <w:style w:type="character" w:styleId="af4">
    <w:name w:val="Strong"/>
    <w:rPr>
      <w:rFonts w:cs="Times New Roman"/>
      <w:b/>
    </w:rPr>
  </w:style>
  <w:style w:type="paragraph" w:customStyle="1" w:styleId="14">
    <w:name w:val="Стиль1"/>
    <w:basedOn w:val="a"/>
    <w:pPr>
      <w:jc w:val="left"/>
      <w:textAlignment w:val="auto"/>
    </w:pPr>
    <w:rPr>
      <w:rFonts w:ascii="Times New Roman" w:hAnsi="Times New Roman"/>
      <w:sz w:val="24"/>
      <w:lang w:eastAsia="ru-RU"/>
    </w:rPr>
  </w:style>
  <w:style w:type="paragraph" w:customStyle="1" w:styleId="ConsNormal">
    <w:name w:val="ConsNormal"/>
    <w:pPr>
      <w:widowControl w:val="0"/>
      <w:suppressAutoHyphens/>
      <w:ind w:firstLine="720"/>
      <w:textAlignment w:val="auto"/>
    </w:pPr>
    <w:rPr>
      <w:rFonts w:ascii="Arial" w:eastAsia="Times New Roman" w:hAnsi="Arial"/>
    </w:rPr>
  </w:style>
  <w:style w:type="paragraph" w:styleId="af5">
    <w:name w:val="List"/>
    <w:basedOn w:val="a"/>
    <w:pPr>
      <w:ind w:left="283" w:hanging="283"/>
      <w:jc w:val="left"/>
      <w:textAlignment w:val="auto"/>
    </w:pPr>
    <w:rPr>
      <w:rFonts w:ascii="Times New Roman" w:hAnsi="Times New Roman"/>
      <w:lang w:eastAsia="ru-RU"/>
    </w:rPr>
  </w:style>
  <w:style w:type="paragraph" w:styleId="28">
    <w:name w:val="List 2"/>
    <w:basedOn w:val="a"/>
    <w:pPr>
      <w:ind w:left="566" w:hanging="283"/>
      <w:jc w:val="left"/>
      <w:textAlignment w:val="auto"/>
    </w:pPr>
    <w:rPr>
      <w:rFonts w:ascii="Times New Roman" w:hAnsi="Times New Roman"/>
      <w:lang w:eastAsia="ru-RU"/>
    </w:rPr>
  </w:style>
  <w:style w:type="paragraph" w:styleId="31">
    <w:name w:val="List 3"/>
    <w:basedOn w:val="a"/>
    <w:pPr>
      <w:ind w:left="849" w:hanging="283"/>
      <w:jc w:val="left"/>
      <w:textAlignment w:val="auto"/>
    </w:pPr>
    <w:rPr>
      <w:rFonts w:ascii="Times New Roman" w:hAnsi="Times New Roman"/>
      <w:lang w:eastAsia="ru-RU"/>
    </w:rPr>
  </w:style>
  <w:style w:type="paragraph" w:styleId="41">
    <w:name w:val="List 4"/>
    <w:basedOn w:val="a"/>
    <w:pPr>
      <w:ind w:left="1132" w:hanging="283"/>
      <w:jc w:val="left"/>
      <w:textAlignment w:val="auto"/>
    </w:pPr>
    <w:rPr>
      <w:rFonts w:ascii="Times New Roman" w:hAnsi="Times New Roman"/>
      <w:lang w:eastAsia="ru-RU"/>
    </w:rPr>
  </w:style>
  <w:style w:type="paragraph" w:styleId="29">
    <w:name w:val="List Continue 2"/>
    <w:basedOn w:val="a"/>
    <w:pPr>
      <w:spacing w:after="120"/>
      <w:ind w:left="566"/>
      <w:jc w:val="left"/>
      <w:textAlignment w:val="auto"/>
    </w:pPr>
    <w:rPr>
      <w:rFonts w:ascii="Times New Roman" w:hAnsi="Times New Roman"/>
      <w:lang w:eastAsia="ru-RU"/>
    </w:rPr>
  </w:style>
  <w:style w:type="paragraph" w:styleId="af6">
    <w:name w:val="caption"/>
    <w:basedOn w:val="a"/>
    <w:next w:val="a"/>
    <w:pPr>
      <w:spacing w:before="120" w:after="120"/>
      <w:jc w:val="left"/>
      <w:textAlignment w:val="auto"/>
    </w:pPr>
    <w:rPr>
      <w:rFonts w:ascii="Times New Roman" w:hAnsi="Times New Roman"/>
      <w:b/>
      <w:bCs/>
      <w:lang w:eastAsia="ru-RU"/>
    </w:rPr>
  </w:style>
  <w:style w:type="character" w:customStyle="1" w:styleId="wmi-callto">
    <w:name w:val="wmi-callto"/>
  </w:style>
  <w:style w:type="character" w:customStyle="1" w:styleId="mail-message-map-nobreak">
    <w:name w:val="mail-message-map-nobreak"/>
  </w:style>
  <w:style w:type="character" w:customStyle="1" w:styleId="32">
    <w:name w:val="Знак Знак3"/>
    <w:rPr>
      <w:sz w:val="24"/>
      <w:lang w:val="ru-RU" w:eastAsia="ru-RU"/>
    </w:rPr>
  </w:style>
  <w:style w:type="paragraph" w:styleId="af7">
    <w:name w:val="List Paragraph"/>
    <w:basedOn w:val="a"/>
    <w:pPr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7.11.2021\&#1055;&#1080;&#1089;&#1100;&#1084;&#1086;_&#1055;&#1088;&#1072;&#1074;&#1080;&#1090;&#1077;&#1083;&#1100;&#1089;&#1090;&#1074;&#1072;_&#1057;&#105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Письмо_Правительства_СО</Template>
  <TotalTime>1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AChuprakov</dc:creator>
  <cp:lastModifiedBy>Ольга Измоденова</cp:lastModifiedBy>
  <cp:revision>3</cp:revision>
  <cp:lastPrinted>2021-11-11T04:49:00Z</cp:lastPrinted>
  <dcterms:created xsi:type="dcterms:W3CDTF">2021-11-11T04:49:00Z</dcterms:created>
  <dcterms:modified xsi:type="dcterms:W3CDTF">2021-11-14T14:16:00Z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Number">
    <vt:lpwstr> </vt:lpwstr>
  </property>
  <property fmtid="{D5CDD505-2E9C-101B-9397-08002B2CF9AE}" pid="3" name="FileNumber">
    <vt:lpwstr> </vt:lpwstr>
  </property>
  <property fmtid="{D5CDD505-2E9C-101B-9397-08002B2CF9AE}" pid="4" name="RegDate">
    <vt:lpwstr> </vt:lpwstr>
  </property>
  <property fmtid="{D5CDD505-2E9C-101B-9397-08002B2CF9AE}" pid="5" name="Signers0">
    <vt:lpwstr> </vt:lpwstr>
  </property>
  <property fmtid="{D5CDD505-2E9C-101B-9397-08002B2CF9AE}" pid="6" name="Signers1">
    <vt:lpwstr> </vt:lpwstr>
  </property>
  <property fmtid="{D5CDD505-2E9C-101B-9397-08002B2CF9AE}" pid="7" name="Signers2">
    <vt:lpwstr> </vt:lpwstr>
  </property>
  <property fmtid="{D5CDD505-2E9C-101B-9397-08002B2CF9AE}" pid="8" name="Signers3">
    <vt:lpwstr> </vt:lpwstr>
  </property>
  <property fmtid="{D5CDD505-2E9C-101B-9397-08002B2CF9AE}" pid="9" name="Signers4">
    <vt:lpwstr> </vt:lpwstr>
  </property>
  <property fmtid="{D5CDD505-2E9C-101B-9397-08002B2CF9AE}" pid="10" name="Signers5">
    <vt:lpwstr> </vt:lpwstr>
  </property>
  <property fmtid="{D5CDD505-2E9C-101B-9397-08002B2CF9AE}" pid="11" name="Signers6">
    <vt:lpwstr> </vt:lpwstr>
  </property>
  <property fmtid="{D5CDD505-2E9C-101B-9397-08002B2CF9AE}" pid="12" name="Signers7">
    <vt:lpwstr> </vt:lpwstr>
  </property>
  <property fmtid="{D5CDD505-2E9C-101B-9397-08002B2CF9AE}" pid="13" name="Signers8">
    <vt:lpwstr> </vt:lpwstr>
  </property>
  <property fmtid="{D5CDD505-2E9C-101B-9397-08002B2CF9AE}" pid="14" name="Signers9">
    <vt:lpwstr> </vt:lpwstr>
  </property>
  <property fmtid="{D5CDD505-2E9C-101B-9397-08002B2CF9AE}" pid="15" name="Signers10">
    <vt:lpwstr> </vt:lpwstr>
  </property>
  <property fmtid="{D5CDD505-2E9C-101B-9397-08002B2CF9AE}" pid="16" name="SignersPosition0">
    <vt:lpwstr> </vt:lpwstr>
  </property>
  <property fmtid="{D5CDD505-2E9C-101B-9397-08002B2CF9AE}" pid="17" name="SignersPosition1">
    <vt:lpwstr> </vt:lpwstr>
  </property>
  <property fmtid="{D5CDD505-2E9C-101B-9397-08002B2CF9AE}" pid="18" name="SignersPosition2">
    <vt:lpwstr> </vt:lpwstr>
  </property>
  <property fmtid="{D5CDD505-2E9C-101B-9397-08002B2CF9AE}" pid="19" name="SignersPosition3">
    <vt:lpwstr> </vt:lpwstr>
  </property>
  <property fmtid="{D5CDD505-2E9C-101B-9397-08002B2CF9AE}" pid="20" name="SignersPosition4">
    <vt:lpwstr> </vt:lpwstr>
  </property>
  <property fmtid="{D5CDD505-2E9C-101B-9397-08002B2CF9AE}" pid="21" name="SignersPosition5">
    <vt:lpwstr> </vt:lpwstr>
  </property>
  <property fmtid="{D5CDD505-2E9C-101B-9397-08002B2CF9AE}" pid="22" name="SignersPosition6">
    <vt:lpwstr> </vt:lpwstr>
  </property>
  <property fmtid="{D5CDD505-2E9C-101B-9397-08002B2CF9AE}" pid="23" name="SignersPosition7">
    <vt:lpwstr> </vt:lpwstr>
  </property>
  <property fmtid="{D5CDD505-2E9C-101B-9397-08002B2CF9AE}" pid="24" name="SignersPosition8">
    <vt:lpwstr> </vt:lpwstr>
  </property>
  <property fmtid="{D5CDD505-2E9C-101B-9397-08002B2CF9AE}" pid="25" name="SignersPosition9">
    <vt:lpwstr> </vt:lpwstr>
  </property>
  <property fmtid="{D5CDD505-2E9C-101B-9397-08002B2CF9AE}" pid="26" name="SignersPosition10">
    <vt:lpwstr> </vt:lpwstr>
  </property>
  <property fmtid="{D5CDD505-2E9C-101B-9397-08002B2CF9AE}" pid="27" name="company_name">
    <vt:lpwstr>Компания</vt:lpwstr>
  </property>
  <property fmtid="{D5CDD505-2E9C-101B-9397-08002B2CF9AE}" pid="28" name="company_address">
    <vt:lpwstr>Адрес</vt:lpwstr>
  </property>
  <property fmtid="{D5CDD505-2E9C-101B-9397-08002B2CF9AE}" pid="29" name="company_city">
    <vt:lpwstr>Город</vt:lpwstr>
  </property>
  <property fmtid="{D5CDD505-2E9C-101B-9397-08002B2CF9AE}" pid="30" name="IncRegDate">
    <vt:lpwstr> </vt:lpwstr>
  </property>
  <property fmtid="{D5CDD505-2E9C-101B-9397-08002B2CF9AE}" pid="31" name="IncRegNum">
    <vt:lpwstr> </vt:lpwstr>
  </property>
  <property fmtid="{D5CDD505-2E9C-101B-9397-08002B2CF9AE}" pid="32" name="DocPerformer">
    <vt:lpwstr> </vt:lpwstr>
  </property>
  <property fmtid="{D5CDD505-2E9C-101B-9397-08002B2CF9AE}" pid="33" name="DocPerformerPhone">
    <vt:lpwstr> </vt:lpwstr>
  </property>
</Properties>
</file>