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97" w:rsidRDefault="00714DED">
      <w:pPr>
        <w:spacing w:line="312" w:lineRule="auto"/>
        <w:jc w:val="center"/>
      </w:pPr>
      <w:r>
        <w:object w:dxaOrig="790" w:dyaOrig="1000" w14:anchorId="7AE3AC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4042083" r:id="rId8"/>
        </w:object>
      </w:r>
    </w:p>
    <w:p w:rsidR="00071F97" w:rsidRDefault="00714DE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71F97" w:rsidRDefault="00714DE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71F97" w:rsidRDefault="00714DE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95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71F97" w:rsidRDefault="00071F9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71F97" w:rsidRDefault="00071F9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71F97" w:rsidRDefault="00714DE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E11A63">
        <w:rPr>
          <w:rFonts w:ascii="Liberation Serif" w:hAnsi="Liberation Serif"/>
          <w:sz w:val="24"/>
          <w:u w:val="single"/>
        </w:rPr>
        <w:t>04.02.2021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____</w:t>
      </w:r>
      <w:r w:rsidR="00E11A63">
        <w:rPr>
          <w:rFonts w:ascii="Liberation Serif" w:hAnsi="Liberation Serif"/>
          <w:sz w:val="24"/>
          <w:u w:val="single"/>
        </w:rPr>
        <w:t>112-П</w:t>
      </w:r>
      <w:r>
        <w:rPr>
          <w:rFonts w:ascii="Liberation Serif" w:hAnsi="Liberation Serif"/>
          <w:sz w:val="24"/>
        </w:rPr>
        <w:t>____</w:t>
      </w:r>
    </w:p>
    <w:p w:rsidR="00071F97" w:rsidRDefault="00071F9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71F97" w:rsidRDefault="00714DE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71F97" w:rsidRDefault="00071F97">
      <w:pPr>
        <w:rPr>
          <w:rFonts w:ascii="Liberation Serif" w:hAnsi="Liberation Serif"/>
          <w:sz w:val="27"/>
          <w:szCs w:val="27"/>
        </w:rPr>
      </w:pPr>
    </w:p>
    <w:p w:rsidR="00E11A63" w:rsidRDefault="00E11A63">
      <w:pPr>
        <w:rPr>
          <w:rFonts w:ascii="Liberation Serif" w:hAnsi="Liberation Serif"/>
          <w:sz w:val="27"/>
          <w:szCs w:val="27"/>
        </w:rPr>
      </w:pPr>
    </w:p>
    <w:p w:rsidR="00071F97" w:rsidRDefault="00714DED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7"/>
          <w:szCs w:val="27"/>
        </w:rPr>
      </w:pPr>
      <w:r>
        <w:rPr>
          <w:rFonts w:ascii="Liberation Serif" w:hAnsi="Liberation Serif" w:cs="Times New Roman"/>
          <w:color w:val="000000"/>
          <w:sz w:val="27"/>
          <w:szCs w:val="27"/>
        </w:rPr>
        <w:t>О внесении изменений в Положение</w:t>
      </w:r>
      <w:r>
        <w:rPr>
          <w:rFonts w:ascii="Liberation Serif" w:hAnsi="Liberation Serif" w:cs="Times New Roman"/>
          <w:color w:val="000000"/>
          <w:sz w:val="27"/>
          <w:szCs w:val="27"/>
        </w:rPr>
        <w:t xml:space="preserve"> об условиях оплаты труда</w:t>
      </w:r>
    </w:p>
    <w:p w:rsidR="00071F97" w:rsidRDefault="00714DED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color w:val="000000"/>
          <w:sz w:val="27"/>
          <w:szCs w:val="27"/>
        </w:rPr>
        <w:t>руководителей муниципальных унитарных предприятий,</w:t>
      </w:r>
    </w:p>
    <w:p w:rsidR="00071F97" w:rsidRDefault="00714DED">
      <w:pPr>
        <w:pStyle w:val="Title"/>
        <w:spacing w:before="0" w:after="0"/>
        <w:ind w:firstLine="0"/>
        <w:outlineLvl w:val="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утвержденное постановлением администрации</w:t>
      </w:r>
    </w:p>
    <w:p w:rsidR="00071F97" w:rsidRDefault="00714DED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/>
          <w:sz w:val="27"/>
          <w:szCs w:val="27"/>
        </w:rPr>
        <w:t>городского округа Заречный от 08.06.2020 № 412-П</w:t>
      </w:r>
    </w:p>
    <w:p w:rsidR="00071F97" w:rsidRDefault="00071F97">
      <w:pPr>
        <w:autoSpaceDE w:val="0"/>
        <w:ind w:firstLine="720"/>
        <w:rPr>
          <w:rFonts w:ascii="Liberation Serif" w:hAnsi="Liberation Serif"/>
          <w:color w:val="000000"/>
          <w:sz w:val="27"/>
          <w:szCs w:val="27"/>
        </w:rPr>
      </w:pPr>
    </w:p>
    <w:p w:rsidR="00E11A63" w:rsidRDefault="00E11A63">
      <w:pPr>
        <w:autoSpaceDE w:val="0"/>
        <w:ind w:firstLine="720"/>
        <w:rPr>
          <w:rFonts w:ascii="Liberation Serif" w:hAnsi="Liberation Serif"/>
          <w:color w:val="000000"/>
          <w:sz w:val="27"/>
          <w:szCs w:val="27"/>
        </w:rPr>
      </w:pPr>
      <w:bookmarkStart w:id="0" w:name="_GoBack"/>
      <w:bookmarkEnd w:id="0"/>
    </w:p>
    <w:p w:rsidR="00071F97" w:rsidRDefault="00714DED">
      <w:pPr>
        <w:autoSpaceDE w:val="0"/>
        <w:ind w:right="-1" w:firstLine="720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Трудовым кодексом Российской Федерации, Федеральным законом от 14 </w:t>
      </w:r>
      <w:r>
        <w:rPr>
          <w:rFonts w:ascii="Liberation Serif" w:hAnsi="Liberation Serif"/>
          <w:sz w:val="27"/>
          <w:szCs w:val="27"/>
        </w:rPr>
        <w:t>ноября 2002 года № 161-ФЗ «О государственных и муниципальных унитарных предприятиях», 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в целях ус</w:t>
      </w:r>
      <w:r>
        <w:rPr>
          <w:rFonts w:ascii="Liberation Serif" w:hAnsi="Liberation Serif"/>
          <w:sz w:val="27"/>
          <w:szCs w:val="27"/>
        </w:rPr>
        <w:t>тановления единого методологического подхода к определению оплаты труда и оценки эффективности деятельности руководителей муниципальных унитарных предприятий, совершенствования организации оплаты труда руководителей муниципальных унитарных предприятий и со</w:t>
      </w:r>
      <w:r>
        <w:rPr>
          <w:rFonts w:ascii="Liberation Serif" w:hAnsi="Liberation Serif"/>
          <w:sz w:val="27"/>
          <w:szCs w:val="27"/>
        </w:rPr>
        <w:t>гласованности ее размеров с уровнем оплаты труда работников, результатами финансово-хозяйственной деятельности муниципальных унитарных предприятий и степенью исполнительской дисциплины, стимулирования деловой активности руководителей и повышения эффективно</w:t>
      </w:r>
      <w:r>
        <w:rPr>
          <w:rFonts w:ascii="Liberation Serif" w:hAnsi="Liberation Serif"/>
          <w:sz w:val="27"/>
          <w:szCs w:val="27"/>
        </w:rPr>
        <w:t xml:space="preserve">сти работы муниципальных унитарных предприятий, на основании ст. ст. 28, 31 Устава городского округа Заречный администрация городского округа Заречный </w:t>
      </w:r>
    </w:p>
    <w:p w:rsidR="00071F97" w:rsidRDefault="00714DED">
      <w:pPr>
        <w:autoSpaceDE w:val="0"/>
        <w:ind w:right="-1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071F97" w:rsidRDefault="00714DED">
      <w:pPr>
        <w:numPr>
          <w:ilvl w:val="0"/>
          <w:numId w:val="1"/>
        </w:numPr>
        <w:autoSpaceDE w:val="0"/>
        <w:ind w:left="0" w:right="-1" w:firstLine="709"/>
        <w:jc w:val="both"/>
      </w:pPr>
      <w:bookmarkStart w:id="1" w:name="Par20"/>
      <w:bookmarkEnd w:id="1"/>
      <w:r>
        <w:rPr>
          <w:rFonts w:ascii="Liberation Serif" w:hAnsi="Liberation Serif"/>
          <w:sz w:val="27"/>
          <w:szCs w:val="27"/>
        </w:rPr>
        <w:t>Внести изменение в Положение об условиях оплаты труда руководителей</w:t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муниципальных унитарны</w:t>
      </w:r>
      <w:r>
        <w:rPr>
          <w:rFonts w:ascii="Liberation Serif" w:hAnsi="Liberation Serif"/>
          <w:sz w:val="27"/>
          <w:szCs w:val="27"/>
        </w:rPr>
        <w:t>х предприятий, утвержденное постановлением администрации городского округа Заречный от 08.06.2020 № 412-П с изменениями</w:t>
      </w:r>
      <w:r>
        <w:rPr>
          <w:rFonts w:ascii="Liberation Serif" w:hAnsi="Liberation Serif"/>
          <w:color w:val="000000"/>
          <w:sz w:val="27"/>
          <w:szCs w:val="27"/>
        </w:rPr>
        <w:t xml:space="preserve">, внесенными постановлением городского округа Заречный от 18.06.2020 № 435-П, </w:t>
      </w:r>
      <w:r>
        <w:rPr>
          <w:rFonts w:ascii="Liberation Serif" w:hAnsi="Liberation Serif"/>
          <w:sz w:val="27"/>
          <w:szCs w:val="27"/>
        </w:rPr>
        <w:t xml:space="preserve">изложив п. 9 в следующей редакции: </w:t>
      </w:r>
    </w:p>
    <w:p w:rsidR="00071F97" w:rsidRDefault="00714DED">
      <w:pPr>
        <w:autoSpaceDE w:val="0"/>
        <w:spacing w:after="12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«9. Коэффициент кратнос</w:t>
      </w:r>
      <w:r>
        <w:rPr>
          <w:rFonts w:ascii="Liberation Serif" w:hAnsi="Liberation Serif" w:cs="Liberation Serif"/>
          <w:sz w:val="27"/>
          <w:szCs w:val="27"/>
        </w:rPr>
        <w:t>ти должностного оклада руководителя предприятия определяется на основании сведений о среднесписочной численности работников за календарный год, предшествующий году, в котором заключается трудовой договор с руководителем предприятия.</w:t>
      </w: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6"/>
        <w:gridCol w:w="5127"/>
      </w:tblGrid>
      <w:tr w:rsidR="00071F97">
        <w:tblPrEx>
          <w:tblCellMar>
            <w:top w:w="0" w:type="dxa"/>
            <w:bottom w:w="0" w:type="dxa"/>
          </w:tblCellMar>
        </w:tblPrEx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Среднесписочная численн</w:t>
            </w:r>
            <w:r>
              <w:rPr>
                <w:rFonts w:ascii="Liberation Serif" w:hAnsi="Liberation Serif"/>
                <w:sz w:val="27"/>
                <w:szCs w:val="27"/>
              </w:rPr>
              <w:t>ость работников предприятия, человек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jc w:val="center"/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Коэффициент кратности, 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k</w:t>
            </w:r>
          </w:p>
        </w:tc>
      </w:tr>
      <w:tr w:rsidR="00071F97">
        <w:tblPrEx>
          <w:tblCellMar>
            <w:top w:w="0" w:type="dxa"/>
            <w:bottom w:w="0" w:type="dxa"/>
          </w:tblCellMar>
        </w:tblPrEx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до 15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 2,4 до 2,95</w:t>
            </w:r>
          </w:p>
        </w:tc>
      </w:tr>
      <w:tr w:rsidR="00071F97">
        <w:tblPrEx>
          <w:tblCellMar>
            <w:top w:w="0" w:type="dxa"/>
            <w:bottom w:w="0" w:type="dxa"/>
          </w:tblCellMar>
        </w:tblPrEx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16-45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 2,95 до 3,5</w:t>
            </w:r>
          </w:p>
        </w:tc>
      </w:tr>
      <w:tr w:rsidR="00071F97">
        <w:tblPrEx>
          <w:tblCellMar>
            <w:top w:w="0" w:type="dxa"/>
            <w:bottom w:w="0" w:type="dxa"/>
          </w:tblCellMar>
        </w:tblPrEx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свыше 45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F97" w:rsidRDefault="00714DED">
            <w:pPr>
              <w:autoSpaceDE w:val="0"/>
              <w:ind w:right="-1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 3,5 до 4,5</w:t>
            </w:r>
          </w:p>
        </w:tc>
      </w:tr>
    </w:tbl>
    <w:p w:rsidR="00071F97" w:rsidRDefault="00714DED">
      <w:pPr>
        <w:numPr>
          <w:ilvl w:val="0"/>
          <w:numId w:val="1"/>
        </w:numPr>
        <w:autoSpaceDE w:val="0"/>
        <w:spacing w:before="12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Бюллетене официальных документов городского округа Заречный и разместить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www.gorod-zarechny.ru.</w:t>
      </w:r>
    </w:p>
    <w:p w:rsidR="00071F97" w:rsidRDefault="00714DED">
      <w:pPr>
        <w:numPr>
          <w:ilvl w:val="0"/>
          <w:numId w:val="1"/>
        </w:numPr>
        <w:autoSpaceDE w:val="0"/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071F97" w:rsidRDefault="00071F97">
      <w:pPr>
        <w:tabs>
          <w:tab w:val="left" w:pos="851"/>
        </w:tabs>
        <w:autoSpaceDE w:val="0"/>
        <w:spacing w:line="228" w:lineRule="auto"/>
        <w:ind w:right="-1"/>
        <w:rPr>
          <w:rFonts w:ascii="Liberation Serif" w:hAnsi="Liberation Serif"/>
          <w:sz w:val="27"/>
          <w:szCs w:val="27"/>
        </w:rPr>
      </w:pPr>
    </w:p>
    <w:p w:rsidR="00071F97" w:rsidRDefault="00071F97">
      <w:pPr>
        <w:tabs>
          <w:tab w:val="left" w:pos="851"/>
        </w:tabs>
        <w:autoSpaceDE w:val="0"/>
        <w:spacing w:line="228" w:lineRule="auto"/>
        <w:ind w:right="-1"/>
        <w:rPr>
          <w:rFonts w:ascii="Liberation Serif" w:hAnsi="Liberation Serif"/>
          <w:sz w:val="27"/>
          <w:szCs w:val="27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071F97">
        <w:tblPrEx>
          <w:tblCellMar>
            <w:top w:w="0" w:type="dxa"/>
            <w:bottom w:w="0" w:type="dxa"/>
          </w:tblCellMar>
        </w:tblPrEx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97" w:rsidRDefault="00714DED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 Главы</w:t>
            </w:r>
          </w:p>
          <w:p w:rsidR="00071F97" w:rsidRDefault="00714DED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97" w:rsidRDefault="00071F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F97" w:rsidRDefault="00714DE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О.П. Кириллов</w:t>
            </w:r>
          </w:p>
        </w:tc>
      </w:tr>
      <w:tr w:rsidR="00071F97">
        <w:tblPrEx>
          <w:tblCellMar>
            <w:top w:w="0" w:type="dxa"/>
            <w:bottom w:w="0" w:type="dxa"/>
          </w:tblCellMar>
        </w:tblPrEx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97" w:rsidRDefault="00071F97">
            <w:pPr>
              <w:ind w:left="176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97" w:rsidRDefault="00071F97"/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F97" w:rsidRDefault="00071F97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071F97" w:rsidRDefault="00071F97">
      <w:pPr>
        <w:pStyle w:val="ad"/>
        <w:spacing w:after="0" w:line="240" w:lineRule="auto"/>
        <w:ind w:left="0" w:right="-1"/>
        <w:jc w:val="both"/>
        <w:rPr>
          <w:rFonts w:ascii="Liberation Serif" w:hAnsi="Liberation Serif"/>
          <w:b/>
          <w:sz w:val="28"/>
          <w:szCs w:val="28"/>
        </w:rPr>
      </w:pPr>
    </w:p>
    <w:sectPr w:rsidR="00071F97">
      <w:headerReference w:type="default" r:id="rId9"/>
      <w:pgSz w:w="11907" w:h="16840"/>
      <w:pgMar w:top="1134" w:right="567" w:bottom="1134" w:left="1418" w:header="5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ED" w:rsidRDefault="00714DED">
      <w:r>
        <w:separator/>
      </w:r>
    </w:p>
  </w:endnote>
  <w:endnote w:type="continuationSeparator" w:id="0">
    <w:p w:rsidR="00714DED" w:rsidRDefault="0071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ED" w:rsidRDefault="00714DED">
      <w:r>
        <w:rPr>
          <w:color w:val="000000"/>
        </w:rPr>
        <w:separator/>
      </w:r>
    </w:p>
  </w:footnote>
  <w:footnote w:type="continuationSeparator" w:id="0">
    <w:p w:rsidR="00714DED" w:rsidRDefault="0071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3C" w:rsidRDefault="00714DED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11A63">
      <w:rPr>
        <w:noProof/>
        <w:sz w:val="28"/>
      </w:rPr>
      <w:t>2</w:t>
    </w:r>
    <w:r>
      <w:rPr>
        <w:sz w:val="28"/>
      </w:rPr>
      <w:fldChar w:fldCharType="end"/>
    </w:r>
  </w:p>
  <w:p w:rsidR="00C56B3C" w:rsidRDefault="00714DED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6A48"/>
    <w:multiLevelType w:val="multilevel"/>
    <w:tmpl w:val="43C0AD36"/>
    <w:lvl w:ilvl="0">
      <w:start w:val="1"/>
      <w:numFmt w:val="decimal"/>
      <w:lvlText w:val="%1."/>
      <w:lvlJc w:val="left"/>
      <w:pPr>
        <w:ind w:left="4046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F97"/>
    <w:rsid w:val="00071F97"/>
    <w:rsid w:val="00714DED"/>
    <w:rsid w:val="00CD1802"/>
    <w:rsid w:val="00E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E0C2"/>
  <w15:docId w15:val="{8F768698-2D04-49C5-9649-A26B09B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d">
    <w:name w:val="List Paragraph"/>
    <w:basedOn w:val="a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7F0A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D7F0AA3D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2021-02-05T06:01:00Z</cp:lastPrinted>
  <dcterms:created xsi:type="dcterms:W3CDTF">2021-02-05T09:51:00Z</dcterms:created>
  <dcterms:modified xsi:type="dcterms:W3CDTF">2021-02-05T09:51:00Z</dcterms:modified>
</cp:coreProperties>
</file>