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642" w:rsidRPr="007A7642" w:rsidRDefault="007A7642" w:rsidP="007A7642">
      <w:pPr>
        <w:spacing w:after="0" w:line="240" w:lineRule="auto"/>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Утвержден </w:t>
      </w:r>
    </w:p>
    <w:p w:rsidR="007A7642" w:rsidRPr="007A7642" w:rsidRDefault="007A7642" w:rsidP="007A7642">
      <w:pPr>
        <w:spacing w:after="0" w:line="240" w:lineRule="auto"/>
        <w:ind w:left="4956" w:firstLine="708"/>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решением Думы</w:t>
      </w:r>
    </w:p>
    <w:p w:rsidR="007A7642" w:rsidRPr="007A7642" w:rsidRDefault="007A7642" w:rsidP="007A7642">
      <w:pPr>
        <w:spacing w:after="0" w:line="240" w:lineRule="auto"/>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ab/>
      </w:r>
      <w:r w:rsidRPr="007A7642">
        <w:rPr>
          <w:rFonts w:ascii="Times New Roman" w:eastAsia="Times New Roman" w:hAnsi="Times New Roman" w:cs="Times New Roman"/>
          <w:sz w:val="28"/>
          <w:szCs w:val="28"/>
          <w:lang w:eastAsia="ru-RU"/>
        </w:rPr>
        <w:tab/>
      </w:r>
      <w:r w:rsidRPr="007A7642">
        <w:rPr>
          <w:rFonts w:ascii="Times New Roman" w:eastAsia="Times New Roman" w:hAnsi="Times New Roman" w:cs="Times New Roman"/>
          <w:sz w:val="28"/>
          <w:szCs w:val="28"/>
          <w:lang w:eastAsia="ru-RU"/>
        </w:rPr>
        <w:tab/>
      </w:r>
      <w:r w:rsidRPr="007A7642">
        <w:rPr>
          <w:rFonts w:ascii="Times New Roman" w:eastAsia="Times New Roman" w:hAnsi="Times New Roman" w:cs="Times New Roman"/>
          <w:sz w:val="28"/>
          <w:szCs w:val="28"/>
          <w:lang w:eastAsia="ru-RU"/>
        </w:rPr>
        <w:tab/>
      </w:r>
      <w:r w:rsidRPr="007A7642">
        <w:rPr>
          <w:rFonts w:ascii="Times New Roman" w:eastAsia="Times New Roman" w:hAnsi="Times New Roman" w:cs="Times New Roman"/>
          <w:sz w:val="28"/>
          <w:szCs w:val="28"/>
          <w:lang w:eastAsia="ru-RU"/>
        </w:rPr>
        <w:tab/>
      </w:r>
      <w:r w:rsidRPr="007A7642">
        <w:rPr>
          <w:rFonts w:ascii="Times New Roman" w:eastAsia="Times New Roman" w:hAnsi="Times New Roman" w:cs="Times New Roman"/>
          <w:sz w:val="28"/>
          <w:szCs w:val="28"/>
          <w:lang w:eastAsia="ru-RU"/>
        </w:rPr>
        <w:tab/>
      </w:r>
      <w:r w:rsidRPr="007A7642">
        <w:rPr>
          <w:rFonts w:ascii="Times New Roman" w:eastAsia="Times New Roman" w:hAnsi="Times New Roman" w:cs="Times New Roman"/>
          <w:sz w:val="28"/>
          <w:szCs w:val="28"/>
          <w:lang w:eastAsia="ru-RU"/>
        </w:rPr>
        <w:tab/>
      </w:r>
      <w:r w:rsidRPr="007A7642">
        <w:rPr>
          <w:rFonts w:ascii="Times New Roman" w:eastAsia="Times New Roman" w:hAnsi="Times New Roman" w:cs="Times New Roman"/>
          <w:sz w:val="28"/>
          <w:szCs w:val="28"/>
          <w:lang w:eastAsia="ru-RU"/>
        </w:rPr>
        <w:tab/>
        <w:t xml:space="preserve"> городского округа Заречный</w:t>
      </w:r>
    </w:p>
    <w:p w:rsidR="007A7642" w:rsidRPr="007A7642" w:rsidRDefault="007A7642" w:rsidP="007A7642">
      <w:pPr>
        <w:spacing w:after="0" w:line="240" w:lineRule="auto"/>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ab/>
      </w:r>
      <w:r w:rsidRPr="007A7642">
        <w:rPr>
          <w:rFonts w:ascii="Times New Roman" w:eastAsia="Times New Roman" w:hAnsi="Times New Roman" w:cs="Times New Roman"/>
          <w:sz w:val="28"/>
          <w:szCs w:val="28"/>
          <w:lang w:eastAsia="ru-RU"/>
        </w:rPr>
        <w:tab/>
      </w:r>
      <w:r w:rsidRPr="007A7642">
        <w:rPr>
          <w:rFonts w:ascii="Times New Roman" w:eastAsia="Times New Roman" w:hAnsi="Times New Roman" w:cs="Times New Roman"/>
          <w:sz w:val="28"/>
          <w:szCs w:val="28"/>
          <w:lang w:eastAsia="ru-RU"/>
        </w:rPr>
        <w:tab/>
      </w:r>
      <w:r w:rsidRPr="007A7642">
        <w:rPr>
          <w:rFonts w:ascii="Times New Roman" w:eastAsia="Times New Roman" w:hAnsi="Times New Roman" w:cs="Times New Roman"/>
          <w:sz w:val="28"/>
          <w:szCs w:val="28"/>
          <w:lang w:eastAsia="ru-RU"/>
        </w:rPr>
        <w:tab/>
      </w:r>
      <w:r w:rsidRPr="007A7642">
        <w:rPr>
          <w:rFonts w:ascii="Times New Roman" w:eastAsia="Times New Roman" w:hAnsi="Times New Roman" w:cs="Times New Roman"/>
          <w:sz w:val="28"/>
          <w:szCs w:val="28"/>
          <w:lang w:eastAsia="ru-RU"/>
        </w:rPr>
        <w:tab/>
      </w:r>
      <w:r w:rsidRPr="007A7642">
        <w:rPr>
          <w:rFonts w:ascii="Times New Roman" w:eastAsia="Times New Roman" w:hAnsi="Times New Roman" w:cs="Times New Roman"/>
          <w:sz w:val="28"/>
          <w:szCs w:val="28"/>
          <w:lang w:eastAsia="ru-RU"/>
        </w:rPr>
        <w:tab/>
      </w:r>
      <w:r w:rsidRPr="007A7642">
        <w:rPr>
          <w:rFonts w:ascii="Times New Roman" w:eastAsia="Times New Roman" w:hAnsi="Times New Roman" w:cs="Times New Roman"/>
          <w:sz w:val="28"/>
          <w:szCs w:val="28"/>
          <w:lang w:eastAsia="ru-RU"/>
        </w:rPr>
        <w:tab/>
      </w:r>
      <w:r w:rsidRPr="007A7642">
        <w:rPr>
          <w:rFonts w:ascii="Times New Roman" w:eastAsia="Times New Roman" w:hAnsi="Times New Roman" w:cs="Times New Roman"/>
          <w:sz w:val="28"/>
          <w:szCs w:val="28"/>
          <w:lang w:eastAsia="ru-RU"/>
        </w:rPr>
        <w:tab/>
        <w:t xml:space="preserve"> от 07.02.2013 г.  № 1-Р</w:t>
      </w:r>
    </w:p>
    <w:p w:rsidR="007A7642" w:rsidRPr="007A7642" w:rsidRDefault="007A7642" w:rsidP="007A7642">
      <w:pPr>
        <w:spacing w:after="0" w:line="240" w:lineRule="auto"/>
        <w:rPr>
          <w:rFonts w:ascii="Times New Roman" w:eastAsia="Times New Roman" w:hAnsi="Times New Roman" w:cs="Times New Roman"/>
          <w:sz w:val="28"/>
          <w:szCs w:val="28"/>
          <w:lang w:eastAsia="ru-RU"/>
        </w:rPr>
      </w:pPr>
    </w:p>
    <w:p w:rsidR="007A7642" w:rsidRPr="007A7642" w:rsidRDefault="007A7642" w:rsidP="007A7642">
      <w:pPr>
        <w:spacing w:after="0" w:line="240" w:lineRule="auto"/>
        <w:rPr>
          <w:rFonts w:ascii="Times New Roman" w:eastAsia="Times New Roman" w:hAnsi="Times New Roman" w:cs="Times New Roman"/>
          <w:sz w:val="28"/>
          <w:szCs w:val="28"/>
          <w:lang w:eastAsia="ru-RU"/>
        </w:rPr>
      </w:pPr>
    </w:p>
    <w:p w:rsidR="007A7642" w:rsidRPr="007A7642" w:rsidRDefault="007A7642" w:rsidP="007A7642">
      <w:pPr>
        <w:spacing w:after="0" w:line="240" w:lineRule="auto"/>
        <w:rPr>
          <w:rFonts w:ascii="Times New Roman" w:eastAsia="Times New Roman" w:hAnsi="Times New Roman" w:cs="Times New Roman"/>
          <w:sz w:val="28"/>
          <w:szCs w:val="28"/>
          <w:lang w:eastAsia="ru-RU"/>
        </w:rPr>
      </w:pPr>
    </w:p>
    <w:p w:rsidR="007A7642" w:rsidRPr="007A7642" w:rsidRDefault="007A7642" w:rsidP="007A7642">
      <w:pPr>
        <w:spacing w:after="0" w:line="240" w:lineRule="auto"/>
        <w:rPr>
          <w:rFonts w:ascii="Times New Roman" w:eastAsia="Times New Roman" w:hAnsi="Times New Roman" w:cs="Times New Roman"/>
          <w:sz w:val="28"/>
          <w:szCs w:val="28"/>
          <w:lang w:eastAsia="ru-RU"/>
        </w:rPr>
      </w:pPr>
    </w:p>
    <w:p w:rsidR="007A7642" w:rsidRPr="007A7642" w:rsidRDefault="007A7642" w:rsidP="007A7642">
      <w:pPr>
        <w:spacing w:after="0" w:line="240" w:lineRule="auto"/>
        <w:rPr>
          <w:rFonts w:ascii="Times New Roman" w:eastAsia="Times New Roman" w:hAnsi="Times New Roman" w:cs="Times New Roman"/>
          <w:sz w:val="28"/>
          <w:szCs w:val="28"/>
          <w:lang w:eastAsia="ru-RU"/>
        </w:rPr>
      </w:pPr>
    </w:p>
    <w:p w:rsidR="007A7642" w:rsidRPr="007A7642" w:rsidRDefault="007A7642" w:rsidP="007A7642">
      <w:pPr>
        <w:spacing w:after="0" w:line="240" w:lineRule="auto"/>
        <w:rPr>
          <w:rFonts w:ascii="Times New Roman" w:eastAsia="Times New Roman" w:hAnsi="Times New Roman" w:cs="Times New Roman"/>
          <w:sz w:val="28"/>
          <w:szCs w:val="28"/>
          <w:lang w:eastAsia="ru-RU"/>
        </w:rPr>
      </w:pPr>
    </w:p>
    <w:p w:rsidR="007A7642" w:rsidRPr="007A7642" w:rsidRDefault="007A7642" w:rsidP="007A7642">
      <w:pPr>
        <w:spacing w:after="0" w:line="240" w:lineRule="auto"/>
        <w:rPr>
          <w:rFonts w:ascii="Times New Roman" w:eastAsia="Times New Roman" w:hAnsi="Times New Roman" w:cs="Times New Roman"/>
          <w:sz w:val="28"/>
          <w:szCs w:val="28"/>
          <w:lang w:eastAsia="ru-RU"/>
        </w:rPr>
      </w:pPr>
    </w:p>
    <w:p w:rsidR="007A7642" w:rsidRPr="007A7642" w:rsidRDefault="007A7642" w:rsidP="007A7642">
      <w:pPr>
        <w:spacing w:after="0" w:line="240" w:lineRule="auto"/>
        <w:rPr>
          <w:rFonts w:ascii="Times New Roman" w:eastAsia="Times New Roman" w:hAnsi="Times New Roman" w:cs="Times New Roman"/>
          <w:sz w:val="28"/>
          <w:szCs w:val="28"/>
          <w:lang w:eastAsia="ru-RU"/>
        </w:rPr>
      </w:pPr>
    </w:p>
    <w:p w:rsidR="007A7642" w:rsidRPr="007A7642" w:rsidRDefault="007A7642" w:rsidP="007A7642">
      <w:pPr>
        <w:spacing w:after="0" w:line="240" w:lineRule="auto"/>
        <w:rPr>
          <w:rFonts w:ascii="Times New Roman" w:eastAsia="Times New Roman" w:hAnsi="Times New Roman" w:cs="Times New Roman"/>
          <w:sz w:val="28"/>
          <w:szCs w:val="28"/>
          <w:lang w:eastAsia="ru-RU"/>
        </w:rPr>
      </w:pPr>
    </w:p>
    <w:p w:rsidR="007A7642" w:rsidRPr="007A7642" w:rsidRDefault="007A7642" w:rsidP="007A7642">
      <w:pPr>
        <w:spacing w:after="0" w:line="240" w:lineRule="auto"/>
        <w:rPr>
          <w:rFonts w:ascii="Times New Roman" w:eastAsia="Times New Roman" w:hAnsi="Times New Roman" w:cs="Times New Roman"/>
          <w:sz w:val="28"/>
          <w:szCs w:val="28"/>
          <w:lang w:eastAsia="ru-RU"/>
        </w:rPr>
      </w:pPr>
    </w:p>
    <w:p w:rsidR="007A7642" w:rsidRPr="007A7642" w:rsidRDefault="007A7642" w:rsidP="007A7642">
      <w:pPr>
        <w:spacing w:after="0" w:line="240" w:lineRule="auto"/>
        <w:rPr>
          <w:rFonts w:ascii="Times New Roman" w:eastAsia="Times New Roman" w:hAnsi="Times New Roman" w:cs="Times New Roman"/>
          <w:sz w:val="28"/>
          <w:szCs w:val="28"/>
          <w:lang w:eastAsia="ru-RU"/>
        </w:rPr>
      </w:pPr>
    </w:p>
    <w:p w:rsidR="007A7642" w:rsidRPr="007A7642" w:rsidRDefault="007A7642" w:rsidP="007A7642">
      <w:pPr>
        <w:spacing w:after="0" w:line="240" w:lineRule="auto"/>
        <w:rPr>
          <w:rFonts w:ascii="Times New Roman" w:eastAsia="Times New Roman" w:hAnsi="Times New Roman" w:cs="Times New Roman"/>
          <w:sz w:val="28"/>
          <w:szCs w:val="28"/>
          <w:lang w:eastAsia="ru-RU"/>
        </w:rPr>
      </w:pPr>
    </w:p>
    <w:p w:rsidR="007A7642" w:rsidRPr="007A7642" w:rsidRDefault="007A7642" w:rsidP="007A7642">
      <w:pPr>
        <w:spacing w:after="0" w:line="240" w:lineRule="auto"/>
        <w:jc w:val="center"/>
        <w:rPr>
          <w:rFonts w:ascii="Times New Roman" w:eastAsia="Times New Roman" w:hAnsi="Times New Roman" w:cs="Times New Roman"/>
          <w:b/>
          <w:sz w:val="28"/>
          <w:szCs w:val="28"/>
          <w:lang w:eastAsia="ru-RU"/>
        </w:rPr>
      </w:pPr>
    </w:p>
    <w:p w:rsidR="007A7642" w:rsidRPr="007A7642" w:rsidRDefault="007A7642" w:rsidP="007A7642">
      <w:pPr>
        <w:spacing w:after="0" w:line="360" w:lineRule="auto"/>
        <w:jc w:val="center"/>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УСТАВ</w:t>
      </w:r>
    </w:p>
    <w:p w:rsidR="007A7642" w:rsidRPr="007A7642" w:rsidRDefault="007A7642" w:rsidP="007A7642">
      <w:pPr>
        <w:spacing w:after="0" w:line="360" w:lineRule="auto"/>
        <w:jc w:val="center"/>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 xml:space="preserve">ГОРОДСКОГО ОКРУГА </w:t>
      </w:r>
    </w:p>
    <w:p w:rsidR="007A7642" w:rsidRPr="007A7642" w:rsidRDefault="007A7642" w:rsidP="007A7642">
      <w:pPr>
        <w:spacing w:after="0" w:line="360" w:lineRule="auto"/>
        <w:jc w:val="center"/>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ЗАРЕЧНЫЙ</w:t>
      </w:r>
    </w:p>
    <w:p w:rsidR="00B44CEC" w:rsidRDefault="007A7642" w:rsidP="007A7642">
      <w:pPr>
        <w:spacing w:after="0" w:line="240" w:lineRule="auto"/>
        <w:jc w:val="center"/>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с изменениями </w:t>
      </w:r>
    </w:p>
    <w:p w:rsidR="007A7642" w:rsidRPr="007A7642" w:rsidRDefault="007A7642" w:rsidP="007A7642">
      <w:pPr>
        <w:spacing w:after="0" w:line="240" w:lineRule="auto"/>
        <w:jc w:val="center"/>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от 30.05.2013г. № 63-Р;</w:t>
      </w:r>
    </w:p>
    <w:p w:rsidR="007A7642" w:rsidRPr="007A7642" w:rsidRDefault="007A7642" w:rsidP="007A7642">
      <w:pPr>
        <w:spacing w:after="0" w:line="240" w:lineRule="auto"/>
        <w:ind w:left="-142"/>
        <w:jc w:val="center"/>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от 02.10.2013г. № 122-Р</w:t>
      </w:r>
    </w:p>
    <w:p w:rsidR="007A7642" w:rsidRPr="007A7642" w:rsidRDefault="007A7642" w:rsidP="007A7642">
      <w:pPr>
        <w:spacing w:after="0" w:line="240" w:lineRule="auto"/>
        <w:ind w:left="-142"/>
        <w:jc w:val="center"/>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от 27.12.2013г.№ 175-Р</w:t>
      </w:r>
    </w:p>
    <w:p w:rsidR="007A7642" w:rsidRPr="007A7642" w:rsidRDefault="007A7642" w:rsidP="007A7642">
      <w:pPr>
        <w:spacing w:after="0" w:line="240" w:lineRule="auto"/>
        <w:ind w:left="-142"/>
        <w:jc w:val="center"/>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от 24.07.2014г. № 89-Р</w:t>
      </w:r>
    </w:p>
    <w:p w:rsidR="007A7642" w:rsidRPr="007A7642" w:rsidRDefault="007A7642" w:rsidP="007A7642">
      <w:pPr>
        <w:spacing w:after="0" w:line="240" w:lineRule="auto"/>
        <w:ind w:left="-142"/>
        <w:jc w:val="center"/>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от 04.09.2014г. № 94-Р</w:t>
      </w:r>
    </w:p>
    <w:p w:rsidR="007A7642" w:rsidRPr="007A7642" w:rsidRDefault="007A7642" w:rsidP="007A7642">
      <w:pPr>
        <w:spacing w:after="0" w:line="240" w:lineRule="auto"/>
        <w:ind w:left="-142"/>
        <w:jc w:val="center"/>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от 05.02.2015г. № 2-Р</w:t>
      </w:r>
    </w:p>
    <w:p w:rsidR="007A7642" w:rsidRPr="007A7642" w:rsidRDefault="007A7642" w:rsidP="007A7642">
      <w:pPr>
        <w:spacing w:after="0" w:line="240" w:lineRule="auto"/>
        <w:ind w:left="-142"/>
        <w:jc w:val="center"/>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от 30.04.2015г. № 36-Р</w:t>
      </w:r>
    </w:p>
    <w:p w:rsidR="007A7642" w:rsidRPr="007A7642" w:rsidRDefault="007A7642" w:rsidP="007A7642">
      <w:pPr>
        <w:spacing w:after="0" w:line="240" w:lineRule="auto"/>
        <w:ind w:left="-142"/>
        <w:jc w:val="center"/>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от 30.07.2015г. № 92-Р</w:t>
      </w:r>
    </w:p>
    <w:p w:rsidR="007A7642" w:rsidRPr="007A7642" w:rsidRDefault="007A7642" w:rsidP="007A7642">
      <w:pPr>
        <w:spacing w:after="0" w:line="240" w:lineRule="auto"/>
        <w:ind w:left="-142"/>
        <w:jc w:val="center"/>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от 29.10.2015г. № 130-Р</w:t>
      </w:r>
    </w:p>
    <w:p w:rsidR="007A7642" w:rsidRPr="007A7642" w:rsidRDefault="007A7642" w:rsidP="007A7642">
      <w:pPr>
        <w:spacing w:after="0" w:line="240" w:lineRule="auto"/>
        <w:ind w:left="-142"/>
        <w:jc w:val="center"/>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от 31.03.2016г. № 38-Р</w:t>
      </w:r>
    </w:p>
    <w:p w:rsidR="007A7642" w:rsidRPr="007A7642" w:rsidRDefault="007A7642" w:rsidP="007A7642">
      <w:pPr>
        <w:spacing w:after="0" w:line="240" w:lineRule="auto"/>
        <w:ind w:left="-142"/>
        <w:jc w:val="center"/>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от 26.05.2016г. № 71-Р</w:t>
      </w:r>
    </w:p>
    <w:p w:rsidR="007A7642" w:rsidRPr="007A7642" w:rsidRDefault="007A7642" w:rsidP="007A7642">
      <w:pPr>
        <w:spacing w:after="0" w:line="240" w:lineRule="auto"/>
        <w:ind w:left="-142"/>
        <w:jc w:val="center"/>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от 26.01.2017г. № 20-Р</w:t>
      </w:r>
    </w:p>
    <w:p w:rsidR="007A7642" w:rsidRPr="007A7642" w:rsidRDefault="007A7642" w:rsidP="007A7642">
      <w:pPr>
        <w:spacing w:after="0" w:line="240" w:lineRule="auto"/>
        <w:ind w:left="-142"/>
        <w:jc w:val="center"/>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от 25.05.2017г. № 74-Р</w:t>
      </w:r>
    </w:p>
    <w:p w:rsidR="007A7642" w:rsidRPr="007A7642" w:rsidRDefault="007A7642" w:rsidP="007A7642">
      <w:pPr>
        <w:spacing w:after="0" w:line="240" w:lineRule="auto"/>
        <w:ind w:left="-142"/>
        <w:jc w:val="center"/>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от 29.06.2017г. № 84-Р</w:t>
      </w:r>
    </w:p>
    <w:p w:rsidR="007A7642" w:rsidRPr="007A7642" w:rsidRDefault="007A7642" w:rsidP="007A7642">
      <w:pPr>
        <w:spacing w:after="0" w:line="240" w:lineRule="auto"/>
        <w:ind w:left="-142"/>
        <w:jc w:val="center"/>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от 31.08.2017г. № 107-Р</w:t>
      </w:r>
    </w:p>
    <w:p w:rsidR="007A7642" w:rsidRPr="007A7642" w:rsidRDefault="007A7642" w:rsidP="007A7642">
      <w:pPr>
        <w:spacing w:after="0" w:line="240" w:lineRule="auto"/>
        <w:ind w:left="-142"/>
        <w:jc w:val="center"/>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от 30.11.2017 г. № 136-Р</w:t>
      </w:r>
    </w:p>
    <w:p w:rsidR="007A7642" w:rsidRPr="007A7642" w:rsidRDefault="007A7642" w:rsidP="007A7642">
      <w:pPr>
        <w:keepNext/>
        <w:spacing w:after="0" w:line="240" w:lineRule="auto"/>
        <w:ind w:left="-709" w:right="-3321"/>
        <w:outlineLvl w:val="0"/>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от 09.07.2018 г. № 73-Р</w:t>
      </w:r>
    </w:p>
    <w:p w:rsidR="007A7642" w:rsidRDefault="007A7642" w:rsidP="007A7642">
      <w:pPr>
        <w:keepNext/>
        <w:spacing w:after="0" w:line="240" w:lineRule="auto"/>
        <w:ind w:left="-709" w:right="-3321"/>
        <w:outlineLvl w:val="0"/>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от 30.08.2018г. № 82-Р</w:t>
      </w:r>
    </w:p>
    <w:p w:rsidR="007A7642" w:rsidRPr="007A7642" w:rsidRDefault="007A7642" w:rsidP="007A7642">
      <w:pPr>
        <w:keepNext/>
        <w:spacing w:after="0" w:line="240" w:lineRule="auto"/>
        <w:ind w:left="-709" w:right="-332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29.11.2018г. № 117-Р</w:t>
      </w:r>
    </w:p>
    <w:p w:rsidR="007A7642" w:rsidRPr="007A7642" w:rsidRDefault="007A7642" w:rsidP="007A7642">
      <w:pPr>
        <w:spacing w:after="0" w:line="240" w:lineRule="auto"/>
        <w:ind w:left="-709"/>
        <w:jc w:val="center"/>
        <w:rPr>
          <w:rFonts w:ascii="Times New Roman" w:eastAsia="Times New Roman" w:hAnsi="Times New Roman" w:cs="Times New Roman"/>
          <w:sz w:val="28"/>
          <w:szCs w:val="28"/>
          <w:lang w:eastAsia="ru-RU"/>
        </w:rPr>
      </w:pPr>
    </w:p>
    <w:p w:rsidR="007A7642" w:rsidRPr="007A7642" w:rsidRDefault="007A7642" w:rsidP="007A7642">
      <w:pPr>
        <w:spacing w:after="0" w:line="240" w:lineRule="auto"/>
        <w:jc w:val="center"/>
        <w:rPr>
          <w:rFonts w:ascii="Times New Roman" w:eastAsia="Times New Roman" w:hAnsi="Times New Roman" w:cs="Times New Roman"/>
          <w:b/>
          <w:sz w:val="28"/>
          <w:szCs w:val="28"/>
          <w:lang w:eastAsia="ru-RU"/>
        </w:rPr>
      </w:pPr>
    </w:p>
    <w:p w:rsidR="007A7642" w:rsidRPr="007A7642" w:rsidRDefault="007A7642" w:rsidP="007A7642">
      <w:pPr>
        <w:spacing w:after="0" w:line="240" w:lineRule="auto"/>
        <w:jc w:val="center"/>
        <w:rPr>
          <w:rFonts w:ascii="Times New Roman" w:eastAsia="Times New Roman" w:hAnsi="Times New Roman" w:cs="Times New Roman"/>
          <w:b/>
          <w:sz w:val="28"/>
          <w:szCs w:val="28"/>
          <w:lang w:eastAsia="ru-RU"/>
        </w:rPr>
      </w:pPr>
    </w:p>
    <w:p w:rsidR="007A7642" w:rsidRPr="007A7642" w:rsidRDefault="007A7642" w:rsidP="007A7642">
      <w:pPr>
        <w:spacing w:after="0" w:line="240" w:lineRule="auto"/>
        <w:jc w:val="center"/>
        <w:rPr>
          <w:rFonts w:ascii="Times New Roman" w:eastAsia="Times New Roman" w:hAnsi="Times New Roman" w:cs="Times New Roman"/>
          <w:b/>
          <w:sz w:val="28"/>
          <w:szCs w:val="28"/>
          <w:lang w:eastAsia="ru-RU"/>
        </w:rPr>
      </w:pPr>
    </w:p>
    <w:p w:rsidR="007A7642" w:rsidRPr="007A7642" w:rsidRDefault="007A7642" w:rsidP="007A7642">
      <w:pPr>
        <w:spacing w:after="0" w:line="240" w:lineRule="auto"/>
        <w:jc w:val="center"/>
        <w:rPr>
          <w:rFonts w:ascii="Times New Roman" w:eastAsia="Times New Roman" w:hAnsi="Times New Roman" w:cs="Times New Roman"/>
          <w:b/>
          <w:sz w:val="28"/>
          <w:szCs w:val="28"/>
          <w:lang w:eastAsia="ru-RU"/>
        </w:rPr>
      </w:pPr>
    </w:p>
    <w:p w:rsidR="007A7642" w:rsidRPr="007A7642" w:rsidRDefault="007A7642" w:rsidP="007A7642">
      <w:pPr>
        <w:spacing w:after="0" w:line="240" w:lineRule="auto"/>
        <w:jc w:val="center"/>
        <w:rPr>
          <w:rFonts w:ascii="Times New Roman" w:eastAsia="Times New Roman" w:hAnsi="Times New Roman" w:cs="Times New Roman"/>
          <w:b/>
          <w:sz w:val="28"/>
          <w:szCs w:val="28"/>
          <w:lang w:eastAsia="ru-RU"/>
        </w:rPr>
      </w:pP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snapToGrid w:val="0"/>
          <w:sz w:val="28"/>
          <w:szCs w:val="28"/>
          <w:lang w:eastAsia="ru-RU"/>
        </w:rPr>
      </w:pPr>
      <w:bookmarkStart w:id="0" w:name="_GoBack"/>
      <w:bookmarkEnd w:id="0"/>
      <w:r w:rsidRPr="007A7642">
        <w:rPr>
          <w:rFonts w:ascii="Times New Roman" w:eastAsia="Times New Roman" w:hAnsi="Times New Roman" w:cs="Times New Roman"/>
          <w:snapToGrid w:val="0"/>
          <w:sz w:val="28"/>
          <w:szCs w:val="28"/>
          <w:lang w:eastAsia="ru-RU"/>
        </w:rPr>
        <w:lastRenderedPageBreak/>
        <w:t xml:space="preserve">Дума городского округа Заречный, выражая волю населения городского округа, руководствуясь </w:t>
      </w:r>
      <w:hyperlink r:id="rId4" w:history="1">
        <w:r w:rsidRPr="007A7642">
          <w:rPr>
            <w:rFonts w:ascii="Times New Roman" w:eastAsia="Times New Roman" w:hAnsi="Times New Roman" w:cs="Times New Roman"/>
            <w:snapToGrid w:val="0"/>
            <w:sz w:val="28"/>
            <w:szCs w:val="28"/>
            <w:lang w:eastAsia="ru-RU"/>
          </w:rPr>
          <w:t>Конституцией</w:t>
        </w:r>
      </w:hyperlink>
      <w:r w:rsidRPr="007A7642">
        <w:rPr>
          <w:rFonts w:ascii="Times New Roman" w:eastAsia="Times New Roman" w:hAnsi="Times New Roman" w:cs="Times New Roman"/>
          <w:snapToGrid w:val="0"/>
          <w:sz w:val="28"/>
          <w:szCs w:val="28"/>
          <w:lang w:eastAsia="ru-RU"/>
        </w:rPr>
        <w:t xml:space="preserve"> Российской Федерации, федеральными законами, </w:t>
      </w:r>
      <w:hyperlink r:id="rId5" w:history="1">
        <w:r w:rsidRPr="007A7642">
          <w:rPr>
            <w:rFonts w:ascii="Times New Roman" w:eastAsia="Times New Roman" w:hAnsi="Times New Roman" w:cs="Times New Roman"/>
            <w:snapToGrid w:val="0"/>
            <w:sz w:val="28"/>
            <w:szCs w:val="28"/>
            <w:lang w:eastAsia="ru-RU"/>
          </w:rPr>
          <w:t>Уставом</w:t>
        </w:r>
      </w:hyperlink>
      <w:r w:rsidRPr="007A7642">
        <w:rPr>
          <w:rFonts w:ascii="Times New Roman" w:eastAsia="Times New Roman" w:hAnsi="Times New Roman" w:cs="Times New Roman"/>
          <w:snapToGrid w:val="0"/>
          <w:sz w:val="28"/>
          <w:szCs w:val="28"/>
          <w:lang w:eastAsia="ru-RU"/>
        </w:rPr>
        <w:t xml:space="preserve"> Свердловской области и законами Свердловской области, реализуя принципы самостоятельного и под свою ответственность решения населением вопросов местного значения городского округа, принимает настоящий Устав городского округа Заречный (далее - Устав).</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snapToGrid w:val="0"/>
          <w:sz w:val="28"/>
          <w:szCs w:val="28"/>
          <w:lang w:eastAsia="ru-RU"/>
        </w:rPr>
      </w:pP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caps/>
          <w:sz w:val="28"/>
          <w:szCs w:val="28"/>
          <w:lang w:eastAsia="ru-RU"/>
        </w:rPr>
      </w:pPr>
      <w:r w:rsidRPr="007A7642">
        <w:rPr>
          <w:rFonts w:ascii="Times New Roman" w:eastAsia="Times New Roman" w:hAnsi="Times New Roman" w:cs="Times New Roman"/>
          <w:b/>
          <w:caps/>
          <w:sz w:val="28"/>
          <w:szCs w:val="28"/>
          <w:lang w:eastAsia="ru-RU"/>
        </w:rPr>
        <w:t>Глава 1. Общие положения</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1. Местное самоуправление</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w:t>
      </w:r>
      <w:r w:rsidRPr="007A7642">
        <w:rPr>
          <w:rFonts w:ascii="Times New Roman" w:eastAsia="Times New Roman" w:hAnsi="Times New Roman" w:cs="Times New Roman"/>
          <w:b/>
          <w:snapToGrid w:val="0"/>
          <w:sz w:val="28"/>
          <w:szCs w:val="28"/>
          <w:lang w:eastAsia="ru-RU"/>
        </w:rPr>
        <w:t>-</w:t>
      </w:r>
      <w:r w:rsidRPr="007A7642">
        <w:rPr>
          <w:rFonts w:ascii="Times New Roman" w:eastAsia="Times New Roman" w:hAnsi="Times New Roman" w:cs="Times New Roman"/>
          <w:snapToGrid w:val="0"/>
          <w:sz w:val="28"/>
          <w:szCs w:val="28"/>
          <w:lang w:eastAsia="ru-RU"/>
        </w:rPr>
        <w:t xml:space="preserve">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2. Наименование муниципального образования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Наименование муниципального образования – городской округ Заречный.</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Термины «городской округ» и «муниципальное образование», применяемые в настоящем Уставе, имеют одинаковое значение.</w:t>
      </w:r>
    </w:p>
    <w:p w:rsidR="007A7642" w:rsidRPr="007A7642" w:rsidRDefault="007A7642" w:rsidP="007A7642">
      <w:pPr>
        <w:spacing w:before="120" w:after="0" w:line="240" w:lineRule="auto"/>
        <w:ind w:left="-540" w:right="-263" w:firstLine="709"/>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3. Состав территории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определяющим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2. В состав территории городского округа входят город Заречный,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сельских населенных пунктов, не являющихся муниципальными образованиями: село Мезенское, деревня Гагарка, деревня </w:t>
      </w:r>
      <w:proofErr w:type="spellStart"/>
      <w:r w:rsidRPr="007A7642">
        <w:rPr>
          <w:rFonts w:ascii="Times New Roman" w:eastAsia="Times New Roman" w:hAnsi="Times New Roman" w:cs="Times New Roman"/>
          <w:snapToGrid w:val="0"/>
          <w:sz w:val="28"/>
          <w:szCs w:val="28"/>
          <w:lang w:eastAsia="ru-RU"/>
        </w:rPr>
        <w:t>Курманка</w:t>
      </w:r>
      <w:proofErr w:type="spellEnd"/>
      <w:r w:rsidRPr="007A7642">
        <w:rPr>
          <w:rFonts w:ascii="Times New Roman" w:eastAsia="Times New Roman" w:hAnsi="Times New Roman" w:cs="Times New Roman"/>
          <w:snapToGrid w:val="0"/>
          <w:sz w:val="28"/>
          <w:szCs w:val="28"/>
          <w:lang w:eastAsia="ru-RU"/>
        </w:rPr>
        <w:t>, деревня Боярка.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3. Административным центром городского округа Заречный является город Заречный, в котором находится Дума городского округа.</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 xml:space="preserve">Статья 4. Границы городского округа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lastRenderedPageBreak/>
        <w:t>1. Границы городского округа устанавливаются и изменяются в соответствии с требованиями федерального закона,</w:t>
      </w:r>
      <w:r w:rsidRPr="007A7642">
        <w:rPr>
          <w:rFonts w:ascii="Times New Roman" w:eastAsia="Times New Roman" w:hAnsi="Times New Roman" w:cs="Times New Roman"/>
          <w:b/>
          <w:sz w:val="28"/>
          <w:szCs w:val="28"/>
          <w:lang w:eastAsia="ru-RU"/>
        </w:rPr>
        <w:t xml:space="preserve"> </w:t>
      </w:r>
      <w:r w:rsidRPr="007A7642">
        <w:rPr>
          <w:rFonts w:ascii="Times New Roman" w:eastAsia="Times New Roman" w:hAnsi="Times New Roman" w:cs="Times New Roman"/>
          <w:sz w:val="28"/>
          <w:szCs w:val="28"/>
          <w:lang w:eastAsia="ru-RU"/>
        </w:rPr>
        <w:t>устанавливающего общие принципы организации местного самоуправления в Российской Федерации.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Инициатива населения об</w:t>
      </w:r>
      <w:r w:rsidRPr="007A7642">
        <w:rPr>
          <w:rFonts w:ascii="Times New Roman" w:eastAsia="Times New Roman" w:hAnsi="Times New Roman" w:cs="Times New Roman"/>
          <w:b/>
          <w:sz w:val="28"/>
          <w:szCs w:val="28"/>
          <w:lang w:eastAsia="ru-RU"/>
        </w:rPr>
        <w:t> </w:t>
      </w:r>
      <w:r w:rsidRPr="007A7642">
        <w:rPr>
          <w:rFonts w:ascii="Times New Roman" w:eastAsia="Times New Roman" w:hAnsi="Times New Roman" w:cs="Times New Roman"/>
          <w:sz w:val="28"/>
          <w:szCs w:val="28"/>
          <w:lang w:eastAsia="ru-RU"/>
        </w:rPr>
        <w:t>изменении границ городского округа</w:t>
      </w:r>
      <w:r w:rsidRPr="007A7642">
        <w:rPr>
          <w:rFonts w:ascii="Times New Roman" w:eastAsia="Times New Roman" w:hAnsi="Times New Roman" w:cs="Times New Roman"/>
          <w:b/>
          <w:sz w:val="28"/>
          <w:szCs w:val="28"/>
          <w:lang w:eastAsia="ru-RU"/>
        </w:rPr>
        <w:t xml:space="preserve"> </w:t>
      </w:r>
      <w:r w:rsidRPr="007A7642">
        <w:rPr>
          <w:rFonts w:ascii="Times New Roman" w:eastAsia="Times New Roman" w:hAnsi="Times New Roman" w:cs="Times New Roman"/>
          <w:sz w:val="28"/>
          <w:szCs w:val="28"/>
          <w:lang w:eastAsia="ru-RU"/>
        </w:rPr>
        <w:t>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Решение об обращении в Законодательное Собрание Свердловской области по вопросу изменения границ городского округа принимается Думой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5. Официальные символы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Герб городского округа представляет собой: в зеленом поле с главой, составленной из серебряных и опрокинутых лазоревых языков пламени, золотой цветок подсолнечника с зернами в виде 32-х черных шаров, сопровождаемых по сторонам гонтами, а вверху и внизу брусками того же цвета.</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Флаг городского округа представляет собой: зеленое полотнище с изображением желтого, с черными семенами (в виде 32 кружков и 4 прямоугольников), цветка подсолнечника из герба города, и с полосой в виде встречных голубых и белых языков пламени вдоль древка. Соотношение сторон полотнища – 3:5. Ширина полосы составляет 1/5 от длины полотнища. Изображение цветка располагается посредине основной (зеленой) части полотнища. Обратная сторона полотнища зеркально воспроизводит лицевую.</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Порядок использования герба и флага городского округа устанавливается Думой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caps/>
          <w:color w:val="000000"/>
          <w:sz w:val="28"/>
          <w:szCs w:val="28"/>
          <w:lang w:eastAsia="ru-RU"/>
        </w:rPr>
      </w:pPr>
      <w:r w:rsidRPr="007A7642">
        <w:rPr>
          <w:rFonts w:ascii="Times New Roman" w:eastAsia="Times New Roman" w:hAnsi="Times New Roman" w:cs="Times New Roman"/>
          <w:b/>
          <w:caps/>
          <w:sz w:val="28"/>
          <w:szCs w:val="28"/>
          <w:lang w:eastAsia="ru-RU"/>
        </w:rPr>
        <w:t xml:space="preserve">ГЛАВА 2. Вопросы местного значения городского округа и осуществление органами местного самоуправления городского округа </w:t>
      </w:r>
      <w:r w:rsidRPr="007A7642">
        <w:rPr>
          <w:rFonts w:ascii="Times New Roman" w:eastAsia="Times New Roman" w:hAnsi="Times New Roman" w:cs="Times New Roman"/>
          <w:b/>
          <w:caps/>
          <w:color w:val="000000"/>
          <w:sz w:val="28"/>
          <w:szCs w:val="28"/>
          <w:lang w:eastAsia="ru-RU"/>
        </w:rPr>
        <w:t>отдельных государственных полномочий</w:t>
      </w:r>
    </w:p>
    <w:p w:rsidR="007A7642" w:rsidRPr="007A7642" w:rsidRDefault="007A7642" w:rsidP="007A7642">
      <w:pPr>
        <w:spacing w:before="120" w:after="0" w:line="240" w:lineRule="auto"/>
        <w:ind w:left="-72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6. Вопросы местного значения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К вопросам местного значения городского округа относятся:</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установление, изменение и отмена местных налогов и сборов городского округа;</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городского округа;</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7A7642">
          <w:rPr>
            <w:rFonts w:ascii="Times New Roman" w:eastAsia="Times New Roman" w:hAnsi="Times New Roman" w:cs="Times New Roman"/>
            <w:sz w:val="28"/>
            <w:szCs w:val="28"/>
            <w:lang w:eastAsia="ru-RU"/>
          </w:rPr>
          <w:t>законом</w:t>
        </w:r>
      </w:hyperlink>
      <w:r w:rsidRPr="007A7642">
        <w:rPr>
          <w:rFonts w:ascii="Times New Roman" w:eastAsia="Times New Roman" w:hAnsi="Times New Roman" w:cs="Times New Roman"/>
          <w:sz w:val="28"/>
          <w:szCs w:val="28"/>
          <w:lang w:eastAsia="ru-RU"/>
        </w:rPr>
        <w:t xml:space="preserve"> "О теплоснабжении"</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7A7642">
          <w:rPr>
            <w:rFonts w:ascii="Times New Roman" w:eastAsia="Times New Roman" w:hAnsi="Times New Roman" w:cs="Times New Roman"/>
            <w:sz w:val="28"/>
            <w:szCs w:val="28"/>
            <w:lang w:eastAsia="ru-RU"/>
          </w:rPr>
          <w:t>законодательством</w:t>
        </w:r>
      </w:hyperlink>
      <w:r w:rsidRPr="007A7642">
        <w:rPr>
          <w:rFonts w:ascii="Times New Roman" w:eastAsia="Times New Roman" w:hAnsi="Times New Roman" w:cs="Times New Roman"/>
          <w:sz w:val="28"/>
          <w:szCs w:val="28"/>
          <w:lang w:eastAsia="ru-RU"/>
        </w:rPr>
        <w:t xml:space="preserve"> Российской Федерации;</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w:t>
      </w:r>
      <w:r w:rsidRPr="007A7642">
        <w:rPr>
          <w:rFonts w:ascii="Times New Roman" w:eastAsia="Times New Roman" w:hAnsi="Times New Roman" w:cs="Times New Roman"/>
          <w:sz w:val="28"/>
          <w:szCs w:val="28"/>
          <w:lang w:eastAsia="ru-RU"/>
        </w:rPr>
        <w:lastRenderedPageBreak/>
        <w:t>культурной адаптации мигрантов, профилактику межнациональных (межэтнических) конфликтов;</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городского округа;</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10) организация охраны общественного порядка на территории городского округа муниципальной милицией;</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13) обеспечение первичных мер пожарной безопасности в границах городского округа;</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14) организация мероприятий по охране окружающей среды в границах городского округа;</w:t>
      </w:r>
    </w:p>
    <w:p w:rsidR="007A7642" w:rsidRPr="007A7642" w:rsidRDefault="007A7642" w:rsidP="007A7642">
      <w:pPr>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A7642" w:rsidRPr="007A7642" w:rsidRDefault="007A7642" w:rsidP="007A7642">
      <w:pPr>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16) создание условий для оказания медицинской помощи населению на территории городского округа (за исключением территории города Заречного, включенного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17) создание условий для обеспечения жителей городского округа услугами связи, общественного питания, торговли и бытового обслуживания;</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19) создание условий для организации досуга и обеспечения жителей городского округа услугами организаций культуры;</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lastRenderedPageBreak/>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23) создание условий для массового отдыха жителей городского округа и организация обустройства мест массового отдыха населения;</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24) формирование и содержание муниципального архива;</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25) организация ритуальных услуг и содержание мест захоронения;</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27)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bookmarkStart w:id="1" w:name="_Hlk527637728"/>
      <w:r w:rsidRPr="007A7642">
        <w:rPr>
          <w:rFonts w:ascii="Times New Roman" w:eastAsia="Times New Roman" w:hAnsi="Times New Roman" w:cs="Times New Roman"/>
          <w:sz w:val="28"/>
          <w:szCs w:val="28"/>
          <w:lang w:eastAsia="ru-RU"/>
        </w:rPr>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7A7642">
          <w:rPr>
            <w:rFonts w:ascii="Times New Roman" w:eastAsia="Times New Roman" w:hAnsi="Times New Roman" w:cs="Times New Roman"/>
            <w:sz w:val="28"/>
            <w:szCs w:val="28"/>
            <w:lang w:eastAsia="ru-RU"/>
          </w:rPr>
          <w:t>кодексом</w:t>
        </w:r>
      </w:hyperlink>
      <w:r w:rsidRPr="007A7642">
        <w:rPr>
          <w:rFonts w:ascii="Times New Roman" w:eastAsia="Times New Roman" w:hAnsi="Times New Roman" w:cs="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rFonts w:ascii="Times New Roman" w:eastAsia="Times New Roman" w:hAnsi="Times New Roman" w:cs="Times New Roman"/>
          <w:sz w:val="28"/>
          <w:szCs w:val="28"/>
          <w:lang w:eastAsia="ru-RU"/>
        </w:rPr>
        <w:t xml:space="preserve">, </w:t>
      </w:r>
      <w:r w:rsidRPr="00545FB6">
        <w:rPr>
          <w:rFonts w:ascii="Times New Roman" w:hAnsi="Times New Roman"/>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Pr="00545FB6">
        <w:rPr>
          <w:rFonts w:ascii="Times New Roman" w:hAnsi="Times New Roman"/>
          <w:sz w:val="28"/>
          <w:szCs w:val="28"/>
        </w:rPr>
        <w:lastRenderedPageBreak/>
        <w:t xml:space="preserve">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545FB6">
          <w:rPr>
            <w:rFonts w:ascii="Times New Roman" w:hAnsi="Times New Roman"/>
            <w:sz w:val="28"/>
            <w:szCs w:val="28"/>
          </w:rPr>
          <w:t>кодексом</w:t>
        </w:r>
      </w:hyperlink>
      <w:r w:rsidRPr="00545FB6">
        <w:rPr>
          <w:rFonts w:ascii="Times New Roman" w:hAnsi="Times New Roman"/>
          <w:sz w:val="28"/>
          <w:szCs w:val="28"/>
        </w:rPr>
        <w:t xml:space="preserve"> Российской Федерации</w:t>
      </w:r>
      <w:r w:rsidRPr="007A7642">
        <w:rPr>
          <w:rFonts w:ascii="Times New Roman" w:eastAsia="Times New Roman" w:hAnsi="Times New Roman" w:cs="Times New Roman"/>
          <w:sz w:val="28"/>
          <w:szCs w:val="28"/>
          <w:lang w:eastAsia="ru-RU"/>
        </w:rPr>
        <w:t>;</w:t>
      </w:r>
    </w:p>
    <w:bookmarkEnd w:id="1"/>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0" w:history="1">
        <w:r w:rsidRPr="007A7642">
          <w:rPr>
            <w:rFonts w:ascii="Times New Roman" w:eastAsia="Times New Roman" w:hAnsi="Times New Roman" w:cs="Times New Roman"/>
            <w:sz w:val="28"/>
            <w:szCs w:val="28"/>
            <w:lang w:eastAsia="ru-RU"/>
          </w:rPr>
          <w:t>законом</w:t>
        </w:r>
      </w:hyperlink>
      <w:r w:rsidRPr="007A7642">
        <w:rPr>
          <w:rFonts w:ascii="Times New Roman" w:eastAsia="Times New Roman" w:hAnsi="Times New Roman" w:cs="Times New Roman"/>
          <w:sz w:val="28"/>
          <w:szCs w:val="28"/>
          <w:lang w:eastAsia="ru-RU"/>
        </w:rPr>
        <w:t xml:space="preserve"> "О рекламе";</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35) осуществление мероприятий по обеспечению безопасности людей на водных объектах, охране их жизни и здоровья;</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A7642">
        <w:rPr>
          <w:rFonts w:ascii="Times New Roman" w:eastAsia="Times New Roman" w:hAnsi="Times New Roman" w:cs="Times New Roman"/>
          <w:sz w:val="28"/>
          <w:szCs w:val="28"/>
          <w:lang w:eastAsia="ru-RU"/>
        </w:rPr>
        <w:t>волонтерству</w:t>
      </w:r>
      <w:proofErr w:type="spellEnd"/>
      <w:r w:rsidRPr="007A7642">
        <w:rPr>
          <w:rFonts w:ascii="Times New Roman" w:eastAsia="Times New Roman" w:hAnsi="Times New Roman" w:cs="Times New Roman"/>
          <w:sz w:val="28"/>
          <w:szCs w:val="28"/>
          <w:lang w:eastAsia="ru-RU"/>
        </w:rPr>
        <w:t>);</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37) организация и осуществление мероприятий по работе с детьми и молодежью в городском округе;</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lastRenderedPageBreak/>
        <w:t xml:space="preserve">38) осуществление в пределах, установленных водным </w:t>
      </w:r>
      <w:hyperlink r:id="rId11" w:history="1">
        <w:r w:rsidRPr="007A7642">
          <w:rPr>
            <w:rFonts w:ascii="Times New Roman" w:eastAsia="Times New Roman" w:hAnsi="Times New Roman" w:cs="Times New Roman"/>
            <w:sz w:val="28"/>
            <w:szCs w:val="28"/>
            <w:lang w:eastAsia="ru-RU"/>
          </w:rPr>
          <w:t>законодательством</w:t>
        </w:r>
      </w:hyperlink>
      <w:r w:rsidRPr="007A7642">
        <w:rPr>
          <w:rFonts w:ascii="Times New Roman" w:eastAsia="Times New Roman" w:hAnsi="Times New Roman" w:cs="Times New Roman"/>
          <w:sz w:val="28"/>
          <w:szCs w:val="28"/>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40) осуществление муниципального лесного контроля;</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41) утратил силу решением от 24.07.2014г. № 89-Р</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42) утратил силу решением от 05.02.2015г. № 2-Р</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7A7642">
          <w:rPr>
            <w:rFonts w:ascii="Times New Roman" w:eastAsia="Times New Roman" w:hAnsi="Times New Roman" w:cs="Times New Roman"/>
            <w:sz w:val="28"/>
            <w:szCs w:val="28"/>
            <w:lang w:eastAsia="ru-RU"/>
          </w:rPr>
          <w:t>законом</w:t>
        </w:r>
      </w:hyperlink>
      <w:r w:rsidRPr="007A7642">
        <w:rPr>
          <w:rFonts w:ascii="Times New Roman" w:eastAsia="Times New Roman" w:hAnsi="Times New Roman" w:cs="Times New Roman"/>
          <w:sz w:val="28"/>
          <w:szCs w:val="28"/>
          <w:lang w:eastAsia="ru-RU"/>
        </w:rPr>
        <w:t>;</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44) осуществление мер по противодействию коррупции в границах городского округа;</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45) организация в соответствии с Федеральным </w:t>
      </w:r>
      <w:hyperlink r:id="rId13" w:history="1">
        <w:r w:rsidRPr="007A7642">
          <w:rPr>
            <w:rFonts w:ascii="Times New Roman" w:eastAsia="Times New Roman" w:hAnsi="Times New Roman" w:cs="Times New Roman"/>
            <w:sz w:val="28"/>
            <w:szCs w:val="28"/>
            <w:lang w:eastAsia="ru-RU"/>
          </w:rPr>
          <w:t>законом</w:t>
        </w:r>
      </w:hyperlink>
      <w:r w:rsidRPr="007A7642">
        <w:rPr>
          <w:rFonts w:ascii="Times New Roman" w:eastAsia="Times New Roman" w:hAnsi="Times New Roman" w:cs="Times New Roman"/>
          <w:sz w:val="28"/>
          <w:szCs w:val="28"/>
          <w:lang w:eastAsia="ru-RU"/>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A7642" w:rsidRPr="007A7642" w:rsidRDefault="007A7642" w:rsidP="007A7642">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8"/>
          <w:szCs w:val="28"/>
          <w:lang w:eastAsia="ru-RU"/>
        </w:rPr>
      </w:pP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b/>
          <w:sz w:val="28"/>
          <w:szCs w:val="28"/>
          <w:lang w:eastAsia="ru-RU"/>
        </w:rPr>
      </w:pP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Органы местного самоуправления городского округа имеют право на:</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создание музеев городского округа;</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создание муниципальных образовательных организаций высшего образования</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3) участие в осуществлении деятельности по опеке и попечительству; </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создание условий для развития туризма;</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 создание муниципальной пожарной охраны;</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24.11.95г. № 181-ФЗ «О социальной защите инвалидов в Российской Федерации»;</w:t>
      </w:r>
    </w:p>
    <w:p w:rsidR="007A7642" w:rsidRPr="007A7642" w:rsidRDefault="007A7642" w:rsidP="007A7642">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10)   осуществление мероприятий, предусмотренных Федеральным законом «О донорстве крови и ее компонентов»;</w:t>
      </w:r>
    </w:p>
    <w:p w:rsidR="007A7642" w:rsidRPr="007A7642" w:rsidRDefault="007A7642" w:rsidP="007A7642">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lastRenderedPageBreak/>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2. Органы местного самоуправления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 </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 xml:space="preserve">Статья 8. Осуществление органами местного самоуправления отдельных государственных полномочий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органами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органами местного самоуправления полномочий по решению вопросов местного значения.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материальных и финансовых средств.</w:t>
      </w:r>
    </w:p>
    <w:p w:rsidR="007A7642" w:rsidRPr="007A7642" w:rsidRDefault="007A7642" w:rsidP="007A7642">
      <w:pPr>
        <w:spacing w:before="120" w:after="0" w:line="240" w:lineRule="auto"/>
        <w:ind w:left="-54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lastRenderedPageBreak/>
        <w:t xml:space="preserve">  5. Органы местного самоуправления участвуют в осуществлении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на основании принятого Думой городского округа решения о реализации права на участие в осуществлении указанных полномочий.</w:t>
      </w:r>
    </w:p>
    <w:p w:rsidR="007A7642" w:rsidRPr="007A7642" w:rsidRDefault="007A7642" w:rsidP="007A7642">
      <w:pPr>
        <w:spacing w:before="120" w:after="0" w:line="240" w:lineRule="auto"/>
        <w:ind w:left="-54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A7642" w:rsidRPr="007A7642" w:rsidRDefault="007A7642" w:rsidP="007A7642">
      <w:pPr>
        <w:spacing w:before="120" w:after="0" w:line="240" w:lineRule="auto"/>
        <w:ind w:left="-540" w:right="-263" w:firstLine="72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b/>
          <w:caps/>
          <w:sz w:val="28"/>
          <w:szCs w:val="28"/>
          <w:lang w:eastAsia="ru-RU"/>
        </w:rPr>
      </w:pPr>
      <w:r w:rsidRPr="007A7642">
        <w:rPr>
          <w:rFonts w:ascii="Times New Roman" w:eastAsia="Times New Roman" w:hAnsi="Times New Roman" w:cs="Times New Roman"/>
          <w:b/>
          <w:caps/>
          <w:sz w:val="28"/>
          <w:szCs w:val="28"/>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sz w:val="28"/>
          <w:szCs w:val="28"/>
          <w:lang w:eastAsia="ru-RU"/>
        </w:rPr>
      </w:pPr>
      <w:r w:rsidRPr="007A7642">
        <w:rPr>
          <w:rFonts w:ascii="Times New Roman" w:eastAsia="Times New Roman" w:hAnsi="Times New Roman" w:cs="Times New Roman"/>
          <w:b/>
          <w:sz w:val="28"/>
          <w:szCs w:val="28"/>
          <w:lang w:eastAsia="ru-RU"/>
        </w:rPr>
        <w:t>Статья 9. Права и гарантии граждан на осуществление местного самоуправления и участие в осуществлении местного самоуправления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Население городского округа осуществляет местное самоуправление в форме прямого волеизъявления путем:</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местного референдума;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муниципальных выборов;</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голосования по отзыву Главы городского округа, депутата Думы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голосования по вопросам изменения границ городского округа, преобразования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Население городского округа участвует в осуществлении местного самоуправления в форме:</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правотворческой инициативы;</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территориального общественного самоуправления;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2-1) выдвижения на сходе граждан сельского населенного пункта кандидатуры старосты сельского населенного пункта для его назначения Думой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lastRenderedPageBreak/>
        <w:t>3) проведения публичных слушаний;</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4) проведения собраний граждан;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проведения конференций граждан (собраний делегатов);</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участия в опросе граждан;</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 индивидуальных и коллективных обращений в органы местного самоуправления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Граждане Российской Федерации, проживающие на территории городского округа (далее также –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10. Местный референдум</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Решение о назначении местного референдума принимается Думой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color w:val="000000"/>
          <w:sz w:val="28"/>
          <w:szCs w:val="28"/>
          <w:lang w:eastAsia="ru-RU"/>
        </w:rPr>
      </w:pPr>
      <w:r w:rsidRPr="007A7642">
        <w:rPr>
          <w:rFonts w:ascii="Times New Roman" w:eastAsia="Times New Roman" w:hAnsi="Times New Roman" w:cs="Times New Roman"/>
          <w:color w:val="000000"/>
          <w:sz w:val="28"/>
          <w:szCs w:val="28"/>
          <w:lang w:eastAsia="ru-RU"/>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color w:val="000000"/>
          <w:sz w:val="28"/>
          <w:szCs w:val="28"/>
          <w:lang w:eastAsia="ru-RU"/>
        </w:rPr>
      </w:pPr>
      <w:r w:rsidRPr="007A7642">
        <w:rPr>
          <w:rFonts w:ascii="Times New Roman" w:eastAsia="Times New Roman" w:hAnsi="Times New Roman" w:cs="Times New Roman"/>
          <w:color w:val="000000"/>
          <w:sz w:val="28"/>
          <w:szCs w:val="28"/>
          <w:lang w:eastAsia="ru-RU"/>
        </w:rPr>
        <w:t xml:space="preserve">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требованиям  </w:t>
      </w:r>
      <w:r w:rsidRPr="007A7642">
        <w:rPr>
          <w:rFonts w:ascii="Times New Roman" w:eastAsia="Times New Roman" w:hAnsi="Times New Roman" w:cs="Times New Roman"/>
          <w:snapToGrid w:val="0"/>
          <w:color w:val="000000"/>
          <w:sz w:val="28"/>
          <w:szCs w:val="28"/>
          <w:lang w:eastAsia="ru-RU"/>
        </w:rPr>
        <w:t>федерального закона, устанавливающего основные гарантии избирательных прав и права на участие в референдуме граждан Российской Федерации</w:t>
      </w:r>
      <w:r w:rsidRPr="007A7642">
        <w:rPr>
          <w:rFonts w:ascii="Times New Roman" w:eastAsia="Times New Roman" w:hAnsi="Times New Roman" w:cs="Times New Roman"/>
          <w:snapToGrid w:val="0"/>
          <w:sz w:val="28"/>
          <w:szCs w:val="28"/>
          <w:lang w:eastAsia="ru-RU"/>
        </w:rPr>
        <w:t>, в срок, не превышающий 20 дней со дня поступления указанного ходатайства и приложенных к нему документов.</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lastRenderedPageBreak/>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7A7642" w:rsidRPr="007A7642" w:rsidRDefault="007A7642" w:rsidP="007A7642">
      <w:pPr>
        <w:autoSpaceDE w:val="0"/>
        <w:autoSpaceDN w:val="0"/>
        <w:adjustRightInd w:val="0"/>
        <w:spacing w:before="120" w:after="0" w:line="240" w:lineRule="auto"/>
        <w:ind w:left="-540" w:right="-263" w:firstLine="709"/>
        <w:jc w:val="both"/>
        <w:rPr>
          <w:rFonts w:ascii="Times New Roman" w:eastAsia="Times New Roman" w:hAnsi="Times New Roman" w:cs="Times New Roman"/>
          <w:sz w:val="28"/>
          <w:szCs w:val="28"/>
          <w:u w:val="single"/>
          <w:lang w:eastAsia="ru-RU"/>
        </w:rPr>
      </w:pPr>
      <w:r w:rsidRPr="007A7642">
        <w:rPr>
          <w:rFonts w:ascii="Times New Roman" w:eastAsia="Times New Roman" w:hAnsi="Times New Roman" w:cs="Times New Roman"/>
          <w:sz w:val="28"/>
          <w:szCs w:val="28"/>
          <w:lang w:eastAsia="ru-RU"/>
        </w:rP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color w:val="000000"/>
          <w:sz w:val="28"/>
          <w:szCs w:val="28"/>
          <w:lang w:eastAsia="ru-RU"/>
        </w:rPr>
      </w:pPr>
      <w:r w:rsidRPr="007A7642">
        <w:rPr>
          <w:rFonts w:ascii="Times New Roman" w:eastAsia="Times New Roman" w:hAnsi="Times New Roman" w:cs="Times New Roman"/>
          <w:color w:val="000000"/>
          <w:sz w:val="28"/>
          <w:szCs w:val="28"/>
          <w:lang w:eastAsia="ru-RU"/>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9.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lastRenderedPageBreak/>
        <w:t>10.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11. Итоги голосования и принятое на местном референдуме решение подлежат официальному опубликованию, обнародованию.</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11. Муниципальные выборы</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7A7642" w:rsidRPr="007A7642" w:rsidRDefault="007A7642" w:rsidP="007A7642">
      <w:pPr>
        <w:spacing w:before="120" w:after="0" w:line="240" w:lineRule="auto"/>
        <w:ind w:left="-540" w:right="-263" w:firstLine="54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2. Муниципальные выборы проводятся во второе воскресенье сентября года, в котором истекает срок полномочий депутатов Думы городского округа, а если срок их полномочий истекает в год проведения выборов депутатов Государственной Думы Федерального собрания Российской Федерации очередного созыва, муниципальные выборы проводятся в день голосования на указанных выборах, за исключением случаев, предусмотренных федеральным законом, устанавливающим основные гарантии избирательных прав и права на участие в референдуме граждан Российской Федерации.</w:t>
      </w:r>
    </w:p>
    <w:p w:rsidR="007A7642" w:rsidRPr="007A7642" w:rsidRDefault="007A7642" w:rsidP="007A7642">
      <w:pPr>
        <w:spacing w:before="120" w:after="0" w:line="240" w:lineRule="auto"/>
        <w:ind w:left="-540" w:right="-263" w:firstLine="54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могут быть сокращены, но не более, чем на одну треть.</w:t>
      </w:r>
    </w:p>
    <w:p w:rsidR="007A7642" w:rsidRPr="007A7642" w:rsidRDefault="007A7642" w:rsidP="007A7642">
      <w:pPr>
        <w:spacing w:before="120" w:after="0" w:line="240" w:lineRule="auto"/>
        <w:ind w:left="-540" w:right="-263" w:firstLine="54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
    <w:p w:rsidR="007A7642" w:rsidRPr="007A7642" w:rsidRDefault="007A7642" w:rsidP="007A7642">
      <w:pPr>
        <w:autoSpaceDE w:val="0"/>
        <w:autoSpaceDN w:val="0"/>
        <w:adjustRightInd w:val="0"/>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w:t>
      </w:r>
      <w:r w:rsidRPr="007A7642">
        <w:rPr>
          <w:rFonts w:ascii="Times New Roman" w:eastAsia="Times New Roman" w:hAnsi="Times New Roman" w:cs="Times New Roman"/>
          <w:sz w:val="28"/>
          <w:szCs w:val="28"/>
          <w:lang w:eastAsia="ru-RU"/>
        </w:rPr>
        <w:lastRenderedPageBreak/>
        <w:t>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12. Голосование по отзыву депутата Думы</w:t>
      </w:r>
      <w:r w:rsidRPr="007A7642">
        <w:rPr>
          <w:rFonts w:ascii="Times New Roman" w:eastAsia="Times New Roman" w:hAnsi="Times New Roman" w:cs="Times New Roman"/>
          <w:sz w:val="28"/>
          <w:szCs w:val="28"/>
          <w:lang w:eastAsia="ru-RU"/>
        </w:rPr>
        <w:t xml:space="preserve">, </w:t>
      </w:r>
      <w:r w:rsidRPr="007A7642">
        <w:rPr>
          <w:rFonts w:ascii="Times New Roman" w:eastAsia="Times New Roman" w:hAnsi="Times New Roman" w:cs="Times New Roman"/>
          <w:b/>
          <w:sz w:val="28"/>
          <w:szCs w:val="28"/>
          <w:lang w:eastAsia="ru-RU"/>
        </w:rPr>
        <w:t xml:space="preserve">Главы городского округа </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lang w:eastAsia="ru-RU"/>
        </w:rPr>
      </w:pP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1. Отзыв депутата Думы, Главы городского округа является формой контроля избирателей за осуществлением депутатом Думы, Главой городского округа своих полномочий, установленных федеральными законами и принимаемыми в соответствии с ними </w:t>
      </w:r>
      <w:hyperlink r:id="rId14" w:history="1">
        <w:r w:rsidRPr="007A7642">
          <w:rPr>
            <w:rFonts w:ascii="Times New Roman" w:eastAsia="Times New Roman" w:hAnsi="Times New Roman" w:cs="Times New Roman"/>
            <w:sz w:val="28"/>
            <w:szCs w:val="28"/>
            <w:lang w:eastAsia="ru-RU"/>
          </w:rPr>
          <w:t>Уставом</w:t>
        </w:r>
      </w:hyperlink>
      <w:r w:rsidRPr="007A7642">
        <w:rPr>
          <w:rFonts w:ascii="Times New Roman" w:eastAsia="Times New Roman" w:hAnsi="Times New Roman" w:cs="Times New Roman"/>
          <w:sz w:val="28"/>
          <w:szCs w:val="28"/>
          <w:lang w:eastAsia="ru-RU"/>
        </w:rPr>
        <w:t xml:space="preserve"> и законами Свердловской области, настоящим Уставом.</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Право отзыва не может быть использовано для ограничения самостоятельности и инициативы  депутата Думы, Главы городского округа, создания препятствий его законной деятельности.</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Основания для отзыва депутата Думы, Главы городского округа и процедура отзыва устанавливаются настоящим Уставом.</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p>
    <w:p w:rsidR="007A7642" w:rsidRPr="007A7642" w:rsidRDefault="007A7642" w:rsidP="007A7642">
      <w:pPr>
        <w:autoSpaceDE w:val="0"/>
        <w:autoSpaceDN w:val="0"/>
        <w:adjustRightInd w:val="0"/>
        <w:spacing w:after="0" w:line="240" w:lineRule="auto"/>
        <w:ind w:left="-540" w:right="-185" w:firstLine="540"/>
        <w:jc w:val="both"/>
        <w:outlineLvl w:val="2"/>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13. Основания и процедура отзыва депутата Думы, Главы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Настоящим Уставом устанавливаются следующие основания для отзыва депутата Думы, Главы городского округа (далее - голосование по отзыву):</w:t>
      </w:r>
    </w:p>
    <w:p w:rsidR="007A7642" w:rsidRPr="007A7642" w:rsidRDefault="007A7642" w:rsidP="007A7642">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7A7642" w:rsidRPr="007A7642" w:rsidRDefault="007A7642" w:rsidP="007A7642">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2) осуществление деятельности, несовместимой со статусом депутата Думы, Главы городского округа.»;</w:t>
      </w:r>
    </w:p>
    <w:p w:rsidR="007A7642" w:rsidRPr="007A7642" w:rsidRDefault="007A7642" w:rsidP="007A7642">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В отношении Главы городского округа основанием для отзыва также может быть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Основаниями для отзыва депутата Думы, Главы городского округа могут служить только его конкретные противоправные решения или действия (бездействие), установленные настоящим пунктом, в случае их подтверждения в судебном порядке.</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утратил силу решением от 29.10.2015г. № 130-Р;</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Голосование по отзыву депутата Думы, Главы городского округа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законом.</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Инициатива проведения голосования по отзыву депутата Думы,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lastRenderedPageBreak/>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Регистрация инициативной группы по отзыву депутата Думы,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Думы, Главы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Главу городского округа, Думу городского округа  и Избирательную комиссию Свердловской области.</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Регистрационное свидетельство действительно в течение одного месяца со дня его выдачи инициативной группе.</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Форма регистрационного свидетельства утверждается Думой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lastRenderedPageBreak/>
        <w:t>8.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9. Сбор подписей может осуществляться со дня, следующего за днем регистрации инициативной группы. Расходы по сбору подписей несет инициативная группа.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депутата Думы, Главы городского округа  устанавливается Думой городского округа в соответствии с требованиями </w:t>
      </w:r>
      <w:hyperlink r:id="rId15" w:history="1">
        <w:r w:rsidRPr="007A7642">
          <w:rPr>
            <w:rFonts w:ascii="Times New Roman" w:eastAsia="Times New Roman" w:hAnsi="Times New Roman" w:cs="Times New Roman"/>
            <w:sz w:val="28"/>
            <w:szCs w:val="28"/>
            <w:lang w:eastAsia="ru-RU"/>
          </w:rPr>
          <w:t>Закона</w:t>
        </w:r>
      </w:hyperlink>
      <w:r w:rsidRPr="007A7642">
        <w:rPr>
          <w:rFonts w:ascii="Times New Roman" w:eastAsia="Times New Roman" w:hAnsi="Times New Roman" w:cs="Times New Roman"/>
          <w:sz w:val="28"/>
          <w:szCs w:val="28"/>
          <w:lang w:eastAsia="ru-RU"/>
        </w:rP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В подписном листе в поддержку проведения голосования по отзыву указываются:</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наименование муниципального образования, где проводится сбор подписей;</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дата регистрации и номер регистрационного свидетельства, выданного инициативной группе;</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предложение об отзыве депутата Думы, Главы городского округа с указанием его фамилии, имени, отчества;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наименование комиссии, выдавшей регистрационное свидетельство.</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10.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r:id="rId16" w:history="1">
        <w:r w:rsidRPr="007A7642">
          <w:rPr>
            <w:rFonts w:ascii="Times New Roman" w:eastAsia="Times New Roman" w:hAnsi="Times New Roman" w:cs="Times New Roman"/>
            <w:sz w:val="28"/>
            <w:szCs w:val="28"/>
            <w:lang w:eastAsia="ru-RU"/>
          </w:rPr>
          <w:t>пункте 4</w:t>
        </w:r>
      </w:hyperlink>
      <w:r w:rsidRPr="007A7642">
        <w:rPr>
          <w:rFonts w:ascii="Times New Roman" w:eastAsia="Times New Roman" w:hAnsi="Times New Roman" w:cs="Times New Roman"/>
          <w:sz w:val="28"/>
          <w:szCs w:val="28"/>
          <w:lang w:eastAsia="ru-RU"/>
        </w:rPr>
        <w:t xml:space="preserve"> настоящей статьи.</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11. После окончания сбора подписей участников референдума инициативная группа по проведению местного референдума подсчитывает число собранных </w:t>
      </w:r>
      <w:r w:rsidRPr="007A7642">
        <w:rPr>
          <w:rFonts w:ascii="Times New Roman" w:eastAsia="Times New Roman" w:hAnsi="Times New Roman" w:cs="Times New Roman"/>
          <w:sz w:val="28"/>
          <w:szCs w:val="28"/>
          <w:lang w:eastAsia="ru-RU"/>
        </w:rPr>
        <w:lastRenderedPageBreak/>
        <w:t xml:space="preserve">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r:id="rId17" w:history="1">
        <w:r w:rsidRPr="007A7642">
          <w:rPr>
            <w:rFonts w:ascii="Times New Roman" w:eastAsia="Times New Roman" w:hAnsi="Times New Roman" w:cs="Times New Roman"/>
            <w:sz w:val="28"/>
            <w:szCs w:val="28"/>
            <w:lang w:eastAsia="ru-RU"/>
          </w:rPr>
          <w:t>пунктом 4</w:t>
        </w:r>
      </w:hyperlink>
      <w:r w:rsidRPr="007A7642">
        <w:rPr>
          <w:rFonts w:ascii="Times New Roman" w:eastAsia="Times New Roman" w:hAnsi="Times New Roman" w:cs="Times New Roman"/>
          <w:sz w:val="28"/>
          <w:szCs w:val="28"/>
          <w:lang w:eastAsia="ru-RU"/>
        </w:rPr>
        <w:t xml:space="preserve"> настоящей статьи количество подписей более чем на десять процентов.</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12.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Думы, Главы городского округа. При проверке подписных листов вправе присутствовать представители инициативной группы.</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Думы,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Думы,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13. Дума городского округа обязана назначить голосование по отзыву депутата Думы, Главы городского округа в течение 30 дней со дня поступления в Думу городского округа документов,  на основании которых назначается голосование по отзыву депутата Думы,  Главы городского округа в порядке, установленном для проведения местного референдума.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14. Голосование по отзыву депутата Думы,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15.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16. Избирательная комиссия городского округа организует подготовку и проведение голосования по отзыву депутата Думы,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17. Депутат Думы, Глава городского округа, в отношении которого возбуждена процедура отзыва, вправе принимать участие в агитации на тех же условиях, что и </w:t>
      </w:r>
      <w:r w:rsidRPr="007A7642">
        <w:rPr>
          <w:rFonts w:ascii="Times New Roman" w:eastAsia="Times New Roman" w:hAnsi="Times New Roman" w:cs="Times New Roman"/>
          <w:sz w:val="28"/>
          <w:szCs w:val="28"/>
          <w:lang w:eastAsia="ru-RU"/>
        </w:rPr>
        <w:lastRenderedPageBreak/>
        <w:t>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18. Депутат Думы,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Предельный размер  фонда поддержки инициативной группы по отзыву депутата Думы, Главы городского округа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19. Агитация при проведении отзыва депутата Думы,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20.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Итоги голосования по отзыву и принятые решения подлежат официальному опубликованию и обнародованию в средствах массовой информации в течение 5 дней со дня его принятия.</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14. Голосование по вопросам изменения границ городского округа, преобразования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2. Изменение границ городского округа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w:t>
      </w:r>
      <w:r w:rsidRPr="007A7642">
        <w:rPr>
          <w:rFonts w:ascii="Times New Roman" w:eastAsia="Times New Roman" w:hAnsi="Times New Roman" w:cs="Times New Roman"/>
          <w:sz w:val="28"/>
          <w:szCs w:val="28"/>
          <w:lang w:eastAsia="ru-RU"/>
        </w:rPr>
        <w:lastRenderedPageBreak/>
        <w:t xml:space="preserve">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w:t>
      </w:r>
    </w:p>
    <w:p w:rsidR="007A7642" w:rsidRPr="007A7642" w:rsidRDefault="007A7642" w:rsidP="007A7642">
      <w:pPr>
        <w:spacing w:before="120" w:after="0" w:line="240" w:lineRule="auto"/>
        <w:ind w:left="-540" w:right="-263"/>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 городского округа или части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15. Правотворческая инициатива граждан</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1. С </w:t>
      </w:r>
      <w:hyperlink r:id="rId18" w:history="1">
        <w:r w:rsidRPr="007A7642">
          <w:rPr>
            <w:rFonts w:ascii="Times New Roman" w:eastAsia="Times New Roman" w:hAnsi="Times New Roman" w:cs="Times New Roman"/>
            <w:sz w:val="28"/>
            <w:szCs w:val="28"/>
            <w:lang w:eastAsia="ru-RU"/>
          </w:rPr>
          <w:t>правотворческой инициативой</w:t>
        </w:r>
      </w:hyperlink>
      <w:r w:rsidRPr="007A7642">
        <w:rPr>
          <w:rFonts w:ascii="Times New Roman" w:eastAsia="Times New Roman" w:hAnsi="Times New Roman" w:cs="Times New Roman"/>
          <w:sz w:val="28"/>
          <w:szCs w:val="28"/>
          <w:lang w:eastAsia="ru-RU"/>
        </w:rPr>
        <w:t xml:space="preserve"> может выступить инициативная группа граждан, обладающих избирательным правом, в порядке, установленном нормативным правовым актом Думы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Устанавливаемая Думой городского округа численность инициативной группы не может превышать 0,5 процента от числа жителей муниципального образования, обладающих избирательным правом.</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16. Территориальное общественное самоуправление</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1) подъезд многоквартирного жилого дома;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2) многоквартирный жилой дом;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3) группа жилых домов (жилой квартал);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4) жилой микрорайон;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5) сельский населенный пункт городского округа;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улица населенного пункта;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 иные территории, на которых по инициативе населения осуществляется территориальное общественное самоуправления.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lastRenderedPageBreak/>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Порядок организации и осуществления территориального общественного самоуправления устанавливается Думой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7A7642" w:rsidRPr="007A7642" w:rsidRDefault="007A7642" w:rsidP="007A7642">
      <w:pPr>
        <w:spacing w:after="0" w:line="240" w:lineRule="auto"/>
        <w:ind w:firstLine="710"/>
        <w:jc w:val="both"/>
        <w:rPr>
          <w:rFonts w:ascii="Times New Roman" w:eastAsia="Times New Roman" w:hAnsi="Times New Roman" w:cs="Times New Roman"/>
          <w:sz w:val="28"/>
          <w:szCs w:val="28"/>
          <w:lang w:eastAsia="ru-RU"/>
        </w:rPr>
      </w:pPr>
    </w:p>
    <w:p w:rsidR="007A7642" w:rsidRPr="007A7642" w:rsidRDefault="007A7642" w:rsidP="007A7642">
      <w:pPr>
        <w:spacing w:after="0" w:line="240" w:lineRule="auto"/>
        <w:ind w:firstLine="710"/>
        <w:jc w:val="both"/>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16-1. Староста сельского населенного пункта</w:t>
      </w:r>
    </w:p>
    <w:p w:rsidR="007A7642" w:rsidRPr="007A7642" w:rsidRDefault="007A7642" w:rsidP="007A7642">
      <w:pPr>
        <w:spacing w:after="0" w:line="240" w:lineRule="auto"/>
        <w:ind w:firstLine="71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7A7642" w:rsidRPr="007A7642" w:rsidRDefault="007A7642" w:rsidP="007A7642">
      <w:pPr>
        <w:spacing w:after="0" w:line="240" w:lineRule="auto"/>
        <w:ind w:firstLine="71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A7642" w:rsidRPr="007A7642" w:rsidRDefault="007A7642" w:rsidP="007A7642">
      <w:pPr>
        <w:spacing w:after="0" w:line="240" w:lineRule="auto"/>
        <w:ind w:firstLine="71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A7642" w:rsidRPr="007A7642" w:rsidRDefault="007A7642" w:rsidP="007A7642">
      <w:pPr>
        <w:spacing w:after="0" w:line="240" w:lineRule="auto"/>
        <w:ind w:firstLine="71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Лицо не может быть назначено старостой сельского населенного пункта в случаях, установленных федеральным законом.</w:t>
      </w:r>
    </w:p>
    <w:p w:rsidR="007A7642" w:rsidRPr="007A7642" w:rsidRDefault="007A7642" w:rsidP="007A7642">
      <w:pPr>
        <w:spacing w:after="0" w:line="240" w:lineRule="auto"/>
        <w:ind w:firstLine="71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Срок полномочий старосты сельского населенного пункта составляет 5 лет.</w:t>
      </w:r>
    </w:p>
    <w:p w:rsidR="007A7642" w:rsidRPr="007A7642" w:rsidRDefault="007A7642" w:rsidP="007A7642">
      <w:pPr>
        <w:spacing w:after="0" w:line="240" w:lineRule="auto"/>
        <w:ind w:firstLine="71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7A7642" w:rsidRPr="007A7642" w:rsidRDefault="007A7642" w:rsidP="007A7642">
      <w:pPr>
        <w:spacing w:after="0" w:line="240" w:lineRule="auto"/>
        <w:ind w:firstLine="71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6. Гарантии деятельности, полномочия и иные вопросы статуса старосты сельского населенного пункта устанавливаются нормативным правовым </w:t>
      </w:r>
      <w:r w:rsidRPr="007A7642">
        <w:rPr>
          <w:rFonts w:ascii="Times New Roman" w:eastAsia="Times New Roman" w:hAnsi="Times New Roman" w:cs="Times New Roman"/>
          <w:sz w:val="28"/>
          <w:szCs w:val="28"/>
          <w:lang w:eastAsia="ru-RU"/>
        </w:rPr>
        <w:lastRenderedPageBreak/>
        <w:t>актом Думы городского округа в соответствии с законом Свердловской области.».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b/>
          <w:sz w:val="28"/>
          <w:szCs w:val="28"/>
          <w:lang w:eastAsia="ru-RU"/>
        </w:rPr>
        <w:t>Статья 17. Публичные слушания, общественные обсуждения</w:t>
      </w:r>
      <w:r w:rsidRPr="007A7642">
        <w:rPr>
          <w:rFonts w:ascii="Times New Roman" w:eastAsia="Times New Roman" w:hAnsi="Times New Roman" w:cs="Times New Roman"/>
          <w:b/>
          <w:sz w:val="28"/>
          <w:szCs w:val="28"/>
          <w:lang w:eastAsia="ru-RU"/>
        </w:rPr>
        <w:cr/>
        <w:t xml:space="preserve">          </w:t>
      </w:r>
      <w:r w:rsidRPr="007A7642">
        <w:rPr>
          <w:rFonts w:ascii="Times New Roman" w:eastAsia="Times New Roman" w:hAnsi="Times New Roman" w:cs="Times New Roman"/>
          <w:sz w:val="28"/>
          <w:szCs w:val="28"/>
          <w:lang w:eastAsia="ru-RU"/>
        </w:rP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могут проводиться публичные слушания.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Публичные слушания проводятся по инициативе населения, Думы городского округа или Главы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На публичные слушания должны выноситься: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1) проект Устава городского округа, а также проект решения Думы городского округа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9" w:history="1">
        <w:r w:rsidRPr="007A7642">
          <w:rPr>
            <w:rFonts w:ascii="Times New Roman" w:eastAsia="Times New Roman" w:hAnsi="Times New Roman" w:cs="Times New Roman"/>
            <w:sz w:val="28"/>
            <w:szCs w:val="28"/>
            <w:lang w:eastAsia="ru-RU"/>
          </w:rPr>
          <w:t>Конституции</w:t>
        </w:r>
      </w:hyperlink>
      <w:r w:rsidRPr="007A7642">
        <w:rPr>
          <w:rFonts w:ascii="Times New Roman" w:eastAsia="Times New Roman" w:hAnsi="Times New Roman" w:cs="Times New Roman"/>
          <w:sz w:val="28"/>
          <w:szCs w:val="28"/>
          <w:lang w:eastAsia="ru-RU"/>
        </w:rPr>
        <w:t xml:space="preserve"> Российской Федерации, федеральных законов, Устава или законов Свердловской области в целях приведения Устава городского округа в соответствие с этими нормативными правовыми актами;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проект местного бюджета и отчет о его исполнении;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3) проект стратегии социально-экономического развития городского округа;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4) утратил силу;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5) утратил силу;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6) утратил силу;</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7) утратил силу;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8) утратил силу;</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9) утратил силу;</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10) утратил силу;</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11) вопросы о преобразовании городского округа, за исключением случаев, если в соответствии с федеральным законом, устанавливающим общие принципы организации местного самоуправления в Российской Федерации, для преобразования муниципального образования требуется получение согласия населения городского округа, выраженного путем голосования;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12) утратил силу.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Результаты публичных слушаний носят рекомендательный характер.</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5. Порядок организации и проведения публичных слушаний по проектам и вопросам, указанным в пункте 3 настоящей статьи, определяется нормативным </w:t>
      </w:r>
      <w:r w:rsidRPr="007A7642">
        <w:rPr>
          <w:rFonts w:ascii="Times New Roman" w:eastAsia="Times New Roman" w:hAnsi="Times New Roman" w:cs="Times New Roman"/>
          <w:sz w:val="28"/>
          <w:szCs w:val="28"/>
          <w:lang w:eastAsia="ru-RU"/>
        </w:rPr>
        <w:lastRenderedPageBreak/>
        <w:t>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u w:val="single"/>
          <w:lang w:eastAsia="ru-RU"/>
        </w:rPr>
      </w:pPr>
      <w:r w:rsidRPr="007A7642">
        <w:rPr>
          <w:rFonts w:ascii="Times New Roman" w:eastAsia="Times New Roman" w:hAnsi="Times New Roman" w:cs="Times New Roman"/>
          <w:b/>
          <w:sz w:val="28"/>
          <w:szCs w:val="28"/>
          <w:lang w:eastAsia="ru-RU"/>
        </w:rPr>
        <w:t>Статья 18. Собрание граждан</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w:t>
      </w:r>
      <w:hyperlink r:id="rId20" w:history="1">
        <w:r w:rsidRPr="007A7642">
          <w:rPr>
            <w:rFonts w:ascii="Times New Roman" w:eastAsia="Times New Roman" w:hAnsi="Times New Roman" w:cs="Times New Roman"/>
            <w:sz w:val="28"/>
            <w:szCs w:val="28"/>
            <w:lang w:eastAsia="ru-RU"/>
          </w:rPr>
          <w:t>собрания граждан</w:t>
        </w:r>
      </w:hyperlink>
      <w:r w:rsidRPr="007A7642">
        <w:rPr>
          <w:rFonts w:ascii="Times New Roman" w:eastAsia="Times New Roman" w:hAnsi="Times New Roman" w:cs="Times New Roman"/>
          <w:sz w:val="28"/>
          <w:szCs w:val="28"/>
          <w:lang w:eastAsia="ru-RU"/>
        </w:rPr>
        <w:t>.</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Порядок назначения и проведения собрания граждан, а также полномочия собрания граждан определяются Федеральным законом, устанавливающим общие принципы организации местного самоуправления в Российской Федерации, настоящим Уставом, нормативным правовым актом Думы городского округа, уставом территориального общественного самоуправления.</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 правовым актом Думы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городского округа в порядке, установленном настоящим Уставом.</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В решении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федеральным законодательством.</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Статья 19. Конференция граждан (собрание делегатов)</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1.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w:t>
      </w:r>
      <w:hyperlink r:id="rId21" w:history="1">
        <w:r w:rsidRPr="007A7642">
          <w:rPr>
            <w:rFonts w:ascii="Times New Roman" w:eastAsia="Times New Roman" w:hAnsi="Times New Roman" w:cs="Times New Roman"/>
            <w:sz w:val="28"/>
            <w:szCs w:val="28"/>
            <w:lang w:eastAsia="ru-RU"/>
          </w:rPr>
          <w:t>конференцией граждан</w:t>
        </w:r>
      </w:hyperlink>
      <w:r w:rsidRPr="007A7642">
        <w:rPr>
          <w:rFonts w:ascii="Times New Roman" w:eastAsia="Times New Roman" w:hAnsi="Times New Roman" w:cs="Times New Roman"/>
          <w:sz w:val="28"/>
          <w:szCs w:val="28"/>
          <w:lang w:eastAsia="ru-RU"/>
        </w:rPr>
        <w:t xml:space="preserve"> (собранием делегатов) (далее - конференция граждан).</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2. При назначении конференции граждан применяются правила, установленные </w:t>
      </w:r>
      <w:hyperlink r:id="rId22" w:history="1">
        <w:r w:rsidRPr="007A7642">
          <w:rPr>
            <w:rFonts w:ascii="Times New Roman" w:eastAsia="Times New Roman" w:hAnsi="Times New Roman" w:cs="Times New Roman"/>
            <w:sz w:val="28"/>
            <w:szCs w:val="28"/>
            <w:lang w:eastAsia="ru-RU"/>
          </w:rPr>
          <w:t>пунктом 5</w:t>
        </w:r>
      </w:hyperlink>
      <w:r w:rsidRPr="007A7642">
        <w:rPr>
          <w:rFonts w:ascii="Times New Roman" w:eastAsia="Times New Roman" w:hAnsi="Times New Roman" w:cs="Times New Roman"/>
          <w:sz w:val="28"/>
          <w:szCs w:val="28"/>
          <w:lang w:eastAsia="ru-RU"/>
        </w:rPr>
        <w:t xml:space="preserve"> статьи 18.</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lastRenderedPageBreak/>
        <w:t>4. Итоги конференции граждан (собрания делегатов) подлежат официальному опубликованию, обнародованию.</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20. Опрос граждан</w:t>
      </w:r>
    </w:p>
    <w:p w:rsidR="007A7642" w:rsidRPr="007A7642" w:rsidRDefault="007A7642" w:rsidP="007A7642">
      <w:pPr>
        <w:autoSpaceDE w:val="0"/>
        <w:autoSpaceDN w:val="0"/>
        <w:adjustRightInd w:val="0"/>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Результаты опроса граждан носят рекомендательный характер.</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Опрос граждан проводится по инициативе:</w:t>
      </w:r>
    </w:p>
    <w:p w:rsidR="007A7642" w:rsidRPr="007A7642" w:rsidRDefault="007A7642" w:rsidP="007A7642">
      <w:pPr>
        <w:autoSpaceDE w:val="0"/>
        <w:autoSpaceDN w:val="0"/>
        <w:adjustRightInd w:val="0"/>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Думы городского округа, Главы городского округа – по вопросам местного значения;</w:t>
      </w:r>
    </w:p>
    <w:p w:rsidR="007A7642" w:rsidRPr="007A7642" w:rsidRDefault="007A7642" w:rsidP="007A7642">
      <w:pPr>
        <w:autoSpaceDE w:val="0"/>
        <w:autoSpaceDN w:val="0"/>
        <w:adjustRightInd w:val="0"/>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3. Опрос граждан назначается Думой городского округа и проводится органом местного самоуправления городского округа, уполномоченным решением Думы городского округа.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Порядок назначения и проведения опроса граждан определяется Думой городского округа в соответствии с законом Свердловской области.</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5. Итоги опроса граждан подлежат официальному опубликованию, обнародованию.</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p>
    <w:p w:rsidR="007A7642" w:rsidRPr="007A7642" w:rsidRDefault="007A7642" w:rsidP="007A7642">
      <w:pPr>
        <w:spacing w:after="0" w:line="240" w:lineRule="auto"/>
        <w:ind w:left="-540" w:right="-263"/>
        <w:jc w:val="both"/>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sz w:val="28"/>
          <w:szCs w:val="28"/>
          <w:lang w:eastAsia="ru-RU"/>
        </w:rPr>
        <w:t xml:space="preserve">              </w:t>
      </w:r>
      <w:r w:rsidRPr="007A7642">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1. Граждане реализуют право на индивидуальные и коллективные обращения (жалобы, заявления, запросы, петиции) в органы местного самоуправления городского округа на основании и в соответствии с </w:t>
      </w:r>
      <w:hyperlink r:id="rId23" w:history="1">
        <w:r w:rsidRPr="007A7642">
          <w:rPr>
            <w:rFonts w:ascii="Times New Roman" w:eastAsia="Times New Roman" w:hAnsi="Times New Roman" w:cs="Times New Roman"/>
            <w:sz w:val="28"/>
            <w:szCs w:val="28"/>
            <w:lang w:eastAsia="ru-RU"/>
          </w:rPr>
          <w:t>Конституцией</w:t>
        </w:r>
      </w:hyperlink>
      <w:r w:rsidRPr="007A7642">
        <w:rPr>
          <w:rFonts w:ascii="Times New Roman" w:eastAsia="Times New Roman" w:hAnsi="Times New Roman" w:cs="Times New Roman"/>
          <w:sz w:val="28"/>
          <w:szCs w:val="28"/>
          <w:lang w:eastAsia="ru-RU"/>
        </w:rPr>
        <w:t xml:space="preserve"> Российской Федерации,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Федеральным </w:t>
      </w:r>
      <w:hyperlink r:id="rId24" w:history="1">
        <w:r w:rsidRPr="007A7642">
          <w:rPr>
            <w:rFonts w:ascii="Times New Roman" w:eastAsia="Times New Roman" w:hAnsi="Times New Roman" w:cs="Times New Roman"/>
            <w:sz w:val="28"/>
            <w:szCs w:val="28"/>
            <w:lang w:eastAsia="ru-RU"/>
          </w:rPr>
          <w:t>законом</w:t>
        </w:r>
      </w:hyperlink>
      <w:r w:rsidRPr="007A7642">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За нарушение порядка и срока письменного ответа на обращения граждан в органы местного самоуправления должностные лица местного самоуправления городского округа несут административную ответственность в соответствии с законодательством Российской Федерации.</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p>
    <w:p w:rsidR="007A7642" w:rsidRPr="007A7642" w:rsidRDefault="007A7642" w:rsidP="007A7642">
      <w:pPr>
        <w:autoSpaceDE w:val="0"/>
        <w:autoSpaceDN w:val="0"/>
        <w:adjustRightInd w:val="0"/>
        <w:spacing w:after="0" w:line="240" w:lineRule="auto"/>
        <w:ind w:left="-540" w:firstLine="540"/>
        <w:jc w:val="both"/>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 xml:space="preserve">Статья 21.1. Общественная палата городского округа </w:t>
      </w:r>
    </w:p>
    <w:p w:rsidR="007A7642" w:rsidRPr="007A7642" w:rsidRDefault="007A7642" w:rsidP="007A7642">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1. Общественная палата городского округа  (далее - Общественная палата) осуществляет обсуждение широкого круга общественно значимых проблем и </w:t>
      </w:r>
      <w:r w:rsidRPr="007A7642">
        <w:rPr>
          <w:rFonts w:ascii="Times New Roman" w:eastAsia="Times New Roman" w:hAnsi="Times New Roman" w:cs="Times New Roman"/>
          <w:sz w:val="28"/>
          <w:szCs w:val="28"/>
          <w:lang w:eastAsia="ru-RU"/>
        </w:rPr>
        <w:lastRenderedPageBreak/>
        <w:t>вносит предложения по их решению в органы местного самоуправления городского округа.</w:t>
      </w:r>
    </w:p>
    <w:p w:rsidR="007A7642" w:rsidRPr="007A7642" w:rsidRDefault="007A7642" w:rsidP="007A7642">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Общественная палата действует на непостоянной основе и не является органом местного самоуправления.</w:t>
      </w:r>
    </w:p>
    <w:p w:rsidR="007A7642" w:rsidRPr="007A7642" w:rsidRDefault="007A7642" w:rsidP="007A7642">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Решения Общественной палаты носят рекомендательный характер.</w:t>
      </w:r>
    </w:p>
    <w:p w:rsidR="007A7642" w:rsidRPr="007A7642" w:rsidRDefault="007A7642" w:rsidP="007A7642">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Общественная палата формируется из жителей городского округа, имеющих постоянное место жительства в городском округе, достигших возраста восемнадцати лет.</w:t>
      </w:r>
    </w:p>
    <w:p w:rsidR="007A7642" w:rsidRPr="007A7642" w:rsidRDefault="007A7642" w:rsidP="007A7642">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Члены Общественной палаты осуществляют свои полномочия на неосвобожденной и безвозмездной основе.</w:t>
      </w:r>
    </w:p>
    <w:p w:rsidR="007A7642" w:rsidRPr="007A7642" w:rsidRDefault="007A7642" w:rsidP="007A7642">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Порядок формирования, количество членов, статус и порядок деятельности Общественной палаты регламентируется Положением, утверждаемым Думой городского округа.</w:t>
      </w:r>
    </w:p>
    <w:p w:rsidR="007A7642" w:rsidRPr="007A7642" w:rsidRDefault="007A7642" w:rsidP="007A7642">
      <w:pPr>
        <w:spacing w:before="120" w:after="0" w:line="240" w:lineRule="auto"/>
        <w:ind w:left="-540" w:right="-263" w:firstLine="540"/>
        <w:jc w:val="both"/>
        <w:rPr>
          <w:rFonts w:ascii="Times New Roman" w:eastAsia="Times New Roman" w:hAnsi="Times New Roman" w:cs="Times New Roman"/>
          <w:b/>
          <w:sz w:val="28"/>
          <w:szCs w:val="28"/>
          <w:lang w:eastAsia="ru-RU"/>
        </w:rPr>
      </w:pPr>
    </w:p>
    <w:p w:rsidR="007A7642" w:rsidRPr="007A7642" w:rsidRDefault="007A7642" w:rsidP="007A7642">
      <w:pPr>
        <w:spacing w:before="120" w:after="0" w:line="240" w:lineRule="auto"/>
        <w:ind w:left="-540" w:right="-263" w:firstLine="540"/>
        <w:jc w:val="both"/>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22. Другие формы непосредственного осуществления населением местного самоуправления и участия в его осуществлении.</w:t>
      </w:r>
    </w:p>
    <w:p w:rsidR="007A7642" w:rsidRPr="007A7642" w:rsidRDefault="007A7642" w:rsidP="007A7642">
      <w:pPr>
        <w:spacing w:before="120" w:after="0" w:line="240" w:lineRule="auto"/>
        <w:ind w:left="-54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Граждане вправе участвовать в осуществлении местного самоуправления в иных формах, не противоречащих действующему законодательству.</w:t>
      </w:r>
    </w:p>
    <w:p w:rsidR="007A7642" w:rsidRPr="007A7642" w:rsidRDefault="007A7642" w:rsidP="007A7642">
      <w:pPr>
        <w:spacing w:before="120" w:after="0" w:line="240" w:lineRule="auto"/>
        <w:ind w:left="-540" w:right="-263" w:firstLine="709"/>
        <w:outlineLvl w:val="0"/>
        <w:rPr>
          <w:rFonts w:ascii="Times New Roman" w:eastAsia="Times New Roman" w:hAnsi="Times New Roman" w:cs="Times New Roman"/>
          <w:b/>
          <w:caps/>
          <w:sz w:val="28"/>
          <w:szCs w:val="28"/>
          <w:lang w:eastAsia="ru-RU"/>
        </w:rPr>
      </w:pP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caps/>
          <w:sz w:val="28"/>
          <w:szCs w:val="28"/>
          <w:lang w:eastAsia="ru-RU"/>
        </w:rPr>
        <w:t>Глава 4. Органы местного самоуправления и должностные лица местного самоуправления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b/>
          <w:sz w:val="28"/>
          <w:szCs w:val="28"/>
          <w:lang w:eastAsia="ru-RU"/>
        </w:rPr>
        <w:t>Статья 23. Структура и наименования органов местного самоуправления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Структуру органов местного самоуправления городского округа составляют:</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Дума городского округа (представительный орган муниципального образования);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Глава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3) администрация (исполнительно-распорядительный орган муниципального образования)  городского округа.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контрольно-счетная палата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w:t>
      </w:r>
      <w:r w:rsidRPr="007A7642">
        <w:rPr>
          <w:rFonts w:ascii="Times New Roman" w:eastAsia="Times New Roman" w:hAnsi="Times New Roman" w:cs="Times New Roman"/>
          <w:b/>
          <w:sz w:val="28"/>
          <w:szCs w:val="28"/>
          <w:lang w:eastAsia="ru-RU"/>
        </w:rPr>
        <w:t>в соответствии с законом Свердловской области</w:t>
      </w:r>
      <w:r w:rsidRPr="007A7642">
        <w:rPr>
          <w:rFonts w:ascii="Times New Roman" w:eastAsia="Times New Roman" w:hAnsi="Times New Roman" w:cs="Times New Roman"/>
          <w:sz w:val="28"/>
          <w:szCs w:val="28"/>
          <w:lang w:eastAsia="ru-RU"/>
        </w:rPr>
        <w:t>.</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законом, устанавливающим общие принципы организации местного самоуправления в Российской Федерации..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5. Срок полномочий администрации городского округа не ограничен.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lastRenderedPageBreak/>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24. Дума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7A7642" w:rsidRPr="007A7642" w:rsidRDefault="007A7642" w:rsidP="007A7642">
      <w:pPr>
        <w:autoSpaceDE w:val="0"/>
        <w:autoSpaceDN w:val="0"/>
        <w:adjustRightInd w:val="0"/>
        <w:spacing w:after="0" w:line="240" w:lineRule="auto"/>
        <w:ind w:left="-540" w:firstLine="72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 на основе мажоритарной избирательной системы относительного большинства по пяти </w:t>
      </w:r>
      <w:proofErr w:type="spellStart"/>
      <w:r w:rsidRPr="007A7642">
        <w:rPr>
          <w:rFonts w:ascii="Times New Roman" w:eastAsia="Times New Roman" w:hAnsi="Times New Roman" w:cs="Times New Roman"/>
          <w:sz w:val="28"/>
          <w:szCs w:val="28"/>
          <w:lang w:eastAsia="ru-RU"/>
        </w:rPr>
        <w:t>четырехмандатным</w:t>
      </w:r>
      <w:proofErr w:type="spellEnd"/>
      <w:r w:rsidRPr="007A7642">
        <w:rPr>
          <w:rFonts w:ascii="Times New Roman" w:eastAsia="Times New Roman" w:hAnsi="Times New Roman" w:cs="Times New Roman"/>
          <w:sz w:val="28"/>
          <w:szCs w:val="28"/>
          <w:lang w:eastAsia="ru-RU"/>
        </w:rPr>
        <w:t xml:space="preserve"> избирательным округам, образуемым на территории городского округа </w:t>
      </w:r>
    </w:p>
    <w:p w:rsidR="007A7642" w:rsidRPr="007A7642" w:rsidRDefault="007A7642" w:rsidP="007A7642">
      <w:pPr>
        <w:autoSpaceDE w:val="0"/>
        <w:autoSpaceDN w:val="0"/>
        <w:adjustRightInd w:val="0"/>
        <w:spacing w:after="0" w:line="240" w:lineRule="auto"/>
        <w:ind w:left="-540" w:firstLine="72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Дума городского округа осуществляет свои полномочия в случае избрания не менее двух третей от установленной численности депутатов.</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A7642" w:rsidRPr="007A7642" w:rsidRDefault="007A7642" w:rsidP="007A7642">
      <w:pPr>
        <w:spacing w:after="0" w:line="240" w:lineRule="auto"/>
        <w:ind w:left="-426" w:firstLine="993"/>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Организацию деятельности Думы городского округа осуществляет председатель Думы городского округа, избранный Думой городского округа из своего состава.</w:t>
      </w:r>
    </w:p>
    <w:p w:rsidR="007A7642" w:rsidRPr="007A7642" w:rsidRDefault="007A7642" w:rsidP="007A7642">
      <w:pPr>
        <w:autoSpaceDE w:val="0"/>
        <w:autoSpaceDN w:val="0"/>
        <w:adjustRightInd w:val="0"/>
        <w:spacing w:after="0" w:line="240" w:lineRule="auto"/>
        <w:ind w:left="-426" w:firstLine="993"/>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 решению большинства депутатов от установленного состава Думы городского округа председатель Думы городского округа исполняет свои полномочия либо на постоянной основе, либо на непостоянной основе.</w:t>
      </w:r>
    </w:p>
    <w:p w:rsidR="007A7642" w:rsidRPr="007A7642" w:rsidRDefault="007A7642" w:rsidP="007A7642">
      <w:pPr>
        <w:autoSpaceDE w:val="0"/>
        <w:autoSpaceDN w:val="0"/>
        <w:adjustRightInd w:val="0"/>
        <w:spacing w:after="0" w:line="240" w:lineRule="auto"/>
        <w:ind w:left="-426" w:firstLine="993"/>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6. Порядок избрания на должность, досрочного прекращения полномочий председателя Думы городского округа устанавливаются настоящим Уставом и регламентом Думы городского округа.</w:t>
      </w:r>
    </w:p>
    <w:p w:rsidR="007A7642" w:rsidRPr="007A7642" w:rsidRDefault="007A7642" w:rsidP="007A7642">
      <w:pPr>
        <w:autoSpaceDE w:val="0"/>
        <w:autoSpaceDN w:val="0"/>
        <w:adjustRightInd w:val="0"/>
        <w:spacing w:after="0" w:line="240" w:lineRule="auto"/>
        <w:ind w:left="-540" w:firstLine="72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Полномочия председателя Думы устанавливаются настоящим Уставом и регламентом Думы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7. Из числа депутатов Думы городского округа избирается заместитель председателя Думы городского округа. </w:t>
      </w:r>
    </w:p>
    <w:p w:rsidR="007A7642" w:rsidRPr="007A7642" w:rsidRDefault="007A7642" w:rsidP="007A7642">
      <w:pPr>
        <w:autoSpaceDE w:val="0"/>
        <w:autoSpaceDN w:val="0"/>
        <w:adjustRightInd w:val="0"/>
        <w:spacing w:after="0" w:line="240" w:lineRule="auto"/>
        <w:ind w:left="-540" w:firstLine="72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Порядок избрания на должность, досрочного прекращения полномочий заместителя председателя Думы устанавливаются регламентом Думы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Полномочия заместителя председателя Думы городского округа определяются настоящим Уставом и регламентом Думы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8. Порядок организации деятельности Думы городского округа определяется настоящим Уставом,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w:t>
      </w:r>
      <w:r w:rsidRPr="007A7642">
        <w:rPr>
          <w:rFonts w:ascii="Times New Roman" w:eastAsia="Times New Roman" w:hAnsi="Times New Roman" w:cs="Times New Roman"/>
          <w:sz w:val="28"/>
          <w:szCs w:val="28"/>
          <w:lang w:eastAsia="ru-RU"/>
        </w:rPr>
        <w:lastRenderedPageBreak/>
        <w:t>работы, организации работы аппарата Думы городского округа и иные вопросы ее деятельности.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9. Основной формой деятельности Думы городского округа являются заседания.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Заседание Думы городского округа правомочно, если на нем присутствует не менее двух третей от избранного состава Думы городского округа.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7A7642" w:rsidRPr="007A7642" w:rsidRDefault="007A7642" w:rsidP="007A7642">
      <w:pPr>
        <w:autoSpaceDE w:val="0"/>
        <w:autoSpaceDN w:val="0"/>
        <w:adjustRightInd w:val="0"/>
        <w:spacing w:after="0" w:line="240" w:lineRule="auto"/>
        <w:ind w:left="-540" w:firstLine="720"/>
        <w:jc w:val="both"/>
        <w:outlineLvl w:val="1"/>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10. утратил силу решением Думы от 29.10.2015г. № 130-Р.</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11.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12. В целях организационного, информационного, правового и материально-технического обеспечения деятельности Думы городского округа  формируется аппарат Думы городского округа. </w:t>
      </w:r>
    </w:p>
    <w:p w:rsidR="007A7642" w:rsidRPr="007A7642" w:rsidRDefault="007A7642" w:rsidP="007A7642">
      <w:pPr>
        <w:tabs>
          <w:tab w:val="left" w:pos="540"/>
        </w:tabs>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13. Финансовое обеспечение деятельности Думы городского округа осуществляются в соответствии со сметой доходов и расходов.</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b/>
          <w:sz w:val="28"/>
          <w:szCs w:val="28"/>
          <w:u w:val="single"/>
          <w:lang w:eastAsia="ru-RU"/>
        </w:rPr>
      </w:pPr>
      <w:r w:rsidRPr="007A7642">
        <w:rPr>
          <w:rFonts w:ascii="Times New Roman" w:eastAsia="Times New Roman" w:hAnsi="Times New Roman" w:cs="Times New Roman"/>
          <w:b/>
          <w:sz w:val="28"/>
          <w:szCs w:val="28"/>
          <w:lang w:eastAsia="ru-RU"/>
        </w:rPr>
        <w:t xml:space="preserve">Статья 25. Полномочия, основания и порядок прекращения полномочий Думы городского округа </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Срок полномочий Думы городского округа соответствует сроку полномочий избранных депутатов.</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В исключительной компетенции Думы городского округа находятся:</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принятие Устава городского округа и внесение в него изменений;</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утверждение местного бюджета и отчета о его исполнении;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утверждение стратегии социально-экономического развития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4-1)  утверждение правил благоустройства территории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7A7642">
        <w:rPr>
          <w:rFonts w:ascii="Times New Roman" w:eastAsia="Times New Roman" w:hAnsi="Times New Roman" w:cs="Times New Roman"/>
          <w:sz w:val="28"/>
          <w:szCs w:val="28"/>
          <w:lang w:eastAsia="ru-RU"/>
        </w:rPr>
        <w:lastRenderedPageBreak/>
        <w:t>муниципальных предприятий и учреждений, выполнение работ, за исключением случаев, предусмотренных федеральными законами;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 определение порядка участия городского округа в организациях межмуниципального сотрудничества;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10) принятие решения об удалении Главы городского округа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3. К полномочиям Думы городского округа также относятся: </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установление официальных символов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утверждение структуры администрации городского округа по представлению Главы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образование контрольно-счетной палаты городского округа и принятие правового акта об организации ее деятельности;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4)  установление налоговых льгот по местным налогам, оснований и порядка их применения;</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5) установление дополнительных оснований и условий предоставления отсрочки уплаты местных налогов, предоставления инвестиционных налоговых кредитов;</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6) установление квалификационных требований к должностям муниципальной службы;</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8)  утверждение генерального плана городского округа, в том числе внесение изменений в него, по представлению Главы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8-1) утверждение местных нормативов градостроительного проектирования городского округа и внесение в них изменений;</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9) присвоение адресов объектам адресации в границах городского округа, изменение адресов объектам адресации,  аннулирование их в соответствии с установленными Правительством Российской Федерации правилами присвоения, изменения, аннулирования адресов;</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lastRenderedPageBreak/>
        <w:t>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11) установление правил использования водных объектов общего пользования для личных и бытовых нужд;</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12) утверждение порядка осуществления муниципального лесного контроля;</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12-1) утверждение порядка осуществления муниципального жилищного контроля;</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12-2) утверждение порядка осуществления муниципального земельного контроля;</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12-3) утверждение порядка осуществления муниципального контроля за обеспечением сохранности автомобильных дорог местного значения; </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13) утратил силу (решение от 27.12.2013г. № 175-Р);</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14) утратил силу;</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15) утверждение в соответствии с федеральными законами порядка предоставления и использования земельных участков по представлению Главы городского округа;</w:t>
      </w:r>
    </w:p>
    <w:p w:rsidR="007A7642" w:rsidRPr="007A7642" w:rsidRDefault="007A7642" w:rsidP="007A7642">
      <w:pPr>
        <w:autoSpaceDE w:val="0"/>
        <w:autoSpaceDN w:val="0"/>
        <w:adjustRightInd w:val="0"/>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16)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17) принятие решений об учреждении  межмуниципальных хозяйственных обществ в форме </w:t>
      </w:r>
      <w:r>
        <w:rPr>
          <w:rFonts w:ascii="Times New Roman" w:eastAsia="Times New Roman" w:hAnsi="Times New Roman" w:cs="Times New Roman"/>
          <w:snapToGrid w:val="0"/>
          <w:sz w:val="28"/>
          <w:szCs w:val="28"/>
          <w:lang w:eastAsia="ru-RU"/>
        </w:rPr>
        <w:t>непубличных</w:t>
      </w:r>
      <w:r w:rsidRPr="007A7642">
        <w:rPr>
          <w:rFonts w:ascii="Times New Roman" w:eastAsia="Times New Roman" w:hAnsi="Times New Roman" w:cs="Times New Roman"/>
          <w:snapToGrid w:val="0"/>
          <w:sz w:val="28"/>
          <w:szCs w:val="28"/>
          <w:lang w:eastAsia="ru-RU"/>
        </w:rPr>
        <w:t xml:space="preserve">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18)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подпунктами 10, 14, 23, 27 пункта 1 статьи 6 настоящего Устава.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19) назначение муниципальных выборов и местного референдума;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20) утверждение схемы избирательных округов на территории муниципального образования;</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22)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lastRenderedPageBreak/>
        <w:t>23) заслушивание ежегодных отчетов Главы городского округа о результатах деятельности, деятельности администрации городского округа,  в том числе о решении вопросов, поставленных Думой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24) принятие решения о досрочном прекращении полномочий Главы городского округа по основаниям и в порядке, установленном настоящим Уставом в соответствии с федеральным законом, устанавливающим общие принципы организации местного самоуправления в Российской Федерации; </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городского округа официальной информации о социально-экономическом и культурном развитии муниципального образования, его общественной инфраструктуры и иной официальной информации;</w:t>
      </w:r>
    </w:p>
    <w:p w:rsidR="007A7642" w:rsidRPr="007A7642" w:rsidRDefault="007A7642" w:rsidP="007A7642">
      <w:pPr>
        <w:spacing w:after="0" w:line="240" w:lineRule="auto"/>
        <w:ind w:left="-720" w:firstLine="578"/>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25-1) информирование населения через средства массовой информации о социально значимых вопросах, направленных на патриотическое воспитание,  пропаганду здорового образа жизни, физической культуры и спорта, духовно-нравственных и культурных ценностей, семейного воспитания, формирование толерантного сознания и профилактику экстремизма, формирование толерантного отношения к трудовым мигрантам, развитие межнационального общения, информационную поддержку граждан, повышение правовой и финансовой грамотности,  пропаганду благотворительности, экологическое воспитание; </w:t>
      </w:r>
    </w:p>
    <w:p w:rsidR="007A7642" w:rsidRPr="007A7642" w:rsidRDefault="007A7642" w:rsidP="007A7642">
      <w:pPr>
        <w:autoSpaceDE w:val="0"/>
        <w:autoSpaceDN w:val="0"/>
        <w:adjustRightInd w:val="0"/>
        <w:spacing w:after="0" w:line="240" w:lineRule="auto"/>
        <w:ind w:left="-720" w:firstLine="578"/>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25-2) информирование населения о работе органов местного самоуправления, муниципальных организаций, об оказываемых на территории городского округа услугах, о проводимых  городских мероприятиях;</w:t>
      </w:r>
    </w:p>
    <w:p w:rsidR="007A7642" w:rsidRPr="007A7642" w:rsidRDefault="007A7642" w:rsidP="007A7642">
      <w:pPr>
        <w:spacing w:before="120" w:after="0" w:line="240" w:lineRule="auto"/>
        <w:ind w:left="-720" w:right="-263" w:firstLine="578"/>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25-3)  информирование населения о прогнозируемых и возникших чрезвычайных ситуациях природного и техногенного характера, мерах по обеспечению безопасности населения и территории, приемах и способах защиты, а также проведение пропаганды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7A7642" w:rsidRPr="007A7642" w:rsidRDefault="007A7642" w:rsidP="007A7642">
      <w:pPr>
        <w:autoSpaceDE w:val="0"/>
        <w:autoSpaceDN w:val="0"/>
        <w:adjustRightInd w:val="0"/>
        <w:spacing w:after="0" w:line="240" w:lineRule="auto"/>
        <w:ind w:left="-720"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26) организация профессионального образования и дополнительного профессионального образования  депутатов Думы городского округа;</w:t>
      </w:r>
    </w:p>
    <w:p w:rsidR="007A7642" w:rsidRPr="007A7642" w:rsidRDefault="007A7642" w:rsidP="007A7642">
      <w:pPr>
        <w:autoSpaceDE w:val="0"/>
        <w:autoSpaceDN w:val="0"/>
        <w:adjustRightInd w:val="0"/>
        <w:spacing w:after="0" w:line="240" w:lineRule="auto"/>
        <w:ind w:left="-720" w:firstLine="540"/>
        <w:jc w:val="both"/>
        <w:outlineLvl w:val="1"/>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4. Дума городского округа принимает решения по иным вопросам, отнесенным к ее компетенции федеральными законами, законами Свердловской области и настоящим Уставом. </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5. Полномочия Думы городского округа могут быть прекращены досрочно на основании Закона Свердловской области, принятого в соответствии со ст. 73 федерального закона, устанавливающего общие принципы организации местного самоуправления в Российской Федерации. </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Полномочия Думы городского округа также прекращаются в случае:</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1) принятия Думой городского округа решения о самороспуске. </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w:t>
      </w:r>
      <w:r w:rsidRPr="007A7642">
        <w:rPr>
          <w:rFonts w:ascii="Times New Roman" w:eastAsia="Times New Roman" w:hAnsi="Times New Roman" w:cs="Times New Roman"/>
          <w:sz w:val="28"/>
          <w:szCs w:val="28"/>
          <w:lang w:eastAsia="ru-RU"/>
        </w:rPr>
        <w:lastRenderedPageBreak/>
        <w:t>Одновременно с принятием указанного решения принимается решение о назначении внеочередных выборов депутатов Думы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принятия областным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Полномочия Думы городского округа прекращаются со дня вступления в законную силу данного судебного решения;</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преобразования городского округа, осуществляемого в соответствии со ст.13 Федерального закона, устанавливающего общие принципы организации местного самоуправления в Российской Федерации, а также в случае упразднения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Полномочия Думы городского округа прекращаются со дня вступления в силу соответствующего закона Свердловской области.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увеличения численности избирателей городского округа более чем на 25%, произошедшего вследствие изменения границ городского округа или объединения поселения  с городским округом.</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Полномочия Думы городского округа прекращаются со дня вступления в силу соответствующего закона Свердловской области.</w:t>
      </w:r>
    </w:p>
    <w:p w:rsidR="007A7642" w:rsidRPr="007A7642" w:rsidRDefault="007A7642" w:rsidP="007A7642">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5) утраты поселением статуса муниципального образования в связи с его объединением с городским округом.</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Полномочия Думы городского округа прекращаются со дня вступления в силу соответствующего закона Свердловской области.</w:t>
      </w:r>
    </w:p>
    <w:p w:rsidR="007A7642" w:rsidRPr="007A7642" w:rsidRDefault="007A7642" w:rsidP="007A7642">
      <w:pPr>
        <w:autoSpaceDE w:val="0"/>
        <w:autoSpaceDN w:val="0"/>
        <w:adjustRightInd w:val="0"/>
        <w:spacing w:after="0" w:line="240" w:lineRule="auto"/>
        <w:ind w:left="-720" w:firstLine="540"/>
        <w:jc w:val="both"/>
        <w:outlineLvl w:val="2"/>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7A7642" w:rsidRPr="007A7642" w:rsidRDefault="007A7642" w:rsidP="007A7642">
      <w:pPr>
        <w:autoSpaceDE w:val="0"/>
        <w:autoSpaceDN w:val="0"/>
        <w:adjustRightInd w:val="0"/>
        <w:spacing w:after="0" w:line="240" w:lineRule="auto"/>
        <w:ind w:left="-720" w:firstLine="540"/>
        <w:jc w:val="both"/>
        <w:outlineLvl w:val="2"/>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Полномочия Думы городского округа прекращаются со дня вступления в силу соответствующего закона Свердловской области.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Досрочное прекращение полномочий Думы городского округа влечет прекращение полномочий ее депутатов.</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p>
    <w:p w:rsidR="007A7642" w:rsidRPr="007A7642" w:rsidRDefault="007A7642" w:rsidP="007A7642">
      <w:pPr>
        <w:autoSpaceDE w:val="0"/>
        <w:autoSpaceDN w:val="0"/>
        <w:adjustRightInd w:val="0"/>
        <w:spacing w:after="0" w:line="240" w:lineRule="auto"/>
        <w:ind w:left="-720" w:right="-185" w:firstLine="540"/>
        <w:jc w:val="both"/>
        <w:outlineLvl w:val="2"/>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26. Полномочия, основания и порядок прекращения полномочий  председателя Думы городского округа</w:t>
      </w:r>
    </w:p>
    <w:p w:rsidR="007A7642" w:rsidRPr="007A7642" w:rsidRDefault="007A7642" w:rsidP="007A7642">
      <w:pPr>
        <w:autoSpaceDE w:val="0"/>
        <w:autoSpaceDN w:val="0"/>
        <w:adjustRightInd w:val="0"/>
        <w:spacing w:after="0" w:line="240" w:lineRule="auto"/>
        <w:ind w:left="-720" w:right="-185" w:firstLine="540"/>
        <w:jc w:val="both"/>
        <w:rPr>
          <w:rFonts w:ascii="Times New Roman" w:eastAsia="Times New Roman" w:hAnsi="Times New Roman" w:cs="Times New Roman"/>
          <w:sz w:val="28"/>
          <w:szCs w:val="28"/>
          <w:lang w:eastAsia="ru-RU"/>
        </w:rPr>
      </w:pPr>
    </w:p>
    <w:p w:rsidR="007A7642" w:rsidRPr="007A7642" w:rsidRDefault="007A7642" w:rsidP="007A7642">
      <w:pPr>
        <w:autoSpaceDE w:val="0"/>
        <w:autoSpaceDN w:val="0"/>
        <w:adjustRightInd w:val="0"/>
        <w:spacing w:after="0" w:line="240" w:lineRule="auto"/>
        <w:ind w:left="-72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1. Председатель Думы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color w:val="000000"/>
          <w:sz w:val="28"/>
          <w:szCs w:val="28"/>
          <w:lang w:eastAsia="ru-RU"/>
        </w:rPr>
      </w:pPr>
      <w:r w:rsidRPr="007A7642">
        <w:rPr>
          <w:rFonts w:ascii="Times New Roman" w:eastAsia="Times New Roman" w:hAnsi="Times New Roman" w:cs="Times New Roman"/>
          <w:color w:val="000000"/>
          <w:sz w:val="28"/>
          <w:szCs w:val="28"/>
          <w:lang w:eastAsia="ru-RU"/>
        </w:rPr>
        <w:t>1) представляет Думу городского округа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color w:val="000000"/>
          <w:sz w:val="28"/>
          <w:szCs w:val="28"/>
          <w:lang w:eastAsia="ru-RU"/>
        </w:rPr>
      </w:pPr>
      <w:r w:rsidRPr="007A7642">
        <w:rPr>
          <w:rFonts w:ascii="Times New Roman" w:eastAsia="Times New Roman" w:hAnsi="Times New Roman" w:cs="Times New Roman"/>
          <w:color w:val="000000"/>
          <w:sz w:val="28"/>
          <w:szCs w:val="28"/>
          <w:lang w:eastAsia="ru-RU"/>
        </w:rPr>
        <w:t>2) обеспечивает взаимодействие Думы городского округа с органами местного самоуправления других муниципальных образований;</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color w:val="000000"/>
          <w:sz w:val="28"/>
          <w:szCs w:val="28"/>
          <w:lang w:eastAsia="ru-RU"/>
        </w:rPr>
      </w:pPr>
      <w:r w:rsidRPr="007A7642">
        <w:rPr>
          <w:rFonts w:ascii="Times New Roman" w:eastAsia="Times New Roman" w:hAnsi="Times New Roman" w:cs="Times New Roman"/>
          <w:color w:val="000000"/>
          <w:sz w:val="28"/>
          <w:szCs w:val="28"/>
          <w:lang w:eastAsia="ru-RU"/>
        </w:rPr>
        <w:lastRenderedPageBreak/>
        <w:t>3) информирует население муниципального образования о деятельности Думы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color w:val="000000"/>
          <w:sz w:val="28"/>
          <w:szCs w:val="28"/>
          <w:lang w:eastAsia="ru-RU"/>
        </w:rPr>
      </w:pPr>
      <w:r w:rsidRPr="007A7642">
        <w:rPr>
          <w:rFonts w:ascii="Times New Roman" w:eastAsia="Times New Roman" w:hAnsi="Times New Roman" w:cs="Times New Roman"/>
          <w:color w:val="000000"/>
          <w:sz w:val="28"/>
          <w:szCs w:val="28"/>
          <w:lang w:eastAsia="ru-RU"/>
        </w:rPr>
        <w:t>4) подписывает правовые акты Думы городского округа;</w:t>
      </w:r>
    </w:p>
    <w:p w:rsidR="007A7642" w:rsidRPr="007A7642" w:rsidRDefault="007A7642" w:rsidP="007A7642">
      <w:pPr>
        <w:autoSpaceDE w:val="0"/>
        <w:autoSpaceDN w:val="0"/>
        <w:adjustRightInd w:val="0"/>
        <w:spacing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организует выполнение правовых актов Думы городского округа в пределах своей компетенции;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color w:val="000000"/>
          <w:sz w:val="28"/>
          <w:szCs w:val="28"/>
          <w:lang w:eastAsia="ru-RU"/>
        </w:rPr>
      </w:pPr>
      <w:r w:rsidRPr="007A7642">
        <w:rPr>
          <w:rFonts w:ascii="Times New Roman" w:eastAsia="Times New Roman" w:hAnsi="Times New Roman" w:cs="Times New Roman"/>
          <w:color w:val="000000"/>
          <w:sz w:val="28"/>
          <w:szCs w:val="28"/>
          <w:lang w:eastAsia="ru-RU"/>
        </w:rPr>
        <w:t>6) организует работу Думы городского округа, координирует деятельность постоянных и временных комиссий Думы городского округа, даёт поручения по вопросам их ведения;</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color w:val="000000"/>
          <w:sz w:val="28"/>
          <w:szCs w:val="28"/>
          <w:lang w:eastAsia="ru-RU"/>
        </w:rPr>
      </w:pPr>
      <w:r w:rsidRPr="007A7642">
        <w:rPr>
          <w:rFonts w:ascii="Times New Roman" w:eastAsia="Times New Roman" w:hAnsi="Times New Roman" w:cs="Times New Roman"/>
          <w:color w:val="000000"/>
          <w:sz w:val="28"/>
          <w:szCs w:val="28"/>
          <w:lang w:eastAsia="ru-RU"/>
        </w:rPr>
        <w:t>7) осуществляет личный прием граждан;</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color w:val="000000"/>
          <w:sz w:val="28"/>
          <w:szCs w:val="28"/>
          <w:lang w:eastAsia="ru-RU"/>
        </w:rPr>
      </w:pPr>
      <w:r w:rsidRPr="007A7642">
        <w:rPr>
          <w:rFonts w:ascii="Times New Roman" w:eastAsia="Times New Roman" w:hAnsi="Times New Roman" w:cs="Times New Roman"/>
          <w:color w:val="000000"/>
          <w:sz w:val="28"/>
          <w:szCs w:val="28"/>
          <w:lang w:eastAsia="ru-RU"/>
        </w:rPr>
        <w:t>8) издает распоряжения по вопросам организации деятельности Думы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9) вправе вносить в Думу городского округа проекты правовых актов, принятие которых входит в компетенцию Думы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color w:val="000000"/>
          <w:sz w:val="28"/>
          <w:szCs w:val="28"/>
          <w:lang w:eastAsia="ru-RU"/>
        </w:rPr>
      </w:pPr>
      <w:r w:rsidRPr="007A7642">
        <w:rPr>
          <w:rFonts w:ascii="Times New Roman" w:eastAsia="Times New Roman" w:hAnsi="Times New Roman" w:cs="Times New Roman"/>
          <w:color w:val="000000"/>
          <w:sz w:val="28"/>
          <w:szCs w:val="28"/>
          <w:lang w:eastAsia="ru-RU"/>
        </w:rPr>
        <w:t>10) осуществляет иные полномочия по организации деятельности Думы городского округа в соответствии с регламентом и решениями Думы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color w:val="000000"/>
          <w:sz w:val="28"/>
          <w:szCs w:val="28"/>
          <w:lang w:eastAsia="ru-RU"/>
        </w:rPr>
      </w:pPr>
      <w:r w:rsidRPr="007A7642">
        <w:rPr>
          <w:rFonts w:ascii="Times New Roman" w:eastAsia="Times New Roman" w:hAnsi="Times New Roman" w:cs="Times New Roman"/>
          <w:color w:val="000000"/>
          <w:sz w:val="28"/>
          <w:szCs w:val="28"/>
          <w:lang w:eastAsia="ru-RU"/>
        </w:rPr>
        <w:t xml:space="preserve">2. Председатель Думы городского округа осуществляет иные полномочия, установленные настоящим Уставом и нормативными правовыми актами Думы городского округа в соответствии с федеральными законами и законами Свердловской области. </w:t>
      </w:r>
    </w:p>
    <w:p w:rsidR="007A7642" w:rsidRPr="007A7642" w:rsidRDefault="007A7642" w:rsidP="007A7642">
      <w:pPr>
        <w:autoSpaceDE w:val="0"/>
        <w:autoSpaceDN w:val="0"/>
        <w:adjustRightInd w:val="0"/>
        <w:spacing w:after="0" w:line="240" w:lineRule="auto"/>
        <w:ind w:left="-72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3. В случае временного отсутствия председателя Думы городского округа его полномочия, изложенные в пунктах 1, 2 настоящей статьи, осуществляются заместителем председателя Думы городского округа.</w:t>
      </w:r>
    </w:p>
    <w:p w:rsidR="007A7642" w:rsidRPr="007A7642" w:rsidRDefault="007A7642" w:rsidP="007A7642">
      <w:pPr>
        <w:autoSpaceDE w:val="0"/>
        <w:autoSpaceDN w:val="0"/>
        <w:adjustRightInd w:val="0"/>
        <w:spacing w:after="0" w:line="240" w:lineRule="auto"/>
        <w:ind w:left="-72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4.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7A7642" w:rsidRPr="007A7642" w:rsidRDefault="007A7642" w:rsidP="007A7642">
      <w:pPr>
        <w:autoSpaceDE w:val="0"/>
        <w:autoSpaceDN w:val="0"/>
        <w:adjustRightInd w:val="0"/>
        <w:spacing w:after="0" w:line="240" w:lineRule="auto"/>
        <w:ind w:left="-72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5. Порядок досрочного прекращения полномочий председателя Думы городского округа устанавливается регламентом Думы городского округа.</w:t>
      </w:r>
    </w:p>
    <w:p w:rsidR="007A7642" w:rsidRPr="007A7642" w:rsidRDefault="007A7642" w:rsidP="007A7642">
      <w:pPr>
        <w:autoSpaceDE w:val="0"/>
        <w:autoSpaceDN w:val="0"/>
        <w:adjustRightInd w:val="0"/>
        <w:spacing w:after="0" w:line="240" w:lineRule="auto"/>
        <w:ind w:left="-72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Основаниями для досрочного прекращения полномочий председателя Думы городского округа являются:</w:t>
      </w:r>
    </w:p>
    <w:p w:rsidR="007A7642" w:rsidRPr="007A7642" w:rsidRDefault="007A7642" w:rsidP="007A7642">
      <w:pPr>
        <w:autoSpaceDE w:val="0"/>
        <w:autoSpaceDN w:val="0"/>
        <w:adjustRightInd w:val="0"/>
        <w:spacing w:after="0" w:line="240" w:lineRule="auto"/>
        <w:ind w:left="-72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1) неоднократное невыполнение обязанностей председателя Думы городского округа;</w:t>
      </w:r>
    </w:p>
    <w:p w:rsidR="007A7642" w:rsidRPr="007A7642" w:rsidRDefault="007A7642" w:rsidP="007A7642">
      <w:pPr>
        <w:autoSpaceDE w:val="0"/>
        <w:autoSpaceDN w:val="0"/>
        <w:adjustRightInd w:val="0"/>
        <w:spacing w:after="0" w:line="240" w:lineRule="auto"/>
        <w:ind w:left="-72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2) личное заявление о добровольном сложении полномочий председателя Думы городского округа, выраженное в письменной форме.</w:t>
      </w:r>
    </w:p>
    <w:p w:rsidR="007A7642" w:rsidRPr="007A7642" w:rsidRDefault="007A7642" w:rsidP="007A7642">
      <w:pPr>
        <w:autoSpaceDE w:val="0"/>
        <w:autoSpaceDN w:val="0"/>
        <w:adjustRightInd w:val="0"/>
        <w:spacing w:after="0" w:line="240" w:lineRule="auto"/>
        <w:ind w:left="-72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6. Прекращение полномочий председателя Думы городского округа по основаниям, установленным </w:t>
      </w:r>
      <w:hyperlink r:id="rId25" w:history="1">
        <w:r w:rsidRPr="007A7642">
          <w:rPr>
            <w:rFonts w:ascii="Times New Roman" w:eastAsia="Times New Roman" w:hAnsi="Times New Roman" w:cs="Times New Roman"/>
            <w:sz w:val="28"/>
            <w:szCs w:val="28"/>
            <w:lang w:eastAsia="ru-RU"/>
          </w:rPr>
          <w:t>пунктом 5</w:t>
        </w:r>
      </w:hyperlink>
      <w:r w:rsidRPr="007A7642">
        <w:rPr>
          <w:rFonts w:ascii="Times New Roman" w:eastAsia="Times New Roman" w:hAnsi="Times New Roman" w:cs="Times New Roman"/>
          <w:sz w:val="28"/>
          <w:szCs w:val="28"/>
          <w:lang w:eastAsia="ru-RU"/>
        </w:rP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rsidR="007A7642" w:rsidRPr="007A7642" w:rsidRDefault="007A7642" w:rsidP="007A7642">
      <w:pPr>
        <w:autoSpaceDE w:val="0"/>
        <w:autoSpaceDN w:val="0"/>
        <w:adjustRightInd w:val="0"/>
        <w:spacing w:after="0" w:line="240" w:lineRule="auto"/>
        <w:ind w:left="-72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7. В случае досрочного прекращения полномочий председателя Думы городского округа его полномочия, изложенные в пунктах 1, 2 настоящей статьи, до вступления </w:t>
      </w:r>
      <w:r w:rsidRPr="007A7642">
        <w:rPr>
          <w:rFonts w:ascii="Times New Roman" w:eastAsia="Times New Roman" w:hAnsi="Times New Roman" w:cs="Times New Roman"/>
          <w:sz w:val="28"/>
          <w:szCs w:val="28"/>
          <w:lang w:eastAsia="ru-RU"/>
        </w:rPr>
        <w:lastRenderedPageBreak/>
        <w:t>в полномочия вновь избранного председателя Думы городского округа исполняет заместитель председателя Думы городского округа.</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kern w:val="2"/>
          <w:sz w:val="28"/>
          <w:szCs w:val="28"/>
          <w:lang w:eastAsia="ru-RU"/>
        </w:rPr>
      </w:pPr>
      <w:r w:rsidRPr="007A7642">
        <w:rPr>
          <w:rFonts w:ascii="Times New Roman" w:eastAsia="Times New Roman" w:hAnsi="Times New Roman" w:cs="Times New Roman"/>
          <w:b/>
          <w:sz w:val="28"/>
          <w:szCs w:val="28"/>
          <w:lang w:eastAsia="ru-RU"/>
        </w:rPr>
        <w:t>Статья 27. Д</w:t>
      </w:r>
      <w:r w:rsidRPr="007A7642">
        <w:rPr>
          <w:rFonts w:ascii="Times New Roman" w:eastAsia="Times New Roman" w:hAnsi="Times New Roman" w:cs="Times New Roman"/>
          <w:b/>
          <w:kern w:val="2"/>
          <w:sz w:val="28"/>
          <w:szCs w:val="28"/>
          <w:lang w:eastAsia="ru-RU"/>
        </w:rPr>
        <w:t>епутат Думы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1. В Думу городского округа может быть избран гражданин не моложе 18 лет, обладающий в соответствии с законодательством избирательным правом.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2. Депутаты Думы городского округа избираются на пять лет.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3. Депутаты осуществляют свои полномочия, как правило, на непостоянной основе.</w:t>
      </w:r>
    </w:p>
    <w:p w:rsidR="007A7642" w:rsidRPr="007A7642" w:rsidRDefault="007A7642" w:rsidP="007A7642">
      <w:pPr>
        <w:spacing w:after="0" w:line="240" w:lineRule="auto"/>
        <w:ind w:left="-540" w:firstLine="72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4.  Порядок осуществления депутатами своих полномочий, порядок проведения депутатских отчетов, другие вопросы их деятельности устанавливаются настоящим Уставом и Регламентом Думы городского округа в соответствии с федеральными законами и законами Свердловской области.</w:t>
      </w:r>
    </w:p>
    <w:p w:rsidR="007A7642" w:rsidRPr="007A7642" w:rsidRDefault="007A7642" w:rsidP="007A7642">
      <w:pPr>
        <w:spacing w:before="120" w:after="0" w:line="240" w:lineRule="auto"/>
        <w:ind w:left="-540" w:right="-263" w:firstLine="72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Депутаты Думы информируют избирателей о своей деятельности во время встреч с ними, а также через средства массовой информации.</w:t>
      </w:r>
    </w:p>
    <w:p w:rsidR="007A7642" w:rsidRPr="007A7642" w:rsidRDefault="007A7642" w:rsidP="007A7642">
      <w:pPr>
        <w:spacing w:before="120" w:after="0" w:line="240" w:lineRule="auto"/>
        <w:ind w:left="-540" w:right="-263" w:firstLine="720"/>
        <w:jc w:val="both"/>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5. –  признать утратившим силу (решение от 26.05.2016г. № 71-Р).</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6. Гарантии прав </w:t>
      </w:r>
      <w:r w:rsidRPr="007A7642">
        <w:rPr>
          <w:rFonts w:ascii="Times New Roman" w:eastAsia="Times New Roman" w:hAnsi="Times New Roman" w:cs="Times New Roman"/>
          <w:snapToGrid w:val="0"/>
          <w:color w:val="000000"/>
          <w:sz w:val="28"/>
          <w:szCs w:val="28"/>
          <w:lang w:eastAsia="ru-RU"/>
        </w:rPr>
        <w:t>депутатов</w:t>
      </w:r>
      <w:r w:rsidRPr="007A7642">
        <w:rPr>
          <w:rFonts w:ascii="Times New Roman" w:eastAsia="Times New Roman" w:hAnsi="Times New Roman" w:cs="Times New Roman"/>
          <w:snapToGrid w:val="0"/>
          <w:sz w:val="28"/>
          <w:szCs w:val="28"/>
          <w:lang w:eastAsia="ru-RU"/>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7A7642">
        <w:rPr>
          <w:rFonts w:ascii="Times New Roman" w:eastAsia="Times New Roman" w:hAnsi="Times New Roman" w:cs="Times New Roman"/>
          <w:snapToGrid w:val="0"/>
          <w:color w:val="000000"/>
          <w:sz w:val="28"/>
          <w:szCs w:val="28"/>
          <w:lang w:eastAsia="ru-RU"/>
        </w:rPr>
        <w:t>депутатов,</w:t>
      </w:r>
      <w:r w:rsidRPr="007A7642">
        <w:rPr>
          <w:rFonts w:ascii="Times New Roman" w:eastAsia="Times New Roman" w:hAnsi="Times New Roman" w:cs="Times New Roman"/>
          <w:snapToGrid w:val="0"/>
          <w:sz w:val="28"/>
          <w:szCs w:val="28"/>
          <w:lang w:eastAsia="ru-RU"/>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7. Д</w:t>
      </w:r>
      <w:r w:rsidRPr="007A7642">
        <w:rPr>
          <w:rFonts w:ascii="Times New Roman" w:eastAsia="Times New Roman" w:hAnsi="Times New Roman" w:cs="Times New Roman"/>
          <w:snapToGrid w:val="0"/>
          <w:color w:val="000000"/>
          <w:sz w:val="28"/>
          <w:szCs w:val="28"/>
          <w:lang w:eastAsia="ru-RU"/>
        </w:rPr>
        <w:t>епутат</w:t>
      </w:r>
      <w:r w:rsidRPr="007A7642">
        <w:rPr>
          <w:rFonts w:ascii="Times New Roman" w:eastAsia="Times New Roman" w:hAnsi="Times New Roman" w:cs="Times New Roman"/>
          <w:snapToGrid w:val="0"/>
          <w:sz w:val="28"/>
          <w:szCs w:val="28"/>
          <w:lang w:eastAsia="ru-RU"/>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7A7642">
        <w:rPr>
          <w:rFonts w:ascii="Times New Roman" w:eastAsia="Times New Roman" w:hAnsi="Times New Roman" w:cs="Times New Roman"/>
          <w:snapToGrid w:val="0"/>
          <w:color w:val="000000"/>
          <w:sz w:val="28"/>
          <w:szCs w:val="28"/>
          <w:lang w:eastAsia="ru-RU"/>
        </w:rPr>
        <w:t>депутата,</w:t>
      </w:r>
      <w:r w:rsidRPr="007A7642">
        <w:rPr>
          <w:rFonts w:ascii="Times New Roman" w:eastAsia="Times New Roman" w:hAnsi="Times New Roman" w:cs="Times New Roman"/>
          <w:snapToGrid w:val="0"/>
          <w:sz w:val="28"/>
          <w:szCs w:val="28"/>
          <w:lang w:eastAsia="ru-RU"/>
        </w:rPr>
        <w:t xml:space="preserve"> в том числе по истечении срока его полномочий.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Данное положение не распространяется на случаи, когда </w:t>
      </w:r>
      <w:r w:rsidRPr="007A7642">
        <w:rPr>
          <w:rFonts w:ascii="Times New Roman" w:eastAsia="Times New Roman" w:hAnsi="Times New Roman" w:cs="Times New Roman"/>
          <w:snapToGrid w:val="0"/>
          <w:color w:val="000000"/>
          <w:sz w:val="28"/>
          <w:szCs w:val="28"/>
          <w:lang w:eastAsia="ru-RU"/>
        </w:rPr>
        <w:t>депутатом</w:t>
      </w:r>
      <w:r w:rsidRPr="007A7642">
        <w:rPr>
          <w:rFonts w:ascii="Times New Roman" w:eastAsia="Times New Roman" w:hAnsi="Times New Roman" w:cs="Times New Roman"/>
          <w:snapToGrid w:val="0"/>
          <w:sz w:val="28"/>
          <w:szCs w:val="28"/>
          <w:lang w:eastAsia="ru-RU"/>
        </w:rPr>
        <w:t xml:space="preserve"> были допущены публичные оскорбления, клевета или иные нарушения, ответственность за которые предусмотрена федеральным законом.</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8. Депутаты Думы городского округа должны соблюдать ограничения, запреты, исполнять обязанности, которые установлены Федеральным </w:t>
      </w:r>
      <w:hyperlink r:id="rId26" w:history="1">
        <w:r w:rsidRPr="007A7642">
          <w:rPr>
            <w:rFonts w:ascii="Times New Roman" w:eastAsia="Times New Roman" w:hAnsi="Times New Roman" w:cs="Times New Roman"/>
            <w:snapToGrid w:val="0"/>
            <w:sz w:val="28"/>
            <w:szCs w:val="28"/>
            <w:lang w:eastAsia="ru-RU"/>
          </w:rPr>
          <w:t>законом</w:t>
        </w:r>
      </w:hyperlink>
      <w:r w:rsidRPr="007A7642">
        <w:rPr>
          <w:rFonts w:ascii="Times New Roman" w:eastAsia="Times New Roman" w:hAnsi="Times New Roman" w:cs="Times New Roman"/>
          <w:snapToGrid w:val="0"/>
          <w:sz w:val="28"/>
          <w:szCs w:val="28"/>
          <w:lang w:eastAsia="ru-RU"/>
        </w:rPr>
        <w:t xml:space="preserve"> от 25 декабря 2008 года N 273-ФЗ "О противодействии коррупции" и другими федеральными законами.</w:t>
      </w:r>
    </w:p>
    <w:p w:rsidR="007A7642" w:rsidRPr="007A7642" w:rsidRDefault="007A7642" w:rsidP="007A7642">
      <w:pPr>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napToGrid w:val="0"/>
          <w:sz w:val="28"/>
          <w:szCs w:val="28"/>
          <w:lang w:eastAsia="ru-RU"/>
        </w:rPr>
        <w:t xml:space="preserve">         8.1. Депутат, осуществляющий свои полномочия на постоянной основе  не</w:t>
      </w:r>
      <w:r w:rsidRPr="007A7642">
        <w:rPr>
          <w:rFonts w:ascii="Times New Roman" w:eastAsia="Times New Roman" w:hAnsi="Times New Roman" w:cs="Times New Roman"/>
          <w:sz w:val="28"/>
          <w:szCs w:val="28"/>
          <w:lang w:eastAsia="ru-RU"/>
        </w:rPr>
        <w:t xml:space="preserve"> вправе:</w:t>
      </w:r>
    </w:p>
    <w:p w:rsidR="007A7642" w:rsidRDefault="007A7642" w:rsidP="007A7642">
      <w:pPr>
        <w:autoSpaceDE w:val="0"/>
        <w:autoSpaceDN w:val="0"/>
        <w:adjustRightInd w:val="0"/>
        <w:spacing w:after="0" w:line="240" w:lineRule="auto"/>
        <w:ind w:left="-426" w:firstLine="540"/>
        <w:jc w:val="both"/>
        <w:rPr>
          <w:rFonts w:ascii="Times New Roman" w:hAnsi="Times New Roman"/>
          <w:sz w:val="28"/>
          <w:szCs w:val="28"/>
        </w:rPr>
      </w:pPr>
      <w:r w:rsidRPr="007A7642">
        <w:rPr>
          <w:rFonts w:ascii="Times New Roman" w:eastAsia="Times New Roman" w:hAnsi="Times New Roman" w:cs="Times New Roman"/>
          <w:sz w:val="28"/>
          <w:szCs w:val="28"/>
          <w:lang w:eastAsia="ru-RU"/>
        </w:rPr>
        <w:t xml:space="preserve"> </w:t>
      </w:r>
      <w:r w:rsidRPr="00545FB6">
        <w:rPr>
          <w:rFonts w:ascii="Times New Roman" w:hAnsi="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w:t>
      </w:r>
      <w:r w:rsidRPr="00545FB6">
        <w:rPr>
          <w:rFonts w:ascii="Times New Roman" w:hAnsi="Times New Roman"/>
          <w:sz w:val="28"/>
          <w:szCs w:val="28"/>
        </w:rPr>
        <w:lastRenderedPageBreak/>
        <w:t>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A7642" w:rsidRPr="007A7642" w:rsidRDefault="007A7642" w:rsidP="007A7642">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7642" w:rsidRPr="007A7642" w:rsidRDefault="007A7642" w:rsidP="007A7642">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7642" w:rsidRPr="007A7642" w:rsidRDefault="007A7642" w:rsidP="007A7642">
      <w:pPr>
        <w:spacing w:after="0" w:line="240" w:lineRule="auto"/>
        <w:ind w:left="-540"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9. Депутату Думы городского округа обеспечиваются условия для беспрепятственного осуществления своих полномочий.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Гарантии осуществления полномочий депутата Думы городского округа устанавливаются настоящим Уставом в соответствии с федеральными законами и законом Свердловской области.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10. Депутат вправе иметь помощника на общественных  началах.</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7A7642" w:rsidRPr="007A7642" w:rsidRDefault="007A7642" w:rsidP="007A7642">
      <w:pPr>
        <w:spacing w:after="0" w:line="240" w:lineRule="auto"/>
        <w:ind w:left="-720" w:right="-263" w:firstLine="54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  11.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7A7642" w:rsidRPr="007A7642" w:rsidRDefault="007A7642" w:rsidP="007A7642">
      <w:pPr>
        <w:spacing w:after="0" w:line="240" w:lineRule="auto"/>
        <w:ind w:left="-720" w:right="-263" w:firstLine="72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 смерти;</w:t>
      </w:r>
    </w:p>
    <w:p w:rsidR="007A7642" w:rsidRPr="007A7642" w:rsidRDefault="007A7642" w:rsidP="007A7642">
      <w:pPr>
        <w:spacing w:after="0" w:line="240" w:lineRule="auto"/>
        <w:ind w:left="-720" w:right="-263" w:firstLine="72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2) отставки по собственному желанию;</w:t>
      </w:r>
    </w:p>
    <w:p w:rsidR="007A7642" w:rsidRPr="007A7642" w:rsidRDefault="007A7642" w:rsidP="007A7642">
      <w:pPr>
        <w:spacing w:after="0" w:line="240" w:lineRule="auto"/>
        <w:ind w:left="-720" w:right="-263" w:firstLine="72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3) признания судом недееспособным или ограниченно дееспособным;</w:t>
      </w:r>
    </w:p>
    <w:p w:rsidR="007A7642" w:rsidRPr="007A7642" w:rsidRDefault="007A7642" w:rsidP="007A7642">
      <w:pPr>
        <w:spacing w:after="0" w:line="240" w:lineRule="auto"/>
        <w:ind w:left="-720" w:right="-263" w:firstLine="72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4) признания судом безвестно отсутствующим или объявления умершим;</w:t>
      </w:r>
    </w:p>
    <w:p w:rsidR="007A7642" w:rsidRPr="007A7642" w:rsidRDefault="007A7642" w:rsidP="007A7642">
      <w:pPr>
        <w:spacing w:after="0" w:line="240" w:lineRule="auto"/>
        <w:ind w:left="-720" w:right="-263" w:firstLine="72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5) вступления в отношении его в законную силу обвинительного приговора суда;</w:t>
      </w:r>
    </w:p>
    <w:p w:rsidR="007A7642" w:rsidRPr="007A7642" w:rsidRDefault="007A7642" w:rsidP="007A7642">
      <w:pPr>
        <w:spacing w:after="0" w:line="240" w:lineRule="auto"/>
        <w:ind w:left="-720" w:right="-263" w:firstLine="72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6) выезда за пределы Российской Федерации на постоянное место жительства;</w:t>
      </w:r>
    </w:p>
    <w:p w:rsidR="007A7642" w:rsidRPr="007A7642" w:rsidRDefault="007A7642" w:rsidP="007A7642">
      <w:pPr>
        <w:spacing w:after="0" w:line="240" w:lineRule="auto"/>
        <w:ind w:left="-720" w:right="-263" w:firstLine="72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7642" w:rsidRPr="007A7642" w:rsidRDefault="007A7642" w:rsidP="007A7642">
      <w:pPr>
        <w:spacing w:after="0" w:line="240" w:lineRule="auto"/>
        <w:ind w:left="-720" w:right="-263" w:firstLine="72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z w:val="28"/>
          <w:szCs w:val="28"/>
          <w:lang w:eastAsia="ru-RU"/>
        </w:rPr>
        <w:t>7-1) отзыва избирателями;</w:t>
      </w:r>
    </w:p>
    <w:p w:rsidR="007A7642" w:rsidRPr="007A7642" w:rsidRDefault="007A7642" w:rsidP="007A7642">
      <w:pPr>
        <w:spacing w:after="0" w:line="240" w:lineRule="auto"/>
        <w:ind w:left="-720" w:right="-263" w:firstLine="72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  8) досрочного прекращения полномочий Думы городского округа;</w:t>
      </w:r>
    </w:p>
    <w:p w:rsidR="007A7642" w:rsidRPr="007A7642" w:rsidRDefault="007A7642" w:rsidP="007A7642">
      <w:pPr>
        <w:spacing w:after="0" w:line="240" w:lineRule="auto"/>
        <w:ind w:left="-720" w:right="-263" w:firstLine="72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  9) призыва на военную службу или направления на заменяющую ее альтернативную гражданскую службу;</w:t>
      </w:r>
    </w:p>
    <w:p w:rsidR="007A7642" w:rsidRPr="007A7642" w:rsidRDefault="007A7642" w:rsidP="007A7642">
      <w:pPr>
        <w:spacing w:after="0" w:line="240" w:lineRule="auto"/>
        <w:ind w:left="-720" w:right="-263" w:firstLine="72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z w:val="28"/>
          <w:szCs w:val="28"/>
          <w:lang w:eastAsia="ru-RU"/>
        </w:rPr>
        <w:t xml:space="preserve"> 10) утратил силу решением Думы от 29.10.2015г. № 130-Р;</w:t>
      </w:r>
    </w:p>
    <w:p w:rsidR="007A7642" w:rsidRPr="007A7642" w:rsidRDefault="007A7642" w:rsidP="007A7642">
      <w:pPr>
        <w:spacing w:after="0" w:line="240" w:lineRule="auto"/>
        <w:ind w:left="-720" w:right="-263" w:firstLine="72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11) в иных случаях, предусмотренных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7A7642" w:rsidRPr="007A7642" w:rsidRDefault="007A7642" w:rsidP="007A7642">
      <w:pPr>
        <w:spacing w:after="0" w:line="240" w:lineRule="auto"/>
        <w:ind w:left="-720" w:right="-263" w:firstLine="72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11-1) </w:t>
      </w:r>
      <w:r w:rsidRPr="007A7642">
        <w:rPr>
          <w:rFonts w:ascii="Times New Roman" w:eastAsia="Times New Roman" w:hAnsi="Times New Roman" w:cs="Times New Roman"/>
          <w:sz w:val="28"/>
          <w:szCs w:val="28"/>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7" w:history="1">
        <w:r w:rsidRPr="007A7642">
          <w:rPr>
            <w:rFonts w:ascii="Times New Roman" w:eastAsia="Times New Roman" w:hAnsi="Times New Roman" w:cs="Times New Roman"/>
            <w:sz w:val="28"/>
            <w:szCs w:val="28"/>
            <w:lang w:eastAsia="ru-RU"/>
          </w:rPr>
          <w:t>законом</w:t>
        </w:r>
      </w:hyperlink>
      <w:r w:rsidRPr="007A7642">
        <w:rPr>
          <w:rFonts w:ascii="Times New Roman" w:eastAsia="Times New Roman" w:hAnsi="Times New Roman" w:cs="Times New Roman"/>
          <w:sz w:val="28"/>
          <w:szCs w:val="28"/>
          <w:lang w:eastAsia="ru-RU"/>
        </w:rPr>
        <w:t xml:space="preserve"> от 25 декабря 2008 года N 273-ФЗ "О противодействии коррупции", Федеральным </w:t>
      </w:r>
      <w:hyperlink r:id="rId28" w:history="1">
        <w:r w:rsidRPr="007A7642">
          <w:rPr>
            <w:rFonts w:ascii="Times New Roman" w:eastAsia="Times New Roman" w:hAnsi="Times New Roman" w:cs="Times New Roman"/>
            <w:sz w:val="28"/>
            <w:szCs w:val="28"/>
            <w:lang w:eastAsia="ru-RU"/>
          </w:rPr>
          <w:t>законом</w:t>
        </w:r>
      </w:hyperlink>
      <w:r w:rsidRPr="007A7642">
        <w:rPr>
          <w:rFonts w:ascii="Times New Roman" w:eastAsia="Times New Roman" w:hAnsi="Times New Roman" w:cs="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7A7642">
          <w:rPr>
            <w:rFonts w:ascii="Times New Roman" w:eastAsia="Times New Roman" w:hAnsi="Times New Roman" w:cs="Times New Roman"/>
            <w:sz w:val="28"/>
            <w:szCs w:val="28"/>
            <w:lang w:eastAsia="ru-RU"/>
          </w:rPr>
          <w:t>законом</w:t>
        </w:r>
      </w:hyperlink>
      <w:r w:rsidRPr="007A7642">
        <w:rPr>
          <w:rFonts w:ascii="Times New Roman" w:eastAsia="Times New Roman" w:hAnsi="Times New Roman" w:cs="Times New Roman"/>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7642" w:rsidRPr="007A7642" w:rsidRDefault="007A7642" w:rsidP="007A7642">
      <w:pPr>
        <w:spacing w:after="0" w:line="240" w:lineRule="auto"/>
        <w:ind w:left="-720" w:right="-263" w:firstLine="72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napToGrid w:val="0"/>
          <w:sz w:val="28"/>
          <w:szCs w:val="28"/>
          <w:lang w:eastAsia="ru-RU"/>
        </w:rPr>
        <w:t>12. </w:t>
      </w:r>
      <w:r w:rsidRPr="007A7642">
        <w:rPr>
          <w:rFonts w:ascii="Times New Roman" w:eastAsia="Times New Roman" w:hAnsi="Times New Roman" w:cs="Times New Roman"/>
          <w:sz w:val="28"/>
          <w:szCs w:val="28"/>
          <w:lang w:eastAsia="ru-RU"/>
        </w:rPr>
        <w:t>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7A7642" w:rsidRPr="007A7642" w:rsidRDefault="007A7642" w:rsidP="007A7642">
      <w:pPr>
        <w:spacing w:after="0" w:line="240" w:lineRule="auto"/>
        <w:ind w:left="-720" w:right="-263" w:firstLine="54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   Полномочия депутата прекращаются со дня, определенного решением Думы городского округа.</w:t>
      </w:r>
    </w:p>
    <w:p w:rsidR="007A7642" w:rsidRPr="007A7642" w:rsidRDefault="007A7642" w:rsidP="007A7642">
      <w:pPr>
        <w:spacing w:after="0" w:line="240" w:lineRule="auto"/>
        <w:ind w:left="-720" w:right="-263" w:firstLine="540"/>
        <w:jc w:val="both"/>
        <w:rPr>
          <w:rFonts w:ascii="Times New Roman" w:eastAsia="Times New Roman" w:hAnsi="Times New Roman" w:cs="Times New Roman"/>
          <w:snapToGrid w:val="0"/>
          <w:sz w:val="28"/>
          <w:szCs w:val="28"/>
          <w:lang w:eastAsia="ru-RU"/>
        </w:rPr>
      </w:pP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 xml:space="preserve">Статья 27.1. Гарантии осуществления полномочий депутата Думы городского округа </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 1.</w:t>
      </w:r>
      <w:r w:rsidRPr="007A7642">
        <w:rPr>
          <w:rFonts w:ascii="Times New Roman" w:eastAsia="Times New Roman" w:hAnsi="Times New Roman" w:cs="Times New Roman"/>
          <w:b/>
          <w:snapToGrid w:val="0"/>
          <w:sz w:val="28"/>
          <w:szCs w:val="28"/>
          <w:lang w:eastAsia="ru-RU"/>
        </w:rPr>
        <w:t xml:space="preserve"> </w:t>
      </w:r>
      <w:r w:rsidRPr="007A7642">
        <w:rPr>
          <w:rFonts w:ascii="Times New Roman" w:eastAsia="Times New Roman" w:hAnsi="Times New Roman" w:cs="Times New Roman"/>
          <w:snapToGrid w:val="0"/>
          <w:sz w:val="28"/>
          <w:szCs w:val="28"/>
          <w:lang w:eastAsia="ru-RU"/>
        </w:rPr>
        <w:t>Депутатам для осуществления полномочий устанавливаются следующие гарантии:</w:t>
      </w:r>
    </w:p>
    <w:p w:rsidR="007A7642" w:rsidRPr="007A7642" w:rsidRDefault="007A7642" w:rsidP="007A7642">
      <w:pPr>
        <w:widowControl w:val="0"/>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доступ к информации, необходимой для осуществления полномочий депутата Думы городского округа  в порядке, установленном нормативным правовым актом Думы городского округа  в соответствии с федеральным и областным законодательством;</w:t>
      </w:r>
    </w:p>
    <w:p w:rsidR="007A7642" w:rsidRPr="007A7642" w:rsidRDefault="007A7642" w:rsidP="007A7642">
      <w:pPr>
        <w:widowControl w:val="0"/>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использование для осуществления полномочий депутата Думы городского округа  служебных помещений, средств связи и оргтехники, предназначенных для обеспечения деятельности Думы городского округа;</w:t>
      </w:r>
    </w:p>
    <w:p w:rsidR="007A7642" w:rsidRPr="007A7642" w:rsidRDefault="007A7642" w:rsidP="007A7642">
      <w:pPr>
        <w:widowControl w:val="0"/>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транспортное обслуживание, необходимое для осуществления полномочий депутата Думы городского округа,  в порядке, установленном нормативным правовым актом Думы городского округа;</w:t>
      </w:r>
    </w:p>
    <w:p w:rsidR="007A7642" w:rsidRPr="007A7642" w:rsidRDefault="007A7642" w:rsidP="007A7642">
      <w:pPr>
        <w:widowControl w:val="0"/>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получение профессионального образования и дополнительного профессионального образования депутатом Думы городского округа;</w:t>
      </w:r>
    </w:p>
    <w:p w:rsidR="007A7642" w:rsidRPr="007A7642" w:rsidRDefault="007A7642" w:rsidP="007A7642">
      <w:pPr>
        <w:widowControl w:val="0"/>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предоставление гражданину, прекратившему исполнение полномочий депутата Думы городского округа, осуществлявшему эти полномочия на постоянной основе, дополнительного пенсионного обеспечения с учетом периода исполнения своих полномочий в порядке и на условиях, установленных нормативным правовым актом Думы городского округа;</w:t>
      </w:r>
    </w:p>
    <w:p w:rsidR="007A7642" w:rsidRPr="007A7642" w:rsidRDefault="007A7642" w:rsidP="007A7642">
      <w:pPr>
        <w:widowControl w:val="0"/>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своевременная и в полном объеме выплата заработной платы депутату Думы городского округа, осуществляющему свои полномочия на постоянной основе, в размерах и порядке, установленных нормативным правовым актом Думы городского округа;</w:t>
      </w:r>
    </w:p>
    <w:p w:rsidR="007A7642" w:rsidRPr="007A7642" w:rsidRDefault="007A7642" w:rsidP="007A7642">
      <w:pPr>
        <w:widowControl w:val="0"/>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 предоставление депутату Думы городского округа,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нормативным правовым актом Думы городского округа;</w:t>
      </w:r>
    </w:p>
    <w:p w:rsidR="007A7642" w:rsidRPr="007A7642" w:rsidRDefault="007A7642" w:rsidP="007A7642">
      <w:pPr>
        <w:widowControl w:val="0"/>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8) возмещение депутату Думы городского округа,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нормативным правовым актом Думы  городского округа.</w:t>
      </w:r>
    </w:p>
    <w:p w:rsidR="007A7642" w:rsidRPr="007A7642" w:rsidRDefault="007A7642" w:rsidP="007A7642">
      <w:pPr>
        <w:widowControl w:val="0"/>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Предоставление гарантий осуществления полномочий депутата Думы городского округа, установленных настоящим Уставом, производится за счет средств местного бюджета.</w:t>
      </w:r>
    </w:p>
    <w:p w:rsidR="007A7642" w:rsidRPr="007A7642" w:rsidRDefault="007A7642" w:rsidP="007A7642">
      <w:pPr>
        <w:widowControl w:val="0"/>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Дополнительные гарантии осуществления полномочий депутата Думы городского округа устанавливаются законом Свердловской области и производятся за счет средств областного бюджета.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b/>
          <w:snapToGrid w:val="0"/>
          <w:sz w:val="28"/>
          <w:szCs w:val="28"/>
          <w:u w:val="single"/>
          <w:lang w:eastAsia="ru-RU"/>
        </w:rPr>
      </w:pPr>
      <w:r w:rsidRPr="007A7642">
        <w:rPr>
          <w:rFonts w:ascii="Times New Roman" w:eastAsia="Times New Roman" w:hAnsi="Times New Roman" w:cs="Times New Roman"/>
          <w:b/>
          <w:snapToGrid w:val="0"/>
          <w:sz w:val="28"/>
          <w:szCs w:val="28"/>
          <w:lang w:eastAsia="ru-RU"/>
        </w:rPr>
        <w:t xml:space="preserve">Статья 28. Глава городского округа </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r:id="rId30" w:history="1">
        <w:r w:rsidRPr="007A7642">
          <w:rPr>
            <w:rFonts w:ascii="Times New Roman" w:eastAsia="Times New Roman" w:hAnsi="Times New Roman" w:cs="Times New Roman"/>
            <w:sz w:val="28"/>
            <w:szCs w:val="28"/>
            <w:lang w:eastAsia="ru-RU"/>
          </w:rPr>
          <w:t>статьей 6</w:t>
        </w:r>
      </w:hyperlink>
      <w:r w:rsidRPr="007A7642">
        <w:rPr>
          <w:rFonts w:ascii="Times New Roman" w:eastAsia="Times New Roman" w:hAnsi="Times New Roman" w:cs="Times New Roman"/>
          <w:sz w:val="28"/>
          <w:szCs w:val="28"/>
          <w:lang w:eastAsia="ru-RU"/>
        </w:rPr>
        <w:t xml:space="preserve"> настоящего Устава.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Глава городского округа осуществляет свои полномочия на постоянной основе.</w:t>
      </w:r>
    </w:p>
    <w:p w:rsidR="007A7642" w:rsidRPr="007A7642" w:rsidRDefault="007A7642" w:rsidP="007A7642">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Глава городского округа избирается Думой городского округа  из числа кандидатов, представленных конкурсной комиссией по результатам конкурса, на 5 лет  и возглавляет местную администрацию.</w:t>
      </w:r>
    </w:p>
    <w:p w:rsidR="007A7642" w:rsidRPr="007A7642" w:rsidRDefault="007A7642" w:rsidP="007A7642">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A7642" w:rsidRPr="007A7642" w:rsidRDefault="007A7642" w:rsidP="007A7642">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При формировании конкурсной комиссии половина ее членов назначается Думой городского округа, а другая  половина – Губернатором Свердловской области.</w:t>
      </w:r>
    </w:p>
    <w:p w:rsidR="007A7642" w:rsidRPr="007A7642" w:rsidRDefault="007A7642" w:rsidP="007A7642">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Общее число членов конкурсной комиссии устанавливается Думой городского округа.</w:t>
      </w:r>
    </w:p>
    <w:p w:rsidR="007A7642" w:rsidRPr="007A7642" w:rsidRDefault="007A7642" w:rsidP="007A7642">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Решение  об избрании Главы городского округа по результатам конкурса из числа кандидатов, представленных конкурсной комиссией, принимается большинством голосов от установленной численности депутатов Думы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Порядок голосования устанавливается Регламентом Думы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3. утратил силу решением от 30.07.2015г. № 92-Р</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"Я, (фамилия, имя, отчество), вступая в должность главы городского округа Заречный,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Глава городского округа как высшее должностное лицо городского округа  наделяется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следующими собственными полномочиями по решению вопросов местного значения:</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решения, принятые Думой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издает в пределах своих полномочий правовые акты;</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вправе требовать созыва внеочередного заседания Думы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6) принимает решение о реализации проекта </w:t>
      </w:r>
      <w:proofErr w:type="spellStart"/>
      <w:r w:rsidRPr="007A7642">
        <w:rPr>
          <w:rFonts w:ascii="Times New Roman" w:eastAsia="Times New Roman" w:hAnsi="Times New Roman" w:cs="Times New Roman"/>
          <w:sz w:val="28"/>
          <w:szCs w:val="28"/>
          <w:lang w:eastAsia="ru-RU"/>
        </w:rPr>
        <w:t>муниципально</w:t>
      </w:r>
      <w:proofErr w:type="spellEnd"/>
      <w:r w:rsidRPr="007A7642">
        <w:rPr>
          <w:rFonts w:ascii="Times New Roman" w:eastAsia="Times New Roman" w:hAnsi="Times New Roman" w:cs="Times New Roman"/>
          <w:sz w:val="28"/>
          <w:szCs w:val="28"/>
          <w:lang w:eastAsia="ru-RU"/>
        </w:rPr>
        <w:t xml:space="preserve">-частного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Свердловской области),  определяет орган местного самоуправления, уполномоченный на осуществление полномочий в сфере </w:t>
      </w:r>
      <w:proofErr w:type="spellStart"/>
      <w:r w:rsidRPr="007A7642">
        <w:rPr>
          <w:rFonts w:ascii="Times New Roman" w:eastAsia="Times New Roman" w:hAnsi="Times New Roman" w:cs="Times New Roman"/>
          <w:sz w:val="28"/>
          <w:szCs w:val="28"/>
          <w:lang w:eastAsia="ru-RU"/>
        </w:rPr>
        <w:t>муниципально</w:t>
      </w:r>
      <w:proofErr w:type="spellEnd"/>
      <w:r w:rsidRPr="007A7642">
        <w:rPr>
          <w:rFonts w:ascii="Times New Roman" w:eastAsia="Times New Roman" w:hAnsi="Times New Roman" w:cs="Times New Roman"/>
          <w:sz w:val="28"/>
          <w:szCs w:val="28"/>
          <w:lang w:eastAsia="ru-RU"/>
        </w:rPr>
        <w:t>-частного партнерства.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Глава городского округа как глава администрации городского округа наделяется настоящим Уставом следующими полномочиями:</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заключает договоры и соглашения от имени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принимает меры по обеспечению и защите интересов городского округа в суде, арбитражном суде, а также в государственных органах;</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осуществляет личный прием граждан;</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обеспечивает опубликование муниципальных правовых актов, затрагивающих права, свободы и обязанности человека и гражданина;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организует выполнение решений Думы городского округа в пределах своей компетенции;</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организует работу по разработке проекта местного бюджета, проекта стратегии социально-экономического развития муниципального образования;</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7) организует исполнение местного бюджета, </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8) распоряжается сметой доходов и расходов администрации городского округа в соответствии с бюджетом городского округа, утвержденным Думой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9)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10) представляет на утверждение Думе городского округа проект стратегии социально-экономического развития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11) представляет на утверждение Думе городского округа проект бюджета городского округа и отчет об его исполнении;</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12) вносит в Думу городского округа проекты правовых актов, принятие которых входит в компетенцию Думы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13) представляет на утверждение Думе городского округа структуру администрации городского округа, формирует администрацию городского округа в соответствии с утвержденной структурой;</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14) принимает решение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15) утверждает план реализации генерального плана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16) принимает решение о предоставлении разрешения на условно-разрешенный вид использования земельного участка или объекта капитального строительства или об отказе в предоставлении такого разрешения в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17)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18) утратил силу решением Думы от 05.02.2015г. № 2-Р</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19) организует работу по ведению реестра расходных обязательств;</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20) организует работу по созданию, реорганизации и ликвидации муниципальных предприятий  и учреждений,  по осуществлению финансового обеспечения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22) организует и руководит деятельностью администрации городского округа на принципах единоначалия;</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23) в пределах своей компетенции контролирует деятельность администрации, осуществляющей исполнительно-распорядительные функции по решению вопросов местного значения;</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24) назначает на должности и освобождает от должности руководителей структурных подразделений администрации городского округа, а также руководителей муниципальных предприятий и учреждений, в порядке, установленном нормативным правовым актом Думы городского</w:t>
      </w:r>
      <w:r w:rsidRPr="007A7642">
        <w:rPr>
          <w:rFonts w:ascii="Times New Roman" w:eastAsia="Times New Roman" w:hAnsi="Times New Roman" w:cs="Times New Roman"/>
          <w:b/>
          <w:sz w:val="28"/>
          <w:szCs w:val="28"/>
          <w:lang w:eastAsia="ru-RU"/>
        </w:rPr>
        <w:t xml:space="preserve"> </w:t>
      </w:r>
      <w:r w:rsidRPr="007A7642">
        <w:rPr>
          <w:rFonts w:ascii="Times New Roman" w:eastAsia="Times New Roman" w:hAnsi="Times New Roman" w:cs="Times New Roman"/>
          <w:sz w:val="28"/>
          <w:szCs w:val="28"/>
          <w:lang w:eastAsia="ru-RU"/>
        </w:rPr>
        <w:t>округа,</w:t>
      </w:r>
      <w:r w:rsidRPr="007A7642">
        <w:rPr>
          <w:rFonts w:ascii="Times New Roman" w:eastAsia="Times New Roman" w:hAnsi="Times New Roman" w:cs="Times New Roman"/>
          <w:b/>
          <w:sz w:val="28"/>
          <w:szCs w:val="28"/>
          <w:lang w:eastAsia="ru-RU"/>
        </w:rPr>
        <w:t xml:space="preserve"> </w:t>
      </w:r>
      <w:r w:rsidRPr="007A7642">
        <w:rPr>
          <w:rFonts w:ascii="Times New Roman" w:eastAsia="Times New Roman" w:hAnsi="Times New Roman" w:cs="Times New Roman"/>
          <w:sz w:val="28"/>
          <w:szCs w:val="28"/>
          <w:lang w:eastAsia="ru-RU"/>
        </w:rPr>
        <w:t xml:space="preserve"> является представителем нанимателя;</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25) применяет меры поощрения и дисциплинарной ответственности к назначенным им работникам администрации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26) осуществляет организацию охраны общественного порядка на территории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27)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7A7642" w:rsidRPr="007A7642" w:rsidRDefault="007A7642" w:rsidP="007A7642">
      <w:pPr>
        <w:autoSpaceDE w:val="0"/>
        <w:autoSpaceDN w:val="0"/>
        <w:adjustRightInd w:val="0"/>
        <w:spacing w:after="0" w:line="240" w:lineRule="auto"/>
        <w:ind w:left="-540" w:right="-185"/>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28)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по вопросам организации работы администрации городского округа;</w:t>
      </w:r>
    </w:p>
    <w:p w:rsidR="007A7642" w:rsidRPr="007A7642" w:rsidRDefault="00732A2D"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hyperlink r:id="rId31" w:history="1">
        <w:r w:rsidR="007A7642" w:rsidRPr="007A7642">
          <w:rPr>
            <w:rFonts w:ascii="Times New Roman" w:eastAsia="Times New Roman" w:hAnsi="Times New Roman" w:cs="Times New Roman"/>
            <w:sz w:val="28"/>
            <w:szCs w:val="28"/>
            <w:lang w:eastAsia="ru-RU"/>
          </w:rPr>
          <w:t>29</w:t>
        </w:r>
      </w:hyperlink>
      <w:r w:rsidR="007A7642" w:rsidRPr="007A7642">
        <w:rPr>
          <w:rFonts w:ascii="Times New Roman" w:eastAsia="Times New Roman" w:hAnsi="Times New Roman" w:cs="Times New Roman"/>
          <w:sz w:val="28"/>
          <w:szCs w:val="28"/>
          <w:lang w:eastAsia="ru-RU"/>
        </w:rPr>
        <w:t>)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9. Глава городского округа должен соблюдать ограничения, запреты, исполнять обязанности, которые установлены Федеральным </w:t>
      </w:r>
      <w:hyperlink r:id="rId32" w:history="1">
        <w:r w:rsidRPr="007A7642">
          <w:rPr>
            <w:rFonts w:ascii="Times New Roman" w:eastAsia="Times New Roman" w:hAnsi="Times New Roman" w:cs="Times New Roman"/>
            <w:sz w:val="28"/>
            <w:szCs w:val="28"/>
            <w:lang w:eastAsia="ru-RU"/>
          </w:rPr>
          <w:t>законом</w:t>
        </w:r>
      </w:hyperlink>
      <w:r w:rsidRPr="007A7642">
        <w:rPr>
          <w:rFonts w:ascii="Times New Roman" w:eastAsia="Times New Roman" w:hAnsi="Times New Roman" w:cs="Times New Roman"/>
          <w:sz w:val="28"/>
          <w:szCs w:val="28"/>
          <w:lang w:eastAsia="ru-RU"/>
        </w:rPr>
        <w:t xml:space="preserve"> от 25 декабря 2008 года N 273-ФЗ "О противодействии коррупции", Федеральным </w:t>
      </w:r>
      <w:hyperlink r:id="rId33" w:history="1">
        <w:r w:rsidRPr="007A7642">
          <w:rPr>
            <w:rFonts w:ascii="Times New Roman" w:eastAsia="Times New Roman" w:hAnsi="Times New Roman" w:cs="Times New Roman"/>
            <w:sz w:val="28"/>
            <w:szCs w:val="28"/>
            <w:lang w:eastAsia="ru-RU"/>
          </w:rPr>
          <w:t>законом</w:t>
        </w:r>
      </w:hyperlink>
      <w:r w:rsidRPr="007A7642">
        <w:rPr>
          <w:rFonts w:ascii="Times New Roman" w:eastAsia="Times New Roman" w:hAnsi="Times New Roman" w:cs="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7A7642">
          <w:rPr>
            <w:rFonts w:ascii="Times New Roman" w:eastAsia="Times New Roman" w:hAnsi="Times New Roman" w:cs="Times New Roman"/>
            <w:sz w:val="28"/>
            <w:szCs w:val="28"/>
            <w:lang w:eastAsia="ru-RU"/>
          </w:rPr>
          <w:t>законом</w:t>
        </w:r>
      </w:hyperlink>
      <w:r w:rsidRPr="007A7642">
        <w:rPr>
          <w:rFonts w:ascii="Times New Roman" w:eastAsia="Times New Roman" w:hAnsi="Times New Roman" w:cs="Times New Roman"/>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10. Глава городского округа подконтролен и подотчетен населению и Думе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11. 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в том числе о решении вопросов, поставленных Думой городского округа.</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12. В соответствии с федеральным законом, устанавливающим общие принципы организации местного самоуправления в Российской Федерации, полномочия </w:t>
      </w:r>
      <w:r w:rsidRPr="007A7642">
        <w:rPr>
          <w:rFonts w:ascii="Times New Roman" w:eastAsia="Times New Roman" w:hAnsi="Times New Roman" w:cs="Times New Roman"/>
          <w:color w:val="000000"/>
          <w:sz w:val="28"/>
          <w:szCs w:val="28"/>
          <w:lang w:eastAsia="ru-RU"/>
        </w:rPr>
        <w:t xml:space="preserve">Главы городского округа </w:t>
      </w:r>
      <w:r w:rsidRPr="007A7642">
        <w:rPr>
          <w:rFonts w:ascii="Times New Roman" w:eastAsia="Times New Roman" w:hAnsi="Times New Roman" w:cs="Times New Roman"/>
          <w:sz w:val="28"/>
          <w:szCs w:val="28"/>
          <w:lang w:eastAsia="ru-RU"/>
        </w:rPr>
        <w:t>прекращаются досрочно в случае:</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смерти;</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отставки по собственному желанию;</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удаления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7642" w:rsidRPr="007A7642" w:rsidRDefault="007A7642" w:rsidP="007A7642">
      <w:pPr>
        <w:autoSpaceDE w:val="0"/>
        <w:autoSpaceDN w:val="0"/>
        <w:adjustRightInd w:val="0"/>
        <w:spacing w:after="0" w:line="240" w:lineRule="auto"/>
        <w:ind w:left="-720" w:right="-263" w:firstLine="72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10) отзыва избирателями;</w:t>
      </w:r>
    </w:p>
    <w:p w:rsidR="007A7642" w:rsidRPr="007A7642" w:rsidRDefault="007A7642" w:rsidP="007A7642">
      <w:pPr>
        <w:autoSpaceDE w:val="0"/>
        <w:autoSpaceDN w:val="0"/>
        <w:adjustRightInd w:val="0"/>
        <w:spacing w:after="0" w:line="240" w:lineRule="auto"/>
        <w:ind w:left="-720" w:right="-263" w:firstLine="72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городского округа.</w:t>
      </w:r>
    </w:p>
    <w:p w:rsidR="007A7642" w:rsidRPr="007A7642" w:rsidRDefault="007A7642" w:rsidP="007A7642">
      <w:pPr>
        <w:autoSpaceDE w:val="0"/>
        <w:autoSpaceDN w:val="0"/>
        <w:adjustRightInd w:val="0"/>
        <w:spacing w:after="0" w:line="240" w:lineRule="auto"/>
        <w:ind w:left="-720" w:right="-263" w:firstLine="72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12) преобразования городского округа, осуществляемого в соответствии со ст. 13 Федерального закона, устанавливающего общие принципы организации местного самоуправления в Российской Федерации, а также в случае упразднения городского округа;</w:t>
      </w:r>
    </w:p>
    <w:p w:rsidR="007A7642" w:rsidRPr="007A7642" w:rsidRDefault="007A7642" w:rsidP="007A7642">
      <w:pPr>
        <w:spacing w:before="120" w:after="0" w:line="240" w:lineRule="auto"/>
        <w:ind w:left="-720" w:right="-263" w:firstLine="72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7A7642" w:rsidRPr="007A7642" w:rsidRDefault="007A7642" w:rsidP="007A7642">
      <w:pPr>
        <w:spacing w:before="120" w:after="0" w:line="240" w:lineRule="auto"/>
        <w:ind w:left="-720" w:right="-263" w:firstLine="72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14) увеличения численности избирателей городского округа более, чем на 25%, произошедшего вследствие изменения границ городского округа или объединения поселения  с городским округом;</w:t>
      </w:r>
    </w:p>
    <w:p w:rsidR="007A7642" w:rsidRPr="007A7642" w:rsidRDefault="007A7642" w:rsidP="007A7642">
      <w:pPr>
        <w:autoSpaceDE w:val="0"/>
        <w:autoSpaceDN w:val="0"/>
        <w:adjustRightInd w:val="0"/>
        <w:spacing w:after="0" w:line="240" w:lineRule="auto"/>
        <w:ind w:left="-720" w:right="-185" w:firstLine="720"/>
        <w:jc w:val="both"/>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sz w:val="28"/>
          <w:szCs w:val="28"/>
          <w:lang w:eastAsia="ru-RU"/>
        </w:rPr>
        <w:t>15)  утратил силу решением  от 30.07.2015г. № 92-Р</w:t>
      </w:r>
      <w:r w:rsidRPr="007A7642">
        <w:rPr>
          <w:rFonts w:ascii="Times New Roman" w:eastAsia="Times New Roman" w:hAnsi="Times New Roman" w:cs="Times New Roman"/>
          <w:b/>
          <w:sz w:val="28"/>
          <w:szCs w:val="28"/>
          <w:lang w:eastAsia="ru-RU"/>
        </w:rPr>
        <w:t>;</w:t>
      </w:r>
    </w:p>
    <w:p w:rsidR="007A7642" w:rsidRPr="007A7642" w:rsidRDefault="007A7642" w:rsidP="007A7642">
      <w:pPr>
        <w:autoSpaceDE w:val="0"/>
        <w:autoSpaceDN w:val="0"/>
        <w:adjustRightInd w:val="0"/>
        <w:spacing w:after="0" w:line="240" w:lineRule="auto"/>
        <w:ind w:left="-720" w:right="-263" w:firstLine="72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16)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17)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17-1) утраты доверия Президента Российской Федерации в случаях,     установленных федеральным законом;</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18) в иных случаях, предусмотренных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7A7642" w:rsidRPr="007A7642" w:rsidRDefault="007A7642" w:rsidP="007A7642">
      <w:pPr>
        <w:autoSpaceDE w:val="0"/>
        <w:autoSpaceDN w:val="0"/>
        <w:adjustRightInd w:val="0"/>
        <w:spacing w:after="0" w:line="240" w:lineRule="auto"/>
        <w:ind w:left="-72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Полномочия Главы городского округа в случаях, предусмотренных подпунктами 16 и 17  настоящего пункта, прекращаются досрочно по заявлению Главы городского округа.</w:t>
      </w:r>
    </w:p>
    <w:p w:rsidR="007A7642" w:rsidRPr="007A7642" w:rsidRDefault="007A7642" w:rsidP="007A7642">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13.  Решение о досрочном прекращении полномочий Главы городского округа по указанным основаниям, за исключением отрешения от должности Главы городского округа, отзыва избирателями, преобразования городского округа, утраты доверия Президента Российской Федерации принимается Думой городского округа.»;</w:t>
      </w:r>
    </w:p>
    <w:p w:rsidR="007A7642" w:rsidRPr="007A7642" w:rsidRDefault="007A7642" w:rsidP="007A7642">
      <w:pPr>
        <w:autoSpaceDE w:val="0"/>
        <w:autoSpaceDN w:val="0"/>
        <w:adjustRightInd w:val="0"/>
        <w:spacing w:after="0" w:line="240" w:lineRule="auto"/>
        <w:ind w:left="-54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Порядок досрочного прекращения полномочий Главы городского округа по установленным основаниям, кроме указанных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
    <w:p w:rsidR="007A7642" w:rsidRPr="007A7642" w:rsidRDefault="007A7642" w:rsidP="007A7642">
      <w:pPr>
        <w:autoSpaceDE w:val="0"/>
        <w:autoSpaceDN w:val="0"/>
        <w:adjustRightInd w:val="0"/>
        <w:spacing w:after="0" w:line="240" w:lineRule="auto"/>
        <w:ind w:left="-54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Решение Думы городского округа об  удалении Главы городского округа  в отставку в соответствии с федеральным законом, устанавливающим общие принципы организации местного самоуправления в Российской Федерации, принимается большинством в две трети голосов от установленной численности депутатов Думы городского округа. </w:t>
      </w:r>
    </w:p>
    <w:p w:rsidR="007A7642" w:rsidRPr="007A7642" w:rsidRDefault="007A7642" w:rsidP="007A7642">
      <w:pPr>
        <w:autoSpaceDE w:val="0"/>
        <w:autoSpaceDN w:val="0"/>
        <w:adjustRightInd w:val="0"/>
        <w:spacing w:after="0" w:line="240" w:lineRule="auto"/>
        <w:ind w:left="-54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Решение Думы городского округа о досрочном прекращении полномочий Главы городского округа по иным основаниям принимается большинством голосов от установленной численности депутатов Думы городского округа.     Данное решение должно быть принято в течение двух недель со дня наступления (выявления) обстоятельств, влекущих возможность досрочного прекращения полномочий Главы городского округа.</w:t>
      </w:r>
    </w:p>
    <w:p w:rsidR="007A7642" w:rsidRPr="007A7642" w:rsidRDefault="007A7642" w:rsidP="007A7642">
      <w:pPr>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Решение об отзыве Главы городского округа избирателями принимается в порядке, определенном федеральными законами, законами Свердловской области и настоящим Уставом.</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Полномочия Главы городского округа прекращаются досрочно со дня вступления в силу: правового акта Президента Российской Федерации об утрате Главой городского округа  доверия, правового акта Губернатора Свердловской области об отрешении от должности Главы городского округа, закона Свердловской области о преобразовании городского округа, соответствующего решения Думы городского округа, решения избирательной комиссии городского округа об утверждении итогов голосования граждан по отзыву Главы городского округа, а также со дня подачи им соответствующего заявления.</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14. В случае досрочного прекращения полномочий Главы городского округа его полномочия, до вступления в должность вновь избранного Главы городского округа, временно исполняет первый заместитель (заместитель) главы администрации городского округа.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15. утратил силу решением от 30.07.2015г. № 92-Р;</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16. Глава городского округа не вправе:</w:t>
      </w:r>
    </w:p>
    <w:p w:rsidR="007A7642" w:rsidRPr="007A7642" w:rsidRDefault="007A7642" w:rsidP="007A7642">
      <w:pPr>
        <w:tabs>
          <w:tab w:val="left" w:pos="6735"/>
        </w:tabs>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утратил силу решением от 30.04.2015г. № 36-Р</w:t>
      </w:r>
      <w:r w:rsidRPr="007A7642">
        <w:rPr>
          <w:rFonts w:ascii="Times New Roman" w:eastAsia="Times New Roman" w:hAnsi="Times New Roman" w:cs="Times New Roman"/>
          <w:sz w:val="28"/>
          <w:szCs w:val="28"/>
          <w:lang w:eastAsia="ru-RU"/>
        </w:rPr>
        <w:tab/>
      </w:r>
    </w:p>
    <w:p w:rsidR="007A7642" w:rsidRDefault="007A7642" w:rsidP="007A7642">
      <w:pPr>
        <w:autoSpaceDE w:val="0"/>
        <w:autoSpaceDN w:val="0"/>
        <w:adjustRightInd w:val="0"/>
        <w:spacing w:after="0" w:line="240" w:lineRule="auto"/>
        <w:ind w:left="-540" w:right="-185" w:firstLine="540"/>
        <w:jc w:val="both"/>
        <w:rPr>
          <w:rFonts w:ascii="Times New Roman" w:hAnsi="Times New Roman"/>
          <w:sz w:val="28"/>
          <w:szCs w:val="28"/>
        </w:rPr>
      </w:pPr>
      <w:r w:rsidRPr="00545FB6">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7642" w:rsidRPr="007A7642" w:rsidRDefault="007A7642" w:rsidP="007A7642">
      <w:pPr>
        <w:spacing w:before="120" w:after="0" w:line="240" w:lineRule="auto"/>
        <w:ind w:left="-540" w:right="-263" w:firstLine="52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A7642" w:rsidRPr="007A7642" w:rsidRDefault="007A7642" w:rsidP="007A7642">
      <w:pPr>
        <w:spacing w:before="120" w:after="0" w:line="240" w:lineRule="auto"/>
        <w:ind w:left="-540" w:right="-263" w:firstLine="52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17. В случае временного отсутствия Главы городского округа его полномочия по его письменному распоряжению исполняет первый заместитель (заместитель) главы администрации городского округа.</w:t>
      </w:r>
    </w:p>
    <w:p w:rsidR="007A7642" w:rsidRPr="007A7642" w:rsidRDefault="007A7642" w:rsidP="007A7642">
      <w:pPr>
        <w:tabs>
          <w:tab w:val="left" w:pos="2940"/>
        </w:tabs>
        <w:spacing w:after="0" w:line="240" w:lineRule="auto"/>
        <w:rPr>
          <w:rFonts w:ascii="Times New Roman" w:eastAsia="Times New Roman" w:hAnsi="Times New Roman" w:cs="Times New Roman"/>
          <w:sz w:val="28"/>
          <w:szCs w:val="28"/>
          <w:lang w:eastAsia="ru-RU"/>
        </w:rPr>
      </w:pP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Статья 29. Гарантии осуществления полномочий Главы городского округа</w:t>
      </w:r>
    </w:p>
    <w:p w:rsidR="007A7642" w:rsidRPr="007A7642" w:rsidRDefault="007A7642" w:rsidP="007A7642">
      <w:pPr>
        <w:autoSpaceDE w:val="0"/>
        <w:autoSpaceDN w:val="0"/>
        <w:adjustRightInd w:val="0"/>
        <w:spacing w:after="0" w:line="240" w:lineRule="auto"/>
        <w:ind w:left="-540" w:right="-83" w:firstLine="540"/>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  1.</w:t>
      </w:r>
      <w:r w:rsidRPr="007A7642">
        <w:rPr>
          <w:rFonts w:ascii="Times New Roman" w:eastAsia="Times New Roman" w:hAnsi="Times New Roman" w:cs="Times New Roman"/>
          <w:b/>
          <w:snapToGrid w:val="0"/>
          <w:sz w:val="28"/>
          <w:szCs w:val="28"/>
          <w:lang w:eastAsia="ru-RU"/>
        </w:rPr>
        <w:t xml:space="preserve"> </w:t>
      </w:r>
      <w:r w:rsidRPr="007A7642">
        <w:rPr>
          <w:rFonts w:ascii="Times New Roman" w:eastAsia="Times New Roman" w:hAnsi="Times New Roman" w:cs="Times New Roman"/>
          <w:snapToGrid w:val="0"/>
          <w:sz w:val="28"/>
          <w:szCs w:val="28"/>
          <w:lang w:eastAsia="ru-RU"/>
        </w:rPr>
        <w:t>Главе городского округа  для осуществления полномочий устанавливаются следующие гарантии:</w:t>
      </w:r>
    </w:p>
    <w:p w:rsidR="007A7642" w:rsidRPr="007A7642" w:rsidRDefault="007A7642" w:rsidP="007A7642">
      <w:pPr>
        <w:widowControl w:val="0"/>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доступ к информации, необходимой для осуществления полномочий Главы городского округа  в порядке, установленном нормативным правовым актом Думы городского округа  в соответствии с федеральным и областным законодательством;</w:t>
      </w:r>
    </w:p>
    <w:p w:rsidR="007A7642" w:rsidRPr="007A7642" w:rsidRDefault="007A7642" w:rsidP="007A7642">
      <w:pPr>
        <w:widowControl w:val="0"/>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использование для осуществления полномочий Главы городского округа  служебных помещений, средств связи и оргтехники, предназначенных для обеспечения деятельности Главы городского округа;</w:t>
      </w:r>
    </w:p>
    <w:p w:rsidR="007A7642" w:rsidRPr="007A7642" w:rsidRDefault="007A7642" w:rsidP="007A7642">
      <w:pPr>
        <w:widowControl w:val="0"/>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транспортное обслуживание, необходимое для осуществления полномочий Главы городского округа,  в порядке, установленном нормативным правовым актом Думы городского округа;</w:t>
      </w:r>
    </w:p>
    <w:p w:rsidR="007A7642" w:rsidRPr="007A7642" w:rsidRDefault="007A7642" w:rsidP="007A7642">
      <w:pPr>
        <w:widowControl w:val="0"/>
        <w:autoSpaceDE w:val="0"/>
        <w:autoSpaceDN w:val="0"/>
        <w:adjustRightInd w:val="0"/>
        <w:spacing w:after="0" w:line="240" w:lineRule="auto"/>
        <w:ind w:left="-540" w:firstLine="540"/>
        <w:jc w:val="both"/>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4) получение профессионального образования и дополнительного профессионального образования;</w:t>
      </w:r>
    </w:p>
    <w:p w:rsidR="007A7642" w:rsidRPr="007A7642" w:rsidRDefault="007A7642" w:rsidP="007A7642">
      <w:pPr>
        <w:widowControl w:val="0"/>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предоставление гражданину, прекратившему исполнение полномочий Главы городского округа  дополнительного пенсионного обеспечения с учетом периода исполнения своих полномочий в порядке и на условиях, установленных нормативным правовым актом Думы городского округа;</w:t>
      </w:r>
    </w:p>
    <w:p w:rsidR="007A7642" w:rsidRPr="007A7642" w:rsidRDefault="007A7642" w:rsidP="007A7642">
      <w:pPr>
        <w:widowControl w:val="0"/>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своевременная и в полном объеме выплата заработной платы Главе городского округа в размерах и порядке, установленных нормативным правовым актом Думы городского округа;</w:t>
      </w:r>
    </w:p>
    <w:p w:rsidR="007A7642" w:rsidRPr="007A7642" w:rsidRDefault="007A7642" w:rsidP="007A7642">
      <w:pPr>
        <w:widowControl w:val="0"/>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 предоставление Главе городского округа ежегодного основного оплачиваемого отпуска, а также ежегодных дополнительных оплачиваемых отпусков, продолжительность которых определяется нормативным правовым актом Думы городского округа.</w:t>
      </w:r>
    </w:p>
    <w:p w:rsidR="007A7642" w:rsidRPr="007A7642" w:rsidRDefault="007A7642" w:rsidP="007A7642">
      <w:pPr>
        <w:widowControl w:val="0"/>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Предоставление гарантий осуществления полномочий Главы городского округа, установленных настоящим Уставом, производится за счет средств местного бюджета.</w:t>
      </w:r>
    </w:p>
    <w:p w:rsidR="007A7642" w:rsidRPr="007A7642" w:rsidRDefault="007A7642" w:rsidP="007A7642">
      <w:pPr>
        <w:widowControl w:val="0"/>
        <w:autoSpaceDE w:val="0"/>
        <w:autoSpaceDN w:val="0"/>
        <w:adjustRightInd w:val="0"/>
        <w:spacing w:after="0" w:line="240" w:lineRule="auto"/>
        <w:ind w:left="-54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Дополнительные гарантии осуществления полномочий Главы городского округа устанавливаются законом Свердловской области и производятся за счет средств областного бюджета.</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30. Администрация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 и полномочиями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3. Структура администрации городского округа утверждается Думой городского округа по представлению Главы городского округа.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Администрация городского округа формируется Главой городского округа в соответствии со штатным расписанием, изданным в соответствии с утвержденной Думой городского округа структурой администрации, в пределах средств, предусмотренных в местном бюджете для содержания администрации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В структуру администрации городского округа могут входить отраслевые (функциональные) органы администрации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Указанные органы могут наделяться правами юридического лица в соответствии с Гражданским кодексом Российской Федерации  с особенностями, установленными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Финансовое обеспечение деятельности администрации городского округа осуществляются в соответствии со сметой доходов и расходов.</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31. Полномочия администрации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К полномочиям администрации городского округа относятся:</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разработка основных направлений бюджетной и налоговой политики городского округа на очередной финансовый год;</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формирование и исполнение местного бюджета;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установление порядка принятия решений о разработке долгосрочных целевых программ, их формирования и реализации;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осуществление полномочий главного распорядителя бюджетных средств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установление порядка формирования и исполнения муниципального задания на оказание муниципальных услуг;</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6-1) принятие муниципальных правовых актов в сфере закупок товаров, работ, услуг для обеспечения муниципальных нужд в пределах полномочий, установленных действующим законодательством;</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 организация и осуществление муниципального контроля на территории городского округа,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нормативным правовым актом Свердловской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и иными нормативными правовыми актами Свердловской области полномочий;</w:t>
      </w:r>
    </w:p>
    <w:p w:rsidR="007A7642" w:rsidRPr="007A7642" w:rsidRDefault="007A7642" w:rsidP="007A7642">
      <w:pPr>
        <w:autoSpaceDE w:val="0"/>
        <w:autoSpaceDN w:val="0"/>
        <w:adjustRightInd w:val="0"/>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8)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9)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9-1)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5" w:history="1">
        <w:r w:rsidRPr="007A7642">
          <w:rPr>
            <w:rFonts w:ascii="Times New Roman" w:eastAsia="Times New Roman" w:hAnsi="Times New Roman" w:cs="Times New Roman"/>
            <w:sz w:val="28"/>
            <w:szCs w:val="28"/>
            <w:lang w:eastAsia="ru-RU"/>
          </w:rPr>
          <w:t>законом</w:t>
        </w:r>
      </w:hyperlink>
      <w:r w:rsidRPr="007A7642">
        <w:rPr>
          <w:rFonts w:ascii="Times New Roman" w:eastAsia="Times New Roman" w:hAnsi="Times New Roman" w:cs="Times New Roman"/>
          <w:sz w:val="28"/>
          <w:szCs w:val="28"/>
          <w:lang w:eastAsia="ru-RU"/>
        </w:rPr>
        <w:t xml:space="preserve"> "О теплоснабжении"</w:t>
      </w:r>
    </w:p>
    <w:p w:rsidR="007A7642" w:rsidRPr="007A7642" w:rsidRDefault="007A7642" w:rsidP="007A7642">
      <w:pPr>
        <w:autoSpaceDE w:val="0"/>
        <w:autoSpaceDN w:val="0"/>
        <w:adjustRightInd w:val="0"/>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10)  организация теплоснабжения в соответствии с Федеральным законом «О теплоснабжении»;</w:t>
      </w:r>
    </w:p>
    <w:p w:rsidR="007A7642" w:rsidRPr="007A7642" w:rsidRDefault="007A7642" w:rsidP="007A7642">
      <w:pPr>
        <w:autoSpaceDE w:val="0"/>
        <w:autoSpaceDN w:val="0"/>
        <w:adjustRightInd w:val="0"/>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11) организация водоснабжения и водоотведения в соответствии с Федеральным законом «О водоснабжении и водоотведении»;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13)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14)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16)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17) обеспечение содержания зданий и сооружений муниципальных образовательных организаций, обустройство прилегающих к ним территорий;</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18)  учет положение о комиссии по делам </w:t>
      </w:r>
      <w:proofErr w:type="spellStart"/>
      <w:r w:rsidRPr="007A7642">
        <w:rPr>
          <w:rFonts w:ascii="Times New Roman" w:eastAsia="Times New Roman" w:hAnsi="Times New Roman" w:cs="Times New Roman"/>
          <w:sz w:val="28"/>
          <w:szCs w:val="28"/>
          <w:lang w:eastAsia="ru-RU"/>
        </w:rPr>
        <w:t>несовершеннолетнихей</w:t>
      </w:r>
      <w:proofErr w:type="spellEnd"/>
      <w:r w:rsidRPr="007A7642">
        <w:rPr>
          <w:rFonts w:ascii="Times New Roman" w:eastAsia="Times New Roman" w:hAnsi="Times New Roman" w:cs="Times New Roman"/>
          <w:sz w:val="28"/>
          <w:szCs w:val="28"/>
          <w:lang w:eastAsia="ru-RU"/>
        </w:rPr>
        <w:t xml:space="preserve">,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     </w:t>
      </w:r>
    </w:p>
    <w:p w:rsidR="007A7642" w:rsidRPr="007A7642" w:rsidRDefault="007A7642" w:rsidP="007A7642">
      <w:pPr>
        <w:spacing w:before="120" w:after="0" w:line="240" w:lineRule="auto"/>
        <w:ind w:left="-720" w:right="-263"/>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19)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A7642" w:rsidRPr="007A7642" w:rsidRDefault="007A7642" w:rsidP="007A7642">
      <w:pPr>
        <w:spacing w:before="120" w:after="0" w:line="240" w:lineRule="auto"/>
        <w:ind w:left="-720" w:right="-263"/>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w:t>
      </w:r>
      <w:r w:rsidRPr="007A7642">
        <w:rPr>
          <w:rFonts w:ascii="Times New Roman" w:eastAsia="Times New Roman" w:hAnsi="Times New Roman" w:cs="Times New Roman"/>
          <w:sz w:val="28"/>
          <w:szCs w:val="28"/>
          <w:lang w:eastAsia="ru-RU"/>
        </w:rPr>
        <w:tab/>
        <w:t>19-1) создание условий для осуществления присмотра и ухода за детьми, содержания детей в муниципальных образовательных организациях;</w:t>
      </w:r>
    </w:p>
    <w:p w:rsidR="007A7642" w:rsidRPr="007A7642" w:rsidRDefault="007A7642" w:rsidP="007A7642">
      <w:pPr>
        <w:autoSpaceDE w:val="0"/>
        <w:autoSpaceDN w:val="0"/>
        <w:adjustRightInd w:val="0"/>
        <w:spacing w:before="120" w:after="0" w:line="240" w:lineRule="auto"/>
        <w:ind w:left="-720" w:right="-263"/>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20) создание условий для оказания медицинской помощи населению на территории городского округа (за исключением территории города Заречного, включенного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7A7642" w:rsidRPr="007A7642" w:rsidRDefault="007A7642" w:rsidP="007A7642">
      <w:pPr>
        <w:autoSpaceDE w:val="0"/>
        <w:autoSpaceDN w:val="0"/>
        <w:adjustRightInd w:val="0"/>
        <w:spacing w:before="120" w:after="0" w:line="240" w:lineRule="auto"/>
        <w:ind w:left="-720" w:right="-263"/>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21) создание условий для организации досуга и обеспечения жителей городского округа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A7642" w:rsidRPr="007A7642" w:rsidRDefault="007A7642" w:rsidP="007A7642">
      <w:pPr>
        <w:autoSpaceDE w:val="0"/>
        <w:autoSpaceDN w:val="0"/>
        <w:adjustRightInd w:val="0"/>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p>
    <w:p w:rsidR="007A7642" w:rsidRPr="007A7642" w:rsidRDefault="007A7642" w:rsidP="007A7642">
      <w:pPr>
        <w:autoSpaceDE w:val="0"/>
        <w:autoSpaceDN w:val="0"/>
        <w:adjustRightInd w:val="0"/>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23) организация библиотечного обслуживания населения, комплектование и обеспечение сохранности библиотечных фондов библиотек городского округа; </w:t>
      </w:r>
    </w:p>
    <w:p w:rsidR="007A7642" w:rsidRPr="007A7642" w:rsidRDefault="007A7642" w:rsidP="007A7642">
      <w:pPr>
        <w:autoSpaceDE w:val="0"/>
        <w:autoSpaceDN w:val="0"/>
        <w:adjustRightInd w:val="0"/>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24) создание условий для предоставления транспортных услуг населению и организации транспортного обслуживания населения;</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25)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26) создание условий для обеспечения жителей городского округа услугами связи, общественного питания, торговли и бытового обслуживания;</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27)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28) организация и осуществление мероприятий по работе с детьми и молодежью в городском округе;</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29)  подготовка для утверждения Думой городского округа правил благоустройства территории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30) организация благоустройства территории городского округа в соответствии с правилами благоустройства, осуществление контроля за их соблюдением,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30-1)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31) создание условий для массового отдыха жителей городского округа и организация обустройства мест массового отдыха населения;</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32) организация мероприятий по охране окружающей среды;</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33) организация ритуальных услуг и содержание мест захоронения;</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hAnsi="Times New Roman" w:cs="Times New Roman"/>
          <w:sz w:val="28"/>
          <w:szCs w:val="28"/>
        </w:rPr>
        <w:t xml:space="preserve">35) </w:t>
      </w:r>
      <w:r w:rsidRPr="007A7642">
        <w:rPr>
          <w:rFonts w:ascii="Times New Roman" w:eastAsia="Times New Roman" w:hAnsi="Times New Roman" w:cs="Times New Roman"/>
          <w:sz w:val="28"/>
          <w:szCs w:val="28"/>
          <w:lang w:eastAsia="ru-RU"/>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A7642">
        <w:rPr>
          <w:rFonts w:ascii="Times New Roman" w:eastAsia="Times New Roman" w:hAnsi="Times New Roman" w:cs="Times New Roman"/>
          <w:sz w:val="28"/>
          <w:szCs w:val="28"/>
          <w:lang w:eastAsia="ru-RU"/>
        </w:rPr>
        <w:t>волонтерству</w:t>
      </w:r>
      <w:proofErr w:type="spellEnd"/>
      <w:r w:rsidRPr="007A7642">
        <w:rPr>
          <w:rFonts w:ascii="Times New Roman" w:eastAsia="Times New Roman" w:hAnsi="Times New Roman" w:cs="Times New Roman"/>
          <w:sz w:val="28"/>
          <w:szCs w:val="28"/>
          <w:lang w:eastAsia="ru-RU"/>
        </w:rPr>
        <w:t>);</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36) управление имуществом, находящимся в муниципальной собственности городского округа в порядке, установленном Думой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37) ведение реестров имущества, находящегося в муниципальной собственности городского округа;</w:t>
      </w:r>
    </w:p>
    <w:p w:rsidR="007A7642" w:rsidRPr="007A7642" w:rsidRDefault="007A7642" w:rsidP="007A7642">
      <w:pPr>
        <w:autoSpaceDE w:val="0"/>
        <w:autoSpaceDN w:val="0"/>
        <w:adjustRightInd w:val="0"/>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38)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39) подготовка проектов нормативных правовых актов городского округа о создании, реорганизации и ликвидации муниципальных предприятий, приобретении, использовании и отчуждении муниципальной собственности;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40) учреждение от имени муниципального образования муниципальных предприятий, их реорганизация и ликвидация;</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41) установление порядка создания, реорганизации, изменения типа муниципальных учреждений, а также принятие решений о ликвидации муниципальных учреждений; </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42)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43) подготовка плана реализации генерального плана городского округа для утверждения Главой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44)  разработка местных нормативов градостроительного проектирования   городского округа, размещение проекта местных нормативов градостроительного проектирования на официальном сайте городского округа в сети «Интернет», обеспечение размещения утвержденных местных нормативов градостроительного проектирования в федеральной государственной информационной системе территориального планирования;</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45) подготовка для утверждения Думой городского округа проекта правил землепользования и застройки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46) подготовка на основании генерального плана городского округа документации по планировке территории  для утверждения Главой городского округа; </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47) резервирование земель и изъятие земельных участков в границах городского округа для муниципальных нужд,  </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48)  выдача  разрешений на строительство (за исключением случаев, предусмотренных Градостроительным </w:t>
      </w:r>
      <w:hyperlink r:id="rId36" w:history="1">
        <w:r w:rsidRPr="007A7642">
          <w:rPr>
            <w:rFonts w:ascii="Times New Roman" w:eastAsia="Times New Roman" w:hAnsi="Times New Roman" w:cs="Times New Roman"/>
            <w:sz w:val="28"/>
            <w:szCs w:val="28"/>
            <w:lang w:eastAsia="ru-RU"/>
          </w:rPr>
          <w:t>кодексом</w:t>
        </w:r>
      </w:hyperlink>
      <w:r w:rsidRPr="007A7642">
        <w:rPr>
          <w:rFonts w:ascii="Times New Roman" w:eastAsia="Times New Roman" w:hAnsi="Times New Roman" w:cs="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49) ведение информационной системы обеспечения градостроительной деятельности, осуществляемой на территории городского округа;  </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50) подготовка проектов правовых актов администрации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51)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E147E" w:rsidRPr="00545FB6" w:rsidRDefault="00CE147E" w:rsidP="00CE147E">
      <w:pPr>
        <w:spacing w:after="0" w:line="240" w:lineRule="auto"/>
        <w:ind w:left="-567" w:firstLine="710"/>
        <w:jc w:val="both"/>
        <w:rPr>
          <w:rFonts w:ascii="Times New Roman" w:eastAsia="Times New Roman" w:hAnsi="Times New Roman"/>
          <w:sz w:val="28"/>
          <w:szCs w:val="28"/>
          <w:lang w:eastAsia="ru-RU"/>
        </w:rPr>
      </w:pPr>
      <w:r w:rsidRPr="00545FB6">
        <w:rPr>
          <w:rFonts w:ascii="Times New Roman" w:eastAsia="Times New Roman" w:hAnsi="Times New Roman"/>
          <w:sz w:val="28"/>
          <w:szCs w:val="28"/>
          <w:lang w:eastAsia="ru-RU"/>
        </w:rPr>
        <w:t xml:space="preserve">51-1)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w:t>
      </w:r>
    </w:p>
    <w:p w:rsidR="00CE147E" w:rsidRPr="007A7642" w:rsidRDefault="00CE147E" w:rsidP="00CE147E">
      <w:pPr>
        <w:spacing w:before="120" w:after="0" w:line="240" w:lineRule="auto"/>
        <w:ind w:left="-720" w:right="-263" w:firstLine="709"/>
        <w:jc w:val="both"/>
        <w:rPr>
          <w:rFonts w:ascii="Times New Roman" w:eastAsia="Times New Roman" w:hAnsi="Times New Roman" w:cs="Times New Roman"/>
          <w:sz w:val="28"/>
          <w:szCs w:val="28"/>
          <w:lang w:eastAsia="ru-RU"/>
        </w:rPr>
      </w:pPr>
      <w:r w:rsidRPr="00545FB6">
        <w:rPr>
          <w:rFonts w:ascii="Times New Roman" w:eastAsia="Times New Roman" w:hAnsi="Times New Roman"/>
          <w:sz w:val="28"/>
          <w:szCs w:val="28"/>
          <w:lang w:eastAsia="ru-RU"/>
        </w:rPr>
        <w:t>51-2)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52)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7" w:history="1">
        <w:r w:rsidRPr="007A7642">
          <w:rPr>
            <w:rFonts w:ascii="Times New Roman" w:eastAsia="Times New Roman" w:hAnsi="Times New Roman" w:cs="Times New Roman"/>
            <w:sz w:val="28"/>
            <w:szCs w:val="28"/>
            <w:lang w:eastAsia="ru-RU"/>
          </w:rPr>
          <w:t>законом</w:t>
        </w:r>
      </w:hyperlink>
      <w:r w:rsidRPr="007A7642">
        <w:rPr>
          <w:rFonts w:ascii="Times New Roman" w:eastAsia="Times New Roman" w:hAnsi="Times New Roman" w:cs="Times New Roman"/>
          <w:sz w:val="28"/>
          <w:szCs w:val="28"/>
          <w:lang w:eastAsia="ru-RU"/>
        </w:rPr>
        <w:t xml:space="preserve"> "О рекламе";</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53)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54) обеспечение организации охраны общественного порядка на территории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55) участие в предупреждении и ликвидации последствий чрезвычайных ситуаций;</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56) организация участия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56-1)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A7642" w:rsidRPr="007A7642" w:rsidRDefault="007A7642" w:rsidP="007A7642">
      <w:pPr>
        <w:spacing w:after="0" w:line="240" w:lineRule="auto"/>
        <w:ind w:left="-720" w:firstLine="540"/>
        <w:jc w:val="both"/>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sz w:val="28"/>
          <w:szCs w:val="28"/>
          <w:lang w:eastAsia="ru-RU"/>
        </w:rPr>
        <w:t>57)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7A7642">
        <w:rPr>
          <w:rFonts w:ascii="Times New Roman" w:eastAsia="Times New Roman" w:hAnsi="Times New Roman" w:cs="Times New Roman"/>
          <w:b/>
          <w:sz w:val="28"/>
          <w:szCs w:val="28"/>
          <w:lang w:eastAsia="ru-RU"/>
        </w:rPr>
        <w:t>;</w:t>
      </w:r>
    </w:p>
    <w:p w:rsidR="007A7642" w:rsidRPr="007A7642" w:rsidRDefault="007A7642" w:rsidP="007A7642">
      <w:pPr>
        <w:spacing w:after="0" w:line="240" w:lineRule="auto"/>
        <w:ind w:left="-72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58)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7A7642" w:rsidRPr="007A7642" w:rsidRDefault="007A7642" w:rsidP="007A7642">
      <w:pPr>
        <w:spacing w:after="0" w:line="240" w:lineRule="auto"/>
        <w:ind w:left="-72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59)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7642" w:rsidRPr="007A7642" w:rsidRDefault="007A7642" w:rsidP="007A7642">
      <w:pPr>
        <w:autoSpaceDE w:val="0"/>
        <w:autoSpaceDN w:val="0"/>
        <w:adjustRightInd w:val="0"/>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60)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65) осуществление мероприятий по обеспечению безопасности людей на водных объектах, охране их жизни и здоровья;</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66) осуществление мер по противодействию коррупции в границах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67) регистрация уставов территориального общественного самоуправления в городском округе;</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68) организация профессионального образования и дополнительного профессионального образования Главы городского округа, муниципальных служащих и работников муниципальных учреждений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69)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70)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71) представление интересов городского округа в делах о банкротстве;</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72) формирование и содержание муниципального архива;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73) осуществление международных и внешнеэкономических связей в соответствии с федеральными законами;</w:t>
      </w:r>
    </w:p>
    <w:p w:rsidR="007A7642" w:rsidRPr="007A7642" w:rsidRDefault="007A7642" w:rsidP="007A7642">
      <w:pPr>
        <w:spacing w:after="0" w:line="240" w:lineRule="auto"/>
        <w:ind w:left="-54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74) осуществление от имени городского округа  муниципальных заимствований, в том числе функций эмитента ценных бумаг городского округа, в порядке, установленном законодательством Российской Федерации;</w:t>
      </w:r>
    </w:p>
    <w:p w:rsidR="007A7642" w:rsidRPr="007A7642" w:rsidRDefault="007A7642" w:rsidP="007A7642">
      <w:pPr>
        <w:spacing w:after="0" w:line="240" w:lineRule="auto"/>
        <w:ind w:left="-540" w:right="-263"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75)  управление муниципальным долгом в соответствии с настоящим Уставом</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76) осуществление муниципального земельного контроля  в границах городского округа; </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77) осуществление муниципального лесного контроля;</w:t>
      </w:r>
    </w:p>
    <w:p w:rsidR="007A7642" w:rsidRPr="007A7642" w:rsidRDefault="007A7642" w:rsidP="007A7642">
      <w:pPr>
        <w:spacing w:before="120" w:after="0" w:line="240" w:lineRule="auto"/>
        <w:ind w:left="-720" w:right="-263" w:firstLine="72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78) утратил силу решением от 24.07.2014г. № 89-Р</w:t>
      </w:r>
    </w:p>
    <w:p w:rsidR="007A7642" w:rsidRPr="007A7642" w:rsidRDefault="007A7642" w:rsidP="007A7642">
      <w:pPr>
        <w:spacing w:before="120" w:after="0" w:line="240" w:lineRule="auto"/>
        <w:ind w:left="-720" w:right="-263" w:firstLine="72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79) утратил силу решением Думы от 05.02.2015г. № 2-Р</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80)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80-1) организация в соответствии с Федеральным </w:t>
      </w:r>
      <w:hyperlink r:id="rId38" w:history="1">
        <w:r w:rsidRPr="007A7642">
          <w:rPr>
            <w:rFonts w:ascii="Times New Roman" w:eastAsia="Times New Roman" w:hAnsi="Times New Roman" w:cs="Times New Roman"/>
            <w:sz w:val="28"/>
            <w:szCs w:val="28"/>
            <w:lang w:eastAsia="ru-RU"/>
          </w:rPr>
          <w:t>законом</w:t>
        </w:r>
      </w:hyperlink>
      <w:r w:rsidRPr="007A7642">
        <w:rPr>
          <w:rFonts w:ascii="Times New Roman" w:eastAsia="Times New Roman" w:hAnsi="Times New Roman" w:cs="Times New Roman"/>
          <w:sz w:val="28"/>
          <w:szCs w:val="28"/>
          <w:lang w:eastAsia="ru-RU"/>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81)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7A7642" w:rsidRPr="007A7642" w:rsidRDefault="007A7642" w:rsidP="007A7642">
      <w:pPr>
        <w:spacing w:after="0" w:line="240" w:lineRule="auto"/>
        <w:ind w:firstLine="710"/>
        <w:jc w:val="both"/>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32. Контрольно-счетная палата городского округа</w:t>
      </w:r>
    </w:p>
    <w:p w:rsidR="007A7642" w:rsidRPr="007A7642" w:rsidRDefault="007A7642" w:rsidP="007A7642">
      <w:pPr>
        <w:spacing w:after="0" w:line="240" w:lineRule="auto"/>
        <w:ind w:left="-360" w:firstLine="36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Контрольно-счетная палата городского округа является постоянно действующим органом местного самоуправления, осуществляющим внешний муниципальный финансовый контроль.</w:t>
      </w:r>
    </w:p>
    <w:p w:rsidR="007A7642" w:rsidRPr="007A7642" w:rsidRDefault="007A7642" w:rsidP="007A7642">
      <w:pPr>
        <w:spacing w:after="0" w:line="240" w:lineRule="auto"/>
        <w:ind w:left="-360" w:firstLine="36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Контрольно-счетная палата городского округа обладает правами юридического лица.</w:t>
      </w:r>
    </w:p>
    <w:p w:rsidR="007A7642" w:rsidRPr="007A7642" w:rsidRDefault="007A7642" w:rsidP="007A7642">
      <w:pPr>
        <w:spacing w:after="0" w:line="240" w:lineRule="auto"/>
        <w:ind w:left="-360" w:firstLine="36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Контрольно-счетная палата городского округа образуется Думой городского округа в соответствии с федеральным законом, устанавливающим общие принципы организации и деятельности контрольно-счетных органов субъектов Российской Федерации и муниципальных образований, и нормативным правовым актом Думы городского округа.</w:t>
      </w:r>
    </w:p>
    <w:p w:rsidR="007A7642" w:rsidRPr="007A7642" w:rsidRDefault="007A7642" w:rsidP="007A7642">
      <w:pPr>
        <w:spacing w:after="0" w:line="240" w:lineRule="auto"/>
        <w:ind w:left="-360" w:firstLine="36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Председатель контрольно-счетной палаты городского округа назначается на должность Думой городского округа в соответствии с федеральным законом, устанавливающим общие принципы организации и деятельности контрольно-счетных органов субъектов Российской Федерации и муниципальных образований, и нормативным правовым актом Думы городского округа.</w:t>
      </w:r>
    </w:p>
    <w:p w:rsidR="007A7642" w:rsidRPr="007A7642" w:rsidRDefault="007A7642" w:rsidP="007A7642">
      <w:pPr>
        <w:widowControl w:val="0"/>
        <w:shd w:val="clear" w:color="auto" w:fill="FFFFFF"/>
        <w:tabs>
          <w:tab w:val="left" w:pos="1042"/>
        </w:tabs>
        <w:autoSpaceDE w:val="0"/>
        <w:autoSpaceDN w:val="0"/>
        <w:adjustRightInd w:val="0"/>
        <w:spacing w:after="0" w:line="240" w:lineRule="auto"/>
        <w:ind w:left="-440"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color w:val="000000"/>
          <w:spacing w:val="-2"/>
          <w:sz w:val="28"/>
          <w:szCs w:val="28"/>
          <w:lang w:eastAsia="ru-RU"/>
        </w:rPr>
        <w:t xml:space="preserve">К полномочиям председателя контрольно-счетной палаты </w:t>
      </w:r>
      <w:r w:rsidRPr="007A7642">
        <w:rPr>
          <w:rFonts w:ascii="Times New Roman" w:eastAsia="Times New Roman" w:hAnsi="Times New Roman" w:cs="Times New Roman"/>
          <w:sz w:val="28"/>
          <w:szCs w:val="28"/>
          <w:lang w:eastAsia="ru-RU"/>
        </w:rPr>
        <w:t>городского округа относятся:</w:t>
      </w:r>
    </w:p>
    <w:p w:rsidR="007A7642" w:rsidRPr="007A7642" w:rsidRDefault="007A7642" w:rsidP="007A7642">
      <w:pPr>
        <w:widowControl w:val="0"/>
        <w:shd w:val="clear" w:color="auto" w:fill="FFFFFF"/>
        <w:tabs>
          <w:tab w:val="left" w:pos="1042"/>
        </w:tabs>
        <w:autoSpaceDE w:val="0"/>
        <w:autoSpaceDN w:val="0"/>
        <w:adjustRightInd w:val="0"/>
        <w:spacing w:after="0" w:line="240" w:lineRule="auto"/>
        <w:ind w:left="-440"/>
        <w:jc w:val="both"/>
        <w:rPr>
          <w:rFonts w:ascii="Times New Roman" w:eastAsia="Times New Roman" w:hAnsi="Times New Roman" w:cs="Times New Roman"/>
          <w:color w:val="000000"/>
          <w:spacing w:val="3"/>
          <w:sz w:val="28"/>
          <w:szCs w:val="28"/>
          <w:lang w:eastAsia="ru-RU"/>
        </w:rPr>
      </w:pPr>
      <w:r w:rsidRPr="007A7642">
        <w:rPr>
          <w:rFonts w:ascii="Times New Roman" w:eastAsia="Times New Roman" w:hAnsi="Times New Roman" w:cs="Times New Roman"/>
          <w:sz w:val="28"/>
          <w:szCs w:val="28"/>
          <w:lang w:eastAsia="ru-RU"/>
        </w:rPr>
        <w:t xml:space="preserve">          </w:t>
      </w:r>
      <w:r w:rsidRPr="007A7642">
        <w:rPr>
          <w:rFonts w:ascii="Times New Roman" w:eastAsia="Times New Roman" w:hAnsi="Times New Roman" w:cs="Times New Roman"/>
          <w:color w:val="000000"/>
          <w:spacing w:val="3"/>
          <w:sz w:val="28"/>
          <w:szCs w:val="28"/>
          <w:lang w:eastAsia="ru-RU"/>
        </w:rPr>
        <w:t xml:space="preserve">1) осуществление общего руководства деятельностью контрольно-счетной палаты и организация ее работы; </w:t>
      </w:r>
    </w:p>
    <w:p w:rsidR="007A7642" w:rsidRPr="007A7642" w:rsidRDefault="007A7642" w:rsidP="007A7642">
      <w:pPr>
        <w:widowControl w:val="0"/>
        <w:shd w:val="clear" w:color="auto" w:fill="FFFFFF"/>
        <w:tabs>
          <w:tab w:val="left" w:pos="104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3"/>
          <w:sz w:val="28"/>
          <w:szCs w:val="28"/>
          <w:lang w:eastAsia="ru-RU"/>
        </w:rPr>
      </w:pPr>
      <w:r w:rsidRPr="007A7642">
        <w:rPr>
          <w:rFonts w:ascii="Times New Roman" w:eastAsia="Times New Roman" w:hAnsi="Times New Roman" w:cs="Times New Roman"/>
          <w:color w:val="000000"/>
          <w:spacing w:val="3"/>
          <w:sz w:val="28"/>
          <w:szCs w:val="28"/>
          <w:lang w:eastAsia="ru-RU"/>
        </w:rPr>
        <w:t xml:space="preserve">2) разработка и внесение на утверждение в Думу городского округа  Регламента контрольно-счетной палаты </w:t>
      </w:r>
      <w:r w:rsidRPr="007A7642">
        <w:rPr>
          <w:rFonts w:ascii="Times New Roman" w:eastAsia="Times New Roman" w:hAnsi="Times New Roman" w:cs="Times New Roman"/>
          <w:sz w:val="28"/>
          <w:szCs w:val="28"/>
          <w:lang w:eastAsia="ru-RU"/>
        </w:rPr>
        <w:t>городского округа</w:t>
      </w:r>
      <w:r w:rsidRPr="007A7642">
        <w:rPr>
          <w:rFonts w:ascii="Times New Roman" w:eastAsia="Times New Roman" w:hAnsi="Times New Roman" w:cs="Times New Roman"/>
          <w:color w:val="000000"/>
          <w:spacing w:val="3"/>
          <w:sz w:val="28"/>
          <w:szCs w:val="28"/>
          <w:lang w:eastAsia="ru-RU"/>
        </w:rPr>
        <w:t>;</w:t>
      </w:r>
    </w:p>
    <w:p w:rsidR="007A7642" w:rsidRPr="007A7642" w:rsidRDefault="007A7642" w:rsidP="007A7642">
      <w:pPr>
        <w:widowControl w:val="0"/>
        <w:shd w:val="clear" w:color="auto" w:fill="FFFFFF"/>
        <w:tabs>
          <w:tab w:val="left" w:pos="104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3"/>
          <w:sz w:val="28"/>
          <w:szCs w:val="28"/>
          <w:lang w:eastAsia="ru-RU"/>
        </w:rPr>
      </w:pPr>
      <w:r w:rsidRPr="007A7642">
        <w:rPr>
          <w:rFonts w:ascii="Times New Roman" w:eastAsia="Times New Roman" w:hAnsi="Times New Roman" w:cs="Times New Roman"/>
          <w:color w:val="000000"/>
          <w:spacing w:val="3"/>
          <w:sz w:val="28"/>
          <w:szCs w:val="28"/>
          <w:lang w:eastAsia="ru-RU"/>
        </w:rPr>
        <w:t>3) утверждение годового плана работы контрольно-счетной палаты и изменений к нему;</w:t>
      </w:r>
    </w:p>
    <w:p w:rsidR="007A7642" w:rsidRPr="007A7642" w:rsidRDefault="007A7642" w:rsidP="007A7642">
      <w:pPr>
        <w:widowControl w:val="0"/>
        <w:shd w:val="clear" w:color="auto" w:fill="FFFFFF"/>
        <w:tabs>
          <w:tab w:val="left" w:pos="1229"/>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21"/>
          <w:sz w:val="28"/>
          <w:szCs w:val="28"/>
          <w:lang w:eastAsia="ru-RU"/>
        </w:rPr>
      </w:pPr>
      <w:r w:rsidRPr="007A7642">
        <w:rPr>
          <w:rFonts w:ascii="Times New Roman" w:eastAsia="Times New Roman" w:hAnsi="Times New Roman" w:cs="Times New Roman"/>
          <w:color w:val="000000"/>
          <w:spacing w:val="3"/>
          <w:sz w:val="28"/>
          <w:szCs w:val="28"/>
          <w:lang w:eastAsia="ru-RU"/>
        </w:rPr>
        <w:t xml:space="preserve">4) </w:t>
      </w:r>
      <w:r w:rsidRPr="007A7642">
        <w:rPr>
          <w:rFonts w:ascii="Times New Roman" w:eastAsia="Times New Roman" w:hAnsi="Times New Roman" w:cs="Times New Roman"/>
          <w:color w:val="000000"/>
          <w:spacing w:val="2"/>
          <w:sz w:val="28"/>
          <w:szCs w:val="28"/>
          <w:lang w:eastAsia="ru-RU"/>
        </w:rPr>
        <w:t xml:space="preserve">представление Думе городского округа  </w:t>
      </w:r>
      <w:r w:rsidRPr="007A7642">
        <w:rPr>
          <w:rFonts w:ascii="Times New Roman" w:eastAsia="Times New Roman" w:hAnsi="Times New Roman" w:cs="Times New Roman"/>
          <w:color w:val="000000"/>
          <w:spacing w:val="-2"/>
          <w:sz w:val="28"/>
          <w:szCs w:val="28"/>
          <w:lang w:eastAsia="ru-RU"/>
        </w:rPr>
        <w:t xml:space="preserve">ежегодного отчета о деятельности контрольно-счетной палаты, результатах проведенных </w:t>
      </w:r>
      <w:r w:rsidRPr="007A7642">
        <w:rPr>
          <w:rFonts w:ascii="Times New Roman" w:eastAsia="Times New Roman" w:hAnsi="Times New Roman" w:cs="Times New Roman"/>
          <w:color w:val="000000"/>
          <w:spacing w:val="-3"/>
          <w:sz w:val="28"/>
          <w:szCs w:val="28"/>
          <w:lang w:eastAsia="ru-RU"/>
        </w:rPr>
        <w:t>контрольных и экспертно-аналитических мероприятий;</w:t>
      </w:r>
    </w:p>
    <w:p w:rsidR="007A7642" w:rsidRPr="007A7642" w:rsidRDefault="007A7642" w:rsidP="007A7642">
      <w:pPr>
        <w:widowControl w:val="0"/>
        <w:shd w:val="clear" w:color="auto" w:fill="FFFFFF"/>
        <w:tabs>
          <w:tab w:val="left" w:pos="116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8"/>
          <w:sz w:val="28"/>
          <w:szCs w:val="28"/>
          <w:lang w:eastAsia="ru-RU"/>
        </w:rPr>
      </w:pPr>
      <w:r w:rsidRPr="007A7642">
        <w:rPr>
          <w:rFonts w:ascii="Times New Roman" w:eastAsia="Times New Roman" w:hAnsi="Times New Roman" w:cs="Times New Roman"/>
          <w:color w:val="000000"/>
          <w:spacing w:val="5"/>
          <w:sz w:val="28"/>
          <w:szCs w:val="28"/>
          <w:lang w:eastAsia="ru-RU"/>
        </w:rPr>
        <w:t xml:space="preserve">5) утверждение  стандартов внешнего муниципального финансового контроля; </w:t>
      </w:r>
    </w:p>
    <w:p w:rsidR="007A7642" w:rsidRPr="007A7642" w:rsidRDefault="007A7642" w:rsidP="007A7642">
      <w:pPr>
        <w:widowControl w:val="0"/>
        <w:shd w:val="clear" w:color="auto" w:fill="FFFFFF"/>
        <w:tabs>
          <w:tab w:val="left" w:pos="1162"/>
        </w:tabs>
        <w:autoSpaceDE w:val="0"/>
        <w:autoSpaceDN w:val="0"/>
        <w:adjustRightInd w:val="0"/>
        <w:spacing w:after="0" w:line="240" w:lineRule="auto"/>
        <w:ind w:left="-440" w:firstLine="709"/>
        <w:jc w:val="both"/>
        <w:rPr>
          <w:rFonts w:ascii="Times New Roman" w:eastAsia="Times New Roman" w:hAnsi="Times New Roman" w:cs="Times New Roman"/>
          <w:color w:val="000000"/>
          <w:sz w:val="28"/>
          <w:szCs w:val="28"/>
          <w:lang w:eastAsia="ru-RU"/>
        </w:rPr>
      </w:pPr>
      <w:r w:rsidRPr="007A7642">
        <w:rPr>
          <w:rFonts w:ascii="Times New Roman" w:eastAsia="Times New Roman" w:hAnsi="Times New Roman" w:cs="Times New Roman"/>
          <w:color w:val="000000"/>
          <w:sz w:val="28"/>
          <w:szCs w:val="28"/>
          <w:lang w:eastAsia="ru-RU"/>
        </w:rPr>
        <w:t xml:space="preserve">6) руководство контрольными и экспертно-аналитическими мероприятиями, подписание отчётов, актов и заключений по итогам контрольных и экспертно-аналитических мероприятий, а также представлений и предписаний контрольно-счетной палаты </w:t>
      </w:r>
      <w:r w:rsidRPr="007A7642">
        <w:rPr>
          <w:rFonts w:ascii="Times New Roman" w:eastAsia="Times New Roman" w:hAnsi="Times New Roman" w:cs="Times New Roman"/>
          <w:sz w:val="28"/>
          <w:szCs w:val="28"/>
          <w:lang w:eastAsia="ru-RU"/>
        </w:rPr>
        <w:t>городского округа</w:t>
      </w:r>
      <w:r w:rsidRPr="007A7642">
        <w:rPr>
          <w:rFonts w:ascii="Times New Roman" w:eastAsia="Times New Roman" w:hAnsi="Times New Roman" w:cs="Times New Roman"/>
          <w:color w:val="000000"/>
          <w:sz w:val="28"/>
          <w:szCs w:val="28"/>
          <w:lang w:eastAsia="ru-RU"/>
        </w:rPr>
        <w:t>;</w:t>
      </w:r>
    </w:p>
    <w:p w:rsidR="007A7642" w:rsidRPr="007A7642" w:rsidRDefault="007A7642" w:rsidP="007A7642">
      <w:pPr>
        <w:widowControl w:val="0"/>
        <w:shd w:val="clear" w:color="auto" w:fill="FFFFFF"/>
        <w:tabs>
          <w:tab w:val="left" w:pos="1229"/>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5"/>
          <w:sz w:val="28"/>
          <w:szCs w:val="28"/>
          <w:lang w:eastAsia="ru-RU"/>
        </w:rPr>
      </w:pPr>
      <w:r w:rsidRPr="007A7642">
        <w:rPr>
          <w:rFonts w:ascii="Times New Roman" w:eastAsia="Times New Roman" w:hAnsi="Times New Roman" w:cs="Times New Roman"/>
          <w:color w:val="000000"/>
          <w:spacing w:val="7"/>
          <w:sz w:val="28"/>
          <w:szCs w:val="28"/>
          <w:lang w:eastAsia="ru-RU"/>
        </w:rPr>
        <w:t xml:space="preserve">7) представление контрольно-счетной палаты </w:t>
      </w:r>
      <w:r w:rsidRPr="007A7642">
        <w:rPr>
          <w:rFonts w:ascii="Times New Roman" w:eastAsia="Times New Roman" w:hAnsi="Times New Roman" w:cs="Times New Roman"/>
          <w:sz w:val="28"/>
          <w:szCs w:val="28"/>
          <w:lang w:eastAsia="ru-RU"/>
        </w:rPr>
        <w:t xml:space="preserve">городского округа </w:t>
      </w:r>
      <w:r w:rsidRPr="007A7642">
        <w:rPr>
          <w:rFonts w:ascii="Times New Roman" w:eastAsia="Times New Roman" w:hAnsi="Times New Roman" w:cs="Times New Roman"/>
          <w:color w:val="000000"/>
          <w:spacing w:val="7"/>
          <w:sz w:val="28"/>
          <w:szCs w:val="28"/>
          <w:lang w:eastAsia="ru-RU"/>
        </w:rPr>
        <w:t xml:space="preserve"> в отношениях с государственными органами </w:t>
      </w:r>
      <w:r w:rsidRPr="007A7642">
        <w:rPr>
          <w:rFonts w:ascii="Times New Roman" w:eastAsia="Times New Roman" w:hAnsi="Times New Roman" w:cs="Times New Roman"/>
          <w:color w:val="000000"/>
          <w:spacing w:val="-2"/>
          <w:sz w:val="28"/>
          <w:szCs w:val="28"/>
          <w:lang w:eastAsia="ru-RU"/>
        </w:rPr>
        <w:t>Российской    Федерации и Свердловской области,</w:t>
      </w:r>
      <w:r w:rsidRPr="007A7642">
        <w:rPr>
          <w:rFonts w:ascii="Times New Roman" w:eastAsia="Times New Roman" w:hAnsi="Times New Roman" w:cs="Times New Roman"/>
          <w:color w:val="000000"/>
          <w:sz w:val="28"/>
          <w:szCs w:val="28"/>
          <w:lang w:eastAsia="ru-RU"/>
        </w:rPr>
        <w:t xml:space="preserve">   органами   местного   самоуправления и организациями</w:t>
      </w:r>
      <w:r w:rsidRPr="007A7642">
        <w:rPr>
          <w:rFonts w:ascii="Times New Roman" w:eastAsia="Times New Roman" w:hAnsi="Times New Roman" w:cs="Times New Roman"/>
          <w:color w:val="000000"/>
          <w:spacing w:val="-5"/>
          <w:sz w:val="28"/>
          <w:szCs w:val="28"/>
          <w:lang w:eastAsia="ru-RU"/>
        </w:rPr>
        <w:t>;</w:t>
      </w:r>
    </w:p>
    <w:p w:rsidR="007A7642" w:rsidRPr="007A7642" w:rsidRDefault="007A7642" w:rsidP="007A7642">
      <w:pPr>
        <w:widowControl w:val="0"/>
        <w:shd w:val="clear" w:color="auto" w:fill="FFFFFF"/>
        <w:tabs>
          <w:tab w:val="left" w:pos="116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11"/>
          <w:sz w:val="28"/>
          <w:szCs w:val="28"/>
          <w:lang w:eastAsia="ru-RU"/>
        </w:rPr>
      </w:pPr>
      <w:r w:rsidRPr="007A7642">
        <w:rPr>
          <w:rFonts w:ascii="Times New Roman" w:eastAsia="Times New Roman" w:hAnsi="Times New Roman" w:cs="Times New Roman"/>
          <w:color w:val="000000"/>
          <w:spacing w:val="-3"/>
          <w:sz w:val="28"/>
          <w:szCs w:val="28"/>
          <w:lang w:eastAsia="ru-RU"/>
        </w:rPr>
        <w:t xml:space="preserve">8) утверждение </w:t>
      </w:r>
      <w:r w:rsidRPr="007A7642">
        <w:rPr>
          <w:rFonts w:ascii="Times New Roman" w:eastAsia="Times New Roman" w:hAnsi="Times New Roman" w:cs="Times New Roman"/>
          <w:color w:val="000000"/>
          <w:spacing w:val="-1"/>
          <w:sz w:val="28"/>
          <w:szCs w:val="28"/>
          <w:lang w:eastAsia="ru-RU"/>
        </w:rPr>
        <w:t xml:space="preserve">должностных инструкций работников контрольно-счетной палаты </w:t>
      </w:r>
      <w:r w:rsidRPr="007A7642">
        <w:rPr>
          <w:rFonts w:ascii="Times New Roman" w:eastAsia="Times New Roman" w:hAnsi="Times New Roman" w:cs="Times New Roman"/>
          <w:sz w:val="28"/>
          <w:szCs w:val="28"/>
          <w:lang w:eastAsia="ru-RU"/>
        </w:rPr>
        <w:t>городского округа</w:t>
      </w:r>
      <w:r w:rsidRPr="007A7642">
        <w:rPr>
          <w:rFonts w:ascii="Times New Roman" w:eastAsia="Times New Roman" w:hAnsi="Times New Roman" w:cs="Times New Roman"/>
          <w:color w:val="000000"/>
          <w:spacing w:val="-1"/>
          <w:sz w:val="28"/>
          <w:szCs w:val="28"/>
          <w:lang w:eastAsia="ru-RU"/>
        </w:rPr>
        <w:t>;</w:t>
      </w:r>
    </w:p>
    <w:p w:rsidR="007A7642" w:rsidRPr="007A7642" w:rsidRDefault="007A7642" w:rsidP="007A7642">
      <w:pPr>
        <w:widowControl w:val="0"/>
        <w:shd w:val="clear" w:color="auto" w:fill="FFFFFF"/>
        <w:tabs>
          <w:tab w:val="left" w:pos="116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2"/>
          <w:sz w:val="28"/>
          <w:szCs w:val="28"/>
          <w:lang w:eastAsia="ru-RU"/>
        </w:rPr>
      </w:pPr>
      <w:r w:rsidRPr="007A7642">
        <w:rPr>
          <w:rFonts w:ascii="Times New Roman" w:eastAsia="Times New Roman" w:hAnsi="Times New Roman" w:cs="Times New Roman"/>
          <w:color w:val="000000"/>
          <w:spacing w:val="5"/>
          <w:sz w:val="28"/>
          <w:szCs w:val="28"/>
          <w:lang w:eastAsia="ru-RU"/>
        </w:rPr>
        <w:t xml:space="preserve">9) осуществление полномочий представителя нанимателя (работодателя) </w:t>
      </w:r>
      <w:r w:rsidRPr="007A7642">
        <w:rPr>
          <w:rFonts w:ascii="Times New Roman" w:eastAsia="Times New Roman" w:hAnsi="Times New Roman" w:cs="Times New Roman"/>
          <w:color w:val="000000"/>
          <w:spacing w:val="-2"/>
          <w:sz w:val="28"/>
          <w:szCs w:val="28"/>
          <w:lang w:eastAsia="ru-RU"/>
        </w:rPr>
        <w:t xml:space="preserve">работников контрольно-счетной палаты </w:t>
      </w:r>
      <w:r w:rsidRPr="007A7642">
        <w:rPr>
          <w:rFonts w:ascii="Times New Roman" w:eastAsia="Times New Roman" w:hAnsi="Times New Roman" w:cs="Times New Roman"/>
          <w:sz w:val="28"/>
          <w:szCs w:val="28"/>
          <w:lang w:eastAsia="ru-RU"/>
        </w:rPr>
        <w:t>городского округа</w:t>
      </w:r>
      <w:r w:rsidRPr="007A7642">
        <w:rPr>
          <w:rFonts w:ascii="Times New Roman" w:eastAsia="Times New Roman" w:hAnsi="Times New Roman" w:cs="Times New Roman"/>
          <w:color w:val="000000"/>
          <w:spacing w:val="-2"/>
          <w:sz w:val="28"/>
          <w:szCs w:val="28"/>
          <w:lang w:eastAsia="ru-RU"/>
        </w:rPr>
        <w:t>;</w:t>
      </w:r>
    </w:p>
    <w:p w:rsidR="007A7642" w:rsidRPr="007A7642" w:rsidRDefault="007A7642" w:rsidP="007A7642">
      <w:pPr>
        <w:widowControl w:val="0"/>
        <w:shd w:val="clear" w:color="auto" w:fill="FFFFFF"/>
        <w:tabs>
          <w:tab w:val="left" w:pos="116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11"/>
          <w:sz w:val="28"/>
          <w:szCs w:val="28"/>
          <w:lang w:eastAsia="ru-RU"/>
        </w:rPr>
      </w:pPr>
      <w:r w:rsidRPr="007A7642">
        <w:rPr>
          <w:rFonts w:ascii="Times New Roman" w:eastAsia="Times New Roman" w:hAnsi="Times New Roman" w:cs="Times New Roman"/>
          <w:color w:val="000000"/>
          <w:spacing w:val="-2"/>
          <w:sz w:val="28"/>
          <w:szCs w:val="28"/>
          <w:lang w:eastAsia="ru-RU"/>
        </w:rPr>
        <w:t xml:space="preserve">10) издание правовых актов по вопросам организации деятельности контрольно-счетной палаты </w:t>
      </w:r>
      <w:r w:rsidRPr="007A7642">
        <w:rPr>
          <w:rFonts w:ascii="Times New Roman" w:eastAsia="Times New Roman" w:hAnsi="Times New Roman" w:cs="Times New Roman"/>
          <w:sz w:val="28"/>
          <w:szCs w:val="28"/>
          <w:lang w:eastAsia="ru-RU"/>
        </w:rPr>
        <w:t>городского округа.</w:t>
      </w:r>
    </w:p>
    <w:p w:rsidR="007A7642" w:rsidRPr="007A7642" w:rsidRDefault="007A7642" w:rsidP="007A7642">
      <w:pPr>
        <w:spacing w:after="0" w:line="240" w:lineRule="auto"/>
        <w:ind w:left="-360" w:firstLine="36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5. Полномочия контрольно-счетной палаты городского округа определяются в соответствии с федеральными законами, законами Свердловской области, настоящим Уставом и нормативным правовым актом Думы городского округа.</w:t>
      </w:r>
    </w:p>
    <w:p w:rsidR="007A7642" w:rsidRPr="007A7642" w:rsidRDefault="007A7642" w:rsidP="007A7642">
      <w:pPr>
        <w:spacing w:after="0" w:line="240" w:lineRule="auto"/>
        <w:ind w:left="-360" w:firstLine="36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К полномочиям контрольно-счетной палаты относятся:</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контроль за исполнением местного бюджета;</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экспертиза проектов местного бюджета;</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внешняя проверка годового отчета об исполнении местного бюджета;</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контроль за соблюдением установленного порядка управления и распоряжения имуществом, находящимся в муниципальной собственности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8) анализ бюджетного процесса в муниципальном образовании и подготовка предложений, направленных на его совершенствование;</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10) участие в пределах полномочий в мероприятиях, направленных на противодействие коррупции;</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11) иные полномочия в сфере внешнего муниципального финансового контроля, установленные федеральными законами, законами Свердловской области, нормативным правовым актом Думы городского округа.</w:t>
      </w:r>
    </w:p>
    <w:p w:rsidR="007A7642" w:rsidRPr="007A7642" w:rsidRDefault="007A7642" w:rsidP="007A7642">
      <w:pPr>
        <w:spacing w:after="0" w:line="240" w:lineRule="auto"/>
        <w:ind w:left="-360" w:firstLine="36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7A7642" w:rsidRPr="007A7642" w:rsidRDefault="007A7642" w:rsidP="007A7642">
      <w:pPr>
        <w:spacing w:after="0" w:line="240" w:lineRule="auto"/>
        <w:ind w:left="-360" w:firstLine="36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 Органы местного самоуправления,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7A7642" w:rsidRPr="007A7642" w:rsidRDefault="007A7642" w:rsidP="007A7642">
      <w:pPr>
        <w:spacing w:before="120" w:after="0" w:line="240" w:lineRule="auto"/>
        <w:ind w:left="-360" w:right="-83"/>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8. Финансовое обеспечение деятельности контрольно-счетной палаты городского округа осуществляется за счет средств местного бюджета.</w:t>
      </w:r>
    </w:p>
    <w:p w:rsidR="007A7642" w:rsidRPr="007A7642" w:rsidRDefault="007A7642" w:rsidP="007A7642">
      <w:pPr>
        <w:spacing w:before="120" w:after="0" w:line="240" w:lineRule="auto"/>
        <w:ind w:left="-360" w:right="-83"/>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9. Основания и порядок досрочного освобождения  от должности председателя контрольно-счетной палаты определяются федеральным законом, устанавливающим общие принципы организации и деятельности контрольно-счетных органов субъектов Российской Федерации и муниципальных образований.</w:t>
      </w:r>
    </w:p>
    <w:p w:rsidR="007A7642" w:rsidRPr="007A7642" w:rsidRDefault="007A7642" w:rsidP="007A7642">
      <w:pPr>
        <w:spacing w:before="120" w:after="0" w:line="240" w:lineRule="auto"/>
        <w:ind w:left="-360" w:right="-83" w:firstLine="709"/>
        <w:jc w:val="both"/>
        <w:rPr>
          <w:rFonts w:ascii="Times New Roman" w:eastAsia="Times New Roman" w:hAnsi="Times New Roman" w:cs="Times New Roman"/>
          <w:sz w:val="28"/>
          <w:szCs w:val="28"/>
          <w:lang w:eastAsia="ru-RU"/>
        </w:rPr>
      </w:pPr>
    </w:p>
    <w:p w:rsidR="007A7642" w:rsidRPr="007A7642" w:rsidRDefault="007A7642" w:rsidP="007A7642">
      <w:pPr>
        <w:spacing w:before="120" w:after="0" w:line="240" w:lineRule="auto"/>
        <w:ind w:left="-360" w:right="-8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33.  Полномочия избирательной комиссии городского округа</w:t>
      </w:r>
    </w:p>
    <w:p w:rsidR="007A7642" w:rsidRPr="007A7642" w:rsidRDefault="007A7642" w:rsidP="007A7642">
      <w:pPr>
        <w:spacing w:before="120" w:after="0" w:line="240" w:lineRule="auto"/>
        <w:ind w:left="-360" w:right="-83" w:firstLine="709"/>
        <w:jc w:val="both"/>
        <w:outlineLvl w:val="0"/>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Избирательная комиссия городского округа Заречный формируется в количестве 10 человек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Избирательным кодексом Свердловской области. Полномочия избирательной комиссии городского округа по решению Избирательной комиссии Свердловской области, принятому на основании обращения Думы городского округа, возлагаются на территориальную избирательную комиссию городского округа.</w:t>
      </w:r>
    </w:p>
    <w:p w:rsidR="007A7642" w:rsidRPr="007A7642" w:rsidRDefault="007A7642" w:rsidP="007A7642">
      <w:pPr>
        <w:spacing w:before="120" w:after="0" w:line="240" w:lineRule="auto"/>
        <w:ind w:left="-540" w:right="-263"/>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Свердловской области, настоящим Уставом.</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К полномочиям избирательной комиссии относится организация  подготовки и проведения: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муниципальных выборов;</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местного референдума;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голосования по отзыву депутата Думы, Главы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голосования по вопросам изменения границ городского округа, преобразования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опросов граждан.</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городского округа,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Данное положение не применяется при проведении повторных и дополнительных выборов депутатов.</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34. Наименования и полномочия должностных лиц местного самоуправления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К должностным лицам местного самоуправления городского округа, в соответствии с законодательством и настоящим Уставом относятся: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Глава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председатель Думы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председатель контрольно-счетной палаты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Глава городского округа, председатель Думы городского округа, депутаты Думы городского округа замещают муниципальную должность.</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Председатель контрольно-счетной палаты городского округа замещает должность муниципальной службы.</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4. Полномочия должностных лиц местного самоуправления устанавливаются настоящим Уставом.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caps/>
          <w:sz w:val="28"/>
          <w:szCs w:val="28"/>
          <w:lang w:eastAsia="ru-RU"/>
        </w:rPr>
        <w:t>Глава 5. МУНИЦИПАЛЬНАЯ СЛУЖБА в органах местного самоуправления</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sz w:val="28"/>
          <w:szCs w:val="28"/>
          <w:lang w:eastAsia="ru-RU"/>
        </w:rPr>
      </w:pPr>
      <w:r w:rsidRPr="007A7642">
        <w:rPr>
          <w:rFonts w:ascii="Times New Roman" w:eastAsia="Times New Roman" w:hAnsi="Times New Roman" w:cs="Times New Roman"/>
          <w:b/>
          <w:sz w:val="28"/>
          <w:szCs w:val="28"/>
          <w:lang w:eastAsia="ru-RU"/>
        </w:rPr>
        <w:t>Статья 35. Муниципальная служба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Уставом и законами Свердловской области, настоящим Уставом и иными муниципальными правовыми актами.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о муниципальной службе в Российской Федерации и принимаемым в соответствии с ним законом Свердловской области.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Финансирование муниципальной службы осуществляется за счет собственных средств местного бюджета.</w:t>
      </w:r>
    </w:p>
    <w:p w:rsidR="007A7642" w:rsidRPr="007A7642" w:rsidRDefault="007A7642" w:rsidP="007A7642">
      <w:pPr>
        <w:spacing w:after="0" w:line="240" w:lineRule="auto"/>
        <w:ind w:left="-540" w:right="-263" w:firstLine="720"/>
        <w:jc w:val="both"/>
        <w:rPr>
          <w:rFonts w:ascii="Times New Roman" w:eastAsia="Times New Roman" w:hAnsi="Times New Roman" w:cs="Times New Roman"/>
          <w:b/>
          <w:sz w:val="28"/>
          <w:szCs w:val="28"/>
          <w:lang w:eastAsia="ru-RU"/>
        </w:rPr>
      </w:pPr>
    </w:p>
    <w:p w:rsidR="007A7642" w:rsidRPr="007A7642" w:rsidRDefault="007A7642" w:rsidP="007A7642">
      <w:pPr>
        <w:spacing w:after="0" w:line="240" w:lineRule="auto"/>
        <w:ind w:left="-540" w:right="-263"/>
        <w:jc w:val="both"/>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 xml:space="preserve">                  Статья 36. Должность муниципальной службы</w:t>
      </w:r>
    </w:p>
    <w:p w:rsidR="007A7642" w:rsidRPr="007A7642" w:rsidRDefault="007A7642" w:rsidP="007A7642">
      <w:pPr>
        <w:spacing w:after="0" w:line="240" w:lineRule="auto"/>
        <w:ind w:left="-540" w:right="-263"/>
        <w:jc w:val="both"/>
        <w:rPr>
          <w:rFonts w:ascii="Times New Roman" w:eastAsia="Times New Roman" w:hAnsi="Times New Roman" w:cs="Times New Roman"/>
          <w:b/>
          <w:sz w:val="28"/>
          <w:szCs w:val="28"/>
          <w:lang w:eastAsia="ru-RU"/>
        </w:rPr>
      </w:pPr>
    </w:p>
    <w:p w:rsidR="007A7642" w:rsidRPr="007A7642" w:rsidRDefault="007A7642" w:rsidP="007A7642">
      <w:pPr>
        <w:spacing w:after="0" w:line="240" w:lineRule="auto"/>
        <w:ind w:left="-540" w:right="-263"/>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w:t>
      </w:r>
    </w:p>
    <w:p w:rsidR="007A7642" w:rsidRPr="007A7642" w:rsidRDefault="007A7642" w:rsidP="007A7642">
      <w:pPr>
        <w:spacing w:after="0" w:line="240" w:lineRule="auto"/>
        <w:ind w:left="-540" w:right="-263"/>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2.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
    <w:p w:rsidR="007A7642" w:rsidRPr="007A7642" w:rsidRDefault="007A7642" w:rsidP="007A7642">
      <w:pPr>
        <w:spacing w:after="0" w:line="240" w:lineRule="auto"/>
        <w:ind w:left="-540" w:right="-263"/>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3. Должности муниципальной службы замещаются путем назначения на должность муниципальной службы на условиях трудового договора в соответствии с трудовым законодательством и с учетом особенностей, предусмотренных Федеральным законом о муниципальной службе в Российской Федерации.</w:t>
      </w:r>
    </w:p>
    <w:p w:rsidR="007A7642" w:rsidRPr="007A7642" w:rsidRDefault="007A7642" w:rsidP="007A7642">
      <w:pPr>
        <w:spacing w:before="120" w:after="0" w:line="240" w:lineRule="auto"/>
        <w:ind w:left="-540" w:right="-263"/>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     4.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Статья 37. Права и обязанности муниципального служащего</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Основные права и обязанности муниципального служащего устанавливаются в соответствии с федеральным законом о муниципальной службе в Российской Федерации, иными федеральными законами и законами Свердловской области.</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lang w:eastAsia="ru-RU"/>
        </w:rPr>
      </w:pP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38. Ограничения и запреты, связанные с муниципальной службой</w:t>
      </w:r>
    </w:p>
    <w:p w:rsidR="007A7642" w:rsidRPr="007A7642" w:rsidRDefault="007A7642" w:rsidP="007A7642">
      <w:pPr>
        <w:spacing w:after="0" w:line="240" w:lineRule="auto"/>
        <w:ind w:left="-540" w:right="-263"/>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Ограничения и запреты, связанные с муниципальной службой, устанавливаются Федеральным законом о муниципальной службе.</w:t>
      </w:r>
    </w:p>
    <w:p w:rsidR="007A7642" w:rsidRPr="007A7642" w:rsidRDefault="007A7642" w:rsidP="007A7642">
      <w:pPr>
        <w:tabs>
          <w:tab w:val="left" w:pos="2160"/>
        </w:tabs>
        <w:spacing w:before="120" w:after="0" w:line="240" w:lineRule="auto"/>
        <w:ind w:left="-540" w:right="-263"/>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7A7642" w:rsidRPr="007A7642" w:rsidRDefault="007A7642" w:rsidP="007A7642">
      <w:pPr>
        <w:tabs>
          <w:tab w:val="left" w:pos="2160"/>
        </w:tabs>
        <w:spacing w:before="120" w:after="0" w:line="240" w:lineRule="auto"/>
        <w:ind w:left="-540" w:right="-263"/>
        <w:rPr>
          <w:rFonts w:ascii="Times New Roman" w:eastAsia="Times New Roman" w:hAnsi="Times New Roman" w:cs="Times New Roman"/>
          <w:b/>
          <w:snapToGrid w:val="0"/>
          <w:sz w:val="28"/>
          <w:szCs w:val="28"/>
          <w:lang w:eastAsia="ru-RU"/>
        </w:rPr>
      </w:pPr>
    </w:p>
    <w:p w:rsidR="007A7642" w:rsidRPr="007A7642" w:rsidRDefault="007A7642" w:rsidP="007A7642">
      <w:pPr>
        <w:spacing w:after="0" w:line="240" w:lineRule="auto"/>
        <w:ind w:left="-540" w:right="-263"/>
        <w:jc w:val="center"/>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39.  Квалификационные требования к должностям муниципальной службы</w:t>
      </w:r>
    </w:p>
    <w:p w:rsidR="007A7642" w:rsidRPr="007A7642" w:rsidRDefault="007A7642" w:rsidP="007A7642">
      <w:pPr>
        <w:spacing w:after="0" w:line="240" w:lineRule="auto"/>
        <w:ind w:left="-426" w:firstLine="568"/>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Для замещения должности муниципальной службы квалификационные требования предъявляются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A7642" w:rsidRPr="007A7642" w:rsidRDefault="007A7642" w:rsidP="007A7642">
      <w:pPr>
        <w:spacing w:before="120" w:after="0" w:line="240" w:lineRule="auto"/>
        <w:ind w:left="-426" w:right="-263" w:firstLine="568"/>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A7642" w:rsidRPr="007A7642" w:rsidRDefault="007A7642" w:rsidP="007A7642">
      <w:pPr>
        <w:spacing w:before="120" w:after="0" w:line="240" w:lineRule="auto"/>
        <w:ind w:left="-426" w:right="-263" w:firstLine="568"/>
        <w:jc w:val="both"/>
        <w:rPr>
          <w:rFonts w:ascii="Times New Roman" w:eastAsia="Times New Roman" w:hAnsi="Times New Roman" w:cs="Times New Roman"/>
          <w:sz w:val="28"/>
          <w:szCs w:val="28"/>
          <w:lang w:eastAsia="ru-RU"/>
        </w:rPr>
      </w:pPr>
    </w:p>
    <w:p w:rsidR="007A7642" w:rsidRPr="007A7642" w:rsidRDefault="007A7642" w:rsidP="007A7642">
      <w:pPr>
        <w:spacing w:after="0" w:line="240" w:lineRule="auto"/>
        <w:ind w:left="-540" w:right="-263" w:firstLine="720"/>
        <w:jc w:val="both"/>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40. Порядок поступления на муниципальную службу, замещения вакантной должности муниципальной службы</w:t>
      </w:r>
    </w:p>
    <w:p w:rsidR="007A7642" w:rsidRPr="007A7642" w:rsidRDefault="007A7642" w:rsidP="007A7642">
      <w:pPr>
        <w:spacing w:after="0" w:line="240" w:lineRule="auto"/>
        <w:ind w:left="-540" w:right="-263" w:firstLine="72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7A7642" w:rsidRPr="007A7642" w:rsidRDefault="007A7642" w:rsidP="007A7642">
      <w:pPr>
        <w:spacing w:after="0" w:line="240" w:lineRule="auto"/>
        <w:ind w:left="-540" w:right="-263"/>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ab/>
        <w:t xml:space="preserve">    2. При замещении должности муниципальной службы по решению руководителя органа местного самоуправления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A7642" w:rsidRPr="007A7642" w:rsidRDefault="007A7642" w:rsidP="007A7642">
      <w:pPr>
        <w:spacing w:after="0" w:line="240" w:lineRule="auto"/>
        <w:ind w:left="-540" w:right="-263"/>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ab/>
        <w:t xml:space="preserve">       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7A7642" w:rsidRPr="007A7642" w:rsidRDefault="007A7642" w:rsidP="007A7642">
      <w:pPr>
        <w:spacing w:after="0" w:line="240" w:lineRule="auto"/>
        <w:ind w:left="-540" w:right="-263"/>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ab/>
        <w:t xml:space="preserve">     Общее число членов конкурсной комиссии и порядок ее формирования устанавливаются Думой городского округа.</w:t>
      </w:r>
    </w:p>
    <w:p w:rsidR="007A7642" w:rsidRPr="007A7642" w:rsidRDefault="007A7642" w:rsidP="007A7642">
      <w:pPr>
        <w:spacing w:before="120" w:after="0" w:line="240" w:lineRule="auto"/>
        <w:ind w:left="-540" w:right="-263"/>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3. Для гражданина, впервые поступающего на должность муниципальной службы, а также для муниципального служащего при переводе на муниципальную должность другой группы, по решению руководителя органа местного самоуправления может предусматриваться испытание (со стажировкой) по должности на срок, установленный в трудовом договоре. Порядок и условия испытания по должности устанавливается федеральным законодательством о труде.</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41. Регулирование порядка осуществления муниципальной службы</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7A7642" w:rsidRPr="007A7642" w:rsidRDefault="007A7642" w:rsidP="007A7642">
      <w:pPr>
        <w:spacing w:after="0" w:line="240" w:lineRule="auto"/>
        <w:ind w:left="-540" w:right="-263"/>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2. Аттестация муниципальных служащих проводится аттестационной комиссией один раз в три года.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Свердловской области.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Свердловской области.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4.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Федеральным  законом о муниципальной службе в Российской Федерации.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Ведение личных дел в органах местного самоуправления городского округа и реестра муниципальных служащих городского округа осуществляется в порядке, предусмотренном Федеральным  законом о муниципальной службе в Российской Федерации.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42. Гарантии для муниципального служащего</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Гарантии для муниципального служащего устанавливаются в соответствии с федеральным законом о   муниципальной службе в Российской Федерации и принимаемым в соответствии с ним законом Свердловской области.</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43. Основания для прекращения муниципальной службы</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о муниципальной службе в Российской Федерации.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caps/>
          <w:sz w:val="28"/>
          <w:szCs w:val="28"/>
          <w:lang w:eastAsia="ru-RU"/>
        </w:rPr>
      </w:pPr>
      <w:r w:rsidRPr="007A7642">
        <w:rPr>
          <w:rFonts w:ascii="Times New Roman" w:eastAsia="Times New Roman" w:hAnsi="Times New Roman" w:cs="Times New Roman"/>
          <w:b/>
          <w:caps/>
          <w:sz w:val="28"/>
          <w:szCs w:val="28"/>
          <w:lang w:eastAsia="ru-RU"/>
        </w:rPr>
        <w:t>глава 6. муниципальные правовые акты</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44. Система муниципальных правовых актов</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В систему муниципальных правовых актов городского округа входят:</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Устав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решения граждан городского округа, принятые на местном референдуме и оформленные в виде нормативных правовых актов;</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решения Думы городского округа по вопросам, отнесенным к ее компетенции федеральными законами, законами Свердловской области и настоящим Уставом;</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постановления и распоряжения Главы городского округа по решению вопросов местного значения в пределах собственных полномочий;</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распоряжения председателя Думы городского округа по вопросам организации деятельности Думы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 распоряжения администрации по вопросам организации работы местной администрации;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8) распоряжения председателя контрольно-счетной палаты городского округа по вопросам организации деятельности контрольно-счетной палаты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7A7642" w:rsidRPr="007A7642" w:rsidRDefault="007A7642" w:rsidP="007A7642">
      <w:pPr>
        <w:spacing w:after="0" w:line="240" w:lineRule="auto"/>
        <w:rPr>
          <w:rFonts w:ascii="Times New Roman" w:eastAsia="Times New Roman" w:hAnsi="Times New Roman" w:cs="Times New Roman"/>
          <w:sz w:val="28"/>
          <w:szCs w:val="28"/>
          <w:lang w:eastAsia="ru-RU"/>
        </w:rPr>
      </w:pPr>
    </w:p>
    <w:p w:rsidR="007A7642" w:rsidRPr="007A7642" w:rsidRDefault="007A7642" w:rsidP="007A7642">
      <w:pPr>
        <w:spacing w:before="120" w:after="0" w:line="240" w:lineRule="auto"/>
        <w:ind w:left="-72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45. Порядок подготовки и принятия (издания) муниципальных правовых актов</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Устав городского округа принимается Думой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Глава городского округа, председатель Думы городского округа, председатель контрольно-счетной палаты городского округа, депутаты Думы городского округа, органы прокуратуры, органы территориального общественного самоуправления, Общественная палата городского округа, общественные объединения, инициативные группы граждан.</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A7642" w:rsidRPr="007A7642" w:rsidRDefault="007A7642" w:rsidP="007A7642">
      <w:pPr>
        <w:autoSpaceDE w:val="0"/>
        <w:autoSpaceDN w:val="0"/>
        <w:adjustRightInd w:val="0"/>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Не требуется официальное опубликование, обнародование порядка учета предложений по проекту решения Думы о внесении изменений и дополнений в Устав городского округа, а также порядка участия граждан в его обсуждении в случае, если в Устав городского округа вносятся изменения в форме точного воспроизведения положений </w:t>
      </w:r>
      <w:hyperlink r:id="rId39" w:history="1">
        <w:r w:rsidRPr="007A7642">
          <w:rPr>
            <w:rFonts w:ascii="Times New Roman" w:eastAsia="Times New Roman" w:hAnsi="Times New Roman" w:cs="Times New Roman"/>
            <w:sz w:val="28"/>
            <w:szCs w:val="28"/>
            <w:lang w:eastAsia="ru-RU"/>
          </w:rPr>
          <w:t>Конституции</w:t>
        </w:r>
      </w:hyperlink>
      <w:r w:rsidRPr="007A7642">
        <w:rPr>
          <w:rFonts w:ascii="Times New Roman" w:eastAsia="Times New Roman" w:hAnsi="Times New Roman" w:cs="Times New Roman"/>
          <w:sz w:val="28"/>
          <w:szCs w:val="28"/>
          <w:lang w:eastAsia="ru-RU"/>
        </w:rPr>
        <w:t xml:space="preserve"> Российской Федерации, федеральных законов, Устава или законов Свердловской области в целях приведения Устава городского округа в соответствие с этими нормативными правовыми актами</w:t>
      </w:r>
    </w:p>
    <w:p w:rsidR="007A7642" w:rsidRPr="007A7642" w:rsidRDefault="007A7642" w:rsidP="007A7642">
      <w:pPr>
        <w:autoSpaceDE w:val="0"/>
        <w:autoSpaceDN w:val="0"/>
        <w:adjustRightInd w:val="0"/>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Проект Устава городского округа, а также проект решения Думы городского округа о внесении изменений в данный Устав выносятся на публичные слушания, кроме случаев, когда в Устав городского округа вносятся изменения в форме точного воспроизведения положений </w:t>
      </w:r>
      <w:hyperlink r:id="rId40" w:history="1">
        <w:r w:rsidRPr="007A7642">
          <w:rPr>
            <w:rFonts w:ascii="Times New Roman" w:eastAsia="Times New Roman" w:hAnsi="Times New Roman" w:cs="Times New Roman"/>
            <w:sz w:val="28"/>
            <w:szCs w:val="28"/>
            <w:lang w:eastAsia="ru-RU"/>
          </w:rPr>
          <w:t>Конституции</w:t>
        </w:r>
      </w:hyperlink>
      <w:r w:rsidRPr="007A7642">
        <w:rPr>
          <w:rFonts w:ascii="Times New Roman" w:eastAsia="Times New Roman" w:hAnsi="Times New Roman" w:cs="Times New Roman"/>
          <w:sz w:val="28"/>
          <w:szCs w:val="28"/>
          <w:lang w:eastAsia="ru-RU"/>
        </w:rPr>
        <w:t xml:space="preserve"> Российской Федерации, федеральных законов, Устава Свердловской области в целях приведения данного Устава городского округа в соответствие с этими нормативными правовыми актами.</w:t>
      </w:r>
    </w:p>
    <w:p w:rsidR="007A7642" w:rsidRPr="007A7642" w:rsidRDefault="007A7642" w:rsidP="007A7642">
      <w:pPr>
        <w:autoSpaceDE w:val="0"/>
        <w:autoSpaceDN w:val="0"/>
        <w:adjustRightInd w:val="0"/>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установленного состава Думы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Приведение Устава городского округа в соответствие с федеральным законом, законом Свердловской области осуществляется в установленный этими законодательными актами срок. В случае, если федеральным законом, законом Свердловской области указанный срок не установлен, срок приведения Устава городского округа  в соответствие с федеральным законом, законом Свердловской области  определяется с учетом даты вступления в силу соответствующего федерального закона, закона Свердловской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Думы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Субъектами правотворческой инициативы являются депутаты Думы городского округа, Глава городского округа, контрольно-счетная палата городского округа, органы прокуратуры, органы территориального общественного самоуправления, Общественная палата городского округа, общественные объединения,  инициативные группы граждан.</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Порядок образования и регистрации инициативных групп граждан устанавливается Думой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Порядок  принятия (издания), официального опубликования, обнародования  и вступления в силу муниципальных правовых актов городского округа устанавливается  настоящим Уставом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Решения Думы городского округа принимаются на ее заседаниях открытым, в том числе,  поименным  или тайным голосованием.</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Председатель Думы городского округа подписывает решения Думы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Нормативный правовой акт, принятый Думой городского округа, направляется Главе городского округа для подписания и обнародования в течение 10 дней.</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Глава городского округа в течение пяти дней обеспечивает подписание нормативного правового акта, принятого Думой городского округа,  и его опубликование,  обнародование.</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Глава городского округа  в пределах своих полномочий, установленных федеральным и областным законодательством, настоящим Уставом, иными нормативными правовыми актами,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городского округа по вопросам организации ее работы.</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которых вносятся указанные проекты.</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6. Муниципальные правовые акты могут быть отменены или их действие может быть приостановлено органами 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7. Признание по решению суда закона Свердловской области  об установлении статуса городского округа  недействующим до вступления в силу нового закона Свердловской области  об установлении статуса городского округа  не может являться основанием для признания в судебном порядке недействующими муниципальных правовых актов городского округа, принятых до вступления решения суда в законную силу, или для отмены данных муниципальных правовых актов.</w:t>
      </w:r>
    </w:p>
    <w:p w:rsidR="007A7642" w:rsidRPr="007A7642" w:rsidRDefault="007A7642" w:rsidP="007A7642">
      <w:pPr>
        <w:spacing w:after="0" w:line="240" w:lineRule="auto"/>
        <w:ind w:left="-720"/>
        <w:rPr>
          <w:rFonts w:ascii="Times New Roman" w:eastAsia="Times New Roman" w:hAnsi="Times New Roman" w:cs="Times New Roman"/>
          <w:sz w:val="28"/>
          <w:szCs w:val="28"/>
          <w:lang w:eastAsia="ru-RU"/>
        </w:rPr>
      </w:pPr>
    </w:p>
    <w:p w:rsidR="007A7642" w:rsidRPr="007A7642" w:rsidRDefault="007A7642" w:rsidP="007A7642">
      <w:pPr>
        <w:spacing w:before="120" w:after="0" w:line="240" w:lineRule="auto"/>
        <w:ind w:left="-720" w:right="-263" w:firstLine="709"/>
        <w:jc w:val="both"/>
        <w:outlineLvl w:val="0"/>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46. Порядок официального опубликования, обнародования и  вступления в силу муниципальных правовых актов</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 Муниципальные нормативные правовые акты, затрагивающие права, свободы и обязанности человека и гражданина, должны быть официально опубликованы для всеобщего сведения. Неопубликованные муниципальные нормативные правовые акты, затрагивающие права, свободы и обязанности человека и гражданина,  применению не подлежат.</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2.  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 Глава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7. Муниципальные нормативные правовые акты направляются для официального опубликования, обнародования Главой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Для официального опубликования, обнародования направляется заверенная копия правового акта с сопроводительным письмом на имя руководителя печатного средства массовой информации.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8. Муниципальные правовые акты вступают в силу после их официального опубликования либо издания (подписания), если иной срок не оговорен в самом правовом акте.</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Муниципальные нормативные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кодексом Российской Федерации.</w:t>
      </w:r>
    </w:p>
    <w:p w:rsidR="007A7642" w:rsidRPr="007A7642" w:rsidRDefault="007A7642" w:rsidP="007A7642">
      <w:pPr>
        <w:spacing w:after="0" w:line="240" w:lineRule="auto"/>
        <w:ind w:left="-709"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9.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w:t>
      </w:r>
    </w:p>
    <w:p w:rsidR="007A7642" w:rsidRPr="007A7642" w:rsidRDefault="007A7642" w:rsidP="007A7642">
      <w:pPr>
        <w:autoSpaceDE w:val="0"/>
        <w:autoSpaceDN w:val="0"/>
        <w:adjustRightInd w:val="0"/>
        <w:spacing w:after="0" w:line="240" w:lineRule="auto"/>
        <w:ind w:left="-709"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A7642" w:rsidRPr="007A7642" w:rsidRDefault="007A7642" w:rsidP="007A7642">
      <w:pPr>
        <w:autoSpaceDE w:val="0"/>
        <w:autoSpaceDN w:val="0"/>
        <w:adjustRightInd w:val="0"/>
        <w:spacing w:after="0" w:line="240" w:lineRule="auto"/>
        <w:ind w:left="-709" w:right="-263" w:firstLine="709"/>
        <w:jc w:val="both"/>
        <w:rPr>
          <w:rFonts w:ascii="Times New Roman" w:eastAsia="Times New Roman" w:hAnsi="Times New Roman" w:cs="Times New Roman"/>
          <w:sz w:val="28"/>
          <w:szCs w:val="28"/>
          <w:lang w:eastAsia="ru-RU"/>
        </w:rPr>
      </w:pPr>
    </w:p>
    <w:p w:rsidR="007A7642" w:rsidRPr="007A7642" w:rsidRDefault="007A7642" w:rsidP="007A7642">
      <w:pPr>
        <w:spacing w:after="0" w:line="240" w:lineRule="auto"/>
        <w:ind w:left="-720" w:right="-263"/>
        <w:jc w:val="both"/>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caps/>
          <w:sz w:val="28"/>
          <w:szCs w:val="28"/>
          <w:lang w:eastAsia="ru-RU"/>
        </w:rPr>
        <w:t>Глава 7.</w:t>
      </w:r>
      <w:r w:rsidRPr="007A7642">
        <w:rPr>
          <w:rFonts w:ascii="Times New Roman" w:eastAsia="Times New Roman" w:hAnsi="Times New Roman" w:cs="Times New Roman"/>
          <w:b/>
          <w:sz w:val="28"/>
          <w:szCs w:val="28"/>
          <w:lang w:eastAsia="ru-RU"/>
        </w:rPr>
        <w:t>  ОТВЕТСТВЕННОСТЬ ОРГАНОВ МЕСТНОГО САМОУПРАВЛЕНИЯ И ДОЛЖНОСТНЫХ ЛИЦ МЕСТНОГО САМОУПРАВЛЕНИЯ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Статья 47. Ответственность органов местного самоуправления и должностных лиц местного самоуправления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48. Ответственность органов местного самоуправления, Главы городского округа, депутатов,   перед населением</w:t>
      </w:r>
    </w:p>
    <w:p w:rsidR="007A7642" w:rsidRPr="007A7642" w:rsidRDefault="007A7642" w:rsidP="007A7642">
      <w:pPr>
        <w:spacing w:after="0" w:line="240" w:lineRule="auto"/>
        <w:ind w:left="-72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Основания наступления ответственности органов местного самоуправления, Главы городского округа, депутатов  перед населением, процедура и порядок решения соответствующих вопросов определяются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Статья 49. Ответственность органов местного самоуправления и должностных лиц местного самоуправления городского округа перед государством</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Статья 50. Ответственность Думы городского округа перед государством</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 В случае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Свердловской области проект закона Свердловской области о роспуске Думы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2. В случае  если соответствующим судом установлено, что избранная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Законодательное собрание Свердловской области  проект закона о роспуске представительного органа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Полномочия Думы городского округа прекращаются со дня вступления в силу закона Свердловской области об ее роспуске.</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 xml:space="preserve">Статья 51. Ответственность Главы городского округа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7A7642">
        <w:rPr>
          <w:rFonts w:ascii="Times New Roman" w:eastAsia="Times New Roman" w:hAnsi="Times New Roman" w:cs="Times New Roman"/>
          <w:b/>
          <w:snapToGrid w:val="0"/>
          <w:sz w:val="28"/>
          <w:szCs w:val="28"/>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7A7642">
        <w:rPr>
          <w:rFonts w:ascii="Times New Roman" w:eastAsia="Times New Roman" w:hAnsi="Times New Roman" w:cs="Times New Roman"/>
          <w:snapToGrid w:val="0"/>
          <w:sz w:val="28"/>
          <w:szCs w:val="28"/>
          <w:lang w:eastAsia="ru-RU"/>
        </w:rPr>
        <w:t>, если это установлено соответствующим судом, а Глава городского округа  не принял в пределах своих полномочий мер по исполнению решения суда.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Статья 52. Удаление Главы городского округа в отставку</w:t>
      </w:r>
      <w:r w:rsidRPr="007A7642">
        <w:rPr>
          <w:rFonts w:ascii="Times New Roman" w:eastAsia="Times New Roman" w:hAnsi="Times New Roman" w:cs="Times New Roman"/>
          <w:b/>
          <w:snapToGrid w:val="0"/>
          <w:sz w:val="28"/>
          <w:szCs w:val="28"/>
          <w:lang w:eastAsia="ru-RU"/>
        </w:rPr>
        <w:tab/>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1. Дума городского округа в соответствии с федеральным </w:t>
      </w:r>
      <w:hyperlink r:id="rId41" w:history="1">
        <w:r w:rsidRPr="007A7642">
          <w:rPr>
            <w:rFonts w:ascii="Times New Roman" w:eastAsia="Times New Roman" w:hAnsi="Times New Roman" w:cs="Times New Roman"/>
            <w:sz w:val="28"/>
            <w:szCs w:val="28"/>
            <w:lang w:eastAsia="ru-RU"/>
          </w:rPr>
          <w:t>законом</w:t>
        </w:r>
      </w:hyperlink>
      <w:r w:rsidRPr="007A7642">
        <w:rPr>
          <w:rFonts w:ascii="Times New Roman" w:eastAsia="Times New Roman" w:hAnsi="Times New Roman" w:cs="Times New Roman"/>
          <w:sz w:val="28"/>
          <w:szCs w:val="28"/>
          <w:lang w:eastAsia="ru-RU"/>
        </w:rPr>
        <w:t>, устанавливающим общие принципы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Основаниями для удаления Главы городского округа в отставку являются:</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устанавливающим общие принципы организации местного самоуправления, иными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неудовлетворительная оценка деятельности Главы городского округа, данная два раза подряд Думой городского округа по результатам его ежегодного отчета перед Думой городского округа.</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решения, действия (бездействие) Главы городского округа, повлекшие (повлекшее) одно из последствий:</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возникновение просроченной задолженности городского округа по исполнению своих долговых и (или) бюджетных обязательств, определенной в порядке, установленном Бюджетным </w:t>
      </w:r>
      <w:hyperlink r:id="rId42" w:history="1">
        <w:r w:rsidRPr="007A7642">
          <w:rPr>
            <w:rFonts w:ascii="Times New Roman" w:eastAsia="Times New Roman" w:hAnsi="Times New Roman" w:cs="Times New Roman"/>
            <w:sz w:val="28"/>
            <w:szCs w:val="28"/>
            <w:lang w:eastAsia="ru-RU"/>
          </w:rPr>
          <w:t>кодексом</w:t>
        </w:r>
      </w:hyperlink>
      <w:r w:rsidRPr="007A7642">
        <w:rPr>
          <w:rFonts w:ascii="Times New Roman" w:eastAsia="Times New Roman" w:hAnsi="Times New Roman" w:cs="Times New Roman"/>
          <w:sz w:val="28"/>
          <w:szCs w:val="28"/>
          <w:lang w:eastAsia="ru-RU"/>
        </w:rPr>
        <w:t xml:space="preserve"> Российской Федерации, превышающей 30 процентов собственных доходов бюджета в отчетном финансовом году, и (или) просроченной задолженности городского округа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Свердловской области в отношении бюджета городского округа;</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городского округа было допущено нецелевое расходование бюджетных средств, либо нарушение </w:t>
      </w:r>
      <w:hyperlink r:id="rId43" w:history="1">
        <w:r w:rsidRPr="007A7642">
          <w:rPr>
            <w:rFonts w:ascii="Times New Roman" w:eastAsia="Times New Roman" w:hAnsi="Times New Roman" w:cs="Times New Roman"/>
            <w:sz w:val="28"/>
            <w:szCs w:val="28"/>
            <w:lang w:eastAsia="ru-RU"/>
          </w:rPr>
          <w:t>Конституции</w:t>
        </w:r>
      </w:hyperlink>
      <w:r w:rsidRPr="007A7642">
        <w:rPr>
          <w:rFonts w:ascii="Times New Roman" w:eastAsia="Times New Roman" w:hAnsi="Times New Roman" w:cs="Times New Roman"/>
          <w:sz w:val="28"/>
          <w:szCs w:val="28"/>
          <w:lang w:eastAsia="ru-RU"/>
        </w:rPr>
        <w:t xml:space="preserve"> Российской Федерации, федерального закона, иных нормативных правовых актов, установленные соответствующим судом;</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4) несоблюдение ограничений и запретов и неисполнение обязанностей, которые установлены Федеральным </w:t>
      </w:r>
      <w:hyperlink r:id="rId44" w:history="1">
        <w:r w:rsidRPr="007A7642">
          <w:rPr>
            <w:rFonts w:ascii="Times New Roman" w:eastAsia="Times New Roman" w:hAnsi="Times New Roman" w:cs="Times New Roman"/>
            <w:sz w:val="28"/>
            <w:szCs w:val="28"/>
            <w:lang w:eastAsia="ru-RU"/>
          </w:rPr>
          <w:t>законом</w:t>
        </w:r>
      </w:hyperlink>
      <w:r w:rsidRPr="007A7642">
        <w:rPr>
          <w:rFonts w:ascii="Times New Roman" w:eastAsia="Times New Roman" w:hAnsi="Times New Roman" w:cs="Times New Roman"/>
          <w:sz w:val="28"/>
          <w:szCs w:val="28"/>
          <w:lang w:eastAsia="ru-RU"/>
        </w:rPr>
        <w:t xml:space="preserve"> от 25 декабря 2008 года N 273-ФЗ "О противодействии коррупции", Федеральным </w:t>
      </w:r>
      <w:hyperlink r:id="rId45" w:history="1">
        <w:r w:rsidRPr="007A7642">
          <w:rPr>
            <w:rFonts w:ascii="Times New Roman" w:eastAsia="Times New Roman" w:hAnsi="Times New Roman" w:cs="Times New Roman"/>
            <w:sz w:val="28"/>
            <w:szCs w:val="28"/>
            <w:lang w:eastAsia="ru-RU"/>
          </w:rPr>
          <w:t>законом</w:t>
        </w:r>
      </w:hyperlink>
      <w:r w:rsidRPr="007A7642">
        <w:rPr>
          <w:rFonts w:ascii="Times New Roman" w:eastAsia="Times New Roman" w:hAnsi="Times New Roman" w:cs="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 w:history="1">
        <w:r w:rsidRPr="007A7642">
          <w:rPr>
            <w:rFonts w:ascii="Times New Roman" w:eastAsia="Times New Roman" w:hAnsi="Times New Roman" w:cs="Times New Roman"/>
            <w:sz w:val="28"/>
            <w:szCs w:val="28"/>
            <w:lang w:eastAsia="ru-RU"/>
          </w:rPr>
          <w:t>законом</w:t>
        </w:r>
      </w:hyperlink>
      <w:r w:rsidRPr="007A7642">
        <w:rPr>
          <w:rFonts w:ascii="Times New Roman" w:eastAsia="Times New Roman" w:hAnsi="Times New Roman" w:cs="Times New Roman"/>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Главы городского округа в отставку. О выдвижении данной инициативы Глава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Рассмотрение инициативы депутатов Думы городского округа об удалении Главы городского округа в отставку осуществляется с учетом мнения Губернатора Свердловской области.</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5. В случае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w:t>
      </w:r>
      <w:hyperlink r:id="rId47" w:history="1">
        <w:r w:rsidRPr="007A7642">
          <w:rPr>
            <w:rFonts w:ascii="Times New Roman" w:eastAsia="Times New Roman" w:hAnsi="Times New Roman" w:cs="Times New Roman"/>
            <w:sz w:val="28"/>
            <w:szCs w:val="28"/>
            <w:lang w:eastAsia="ru-RU"/>
          </w:rPr>
          <w:t>подпунктом 3 пункта 2</w:t>
        </w:r>
      </w:hyperlink>
      <w:r w:rsidRPr="007A7642">
        <w:rPr>
          <w:rFonts w:ascii="Times New Roman" w:eastAsia="Times New Roman" w:hAnsi="Times New Roman" w:cs="Times New Roman"/>
          <w:sz w:val="28"/>
          <w:szCs w:val="28"/>
          <w:lang w:eastAsia="ru-RU"/>
        </w:rPr>
        <w:t xml:space="preserve"> настоящей статьи, решение об удалении Главы городского округа в отставку может быть принято только при согласии Губернатора Свердловской области.</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Инициатива Губернатора Свердловской области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Думу городского округа.</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 Рассмотрение инициативы депутатов Думы городского округа или Губернатора Свердловской области об удалении Главы городского округа в отставку осуществляется Думой городского округа в течение одного месяца со дня внесения соответствующего обращения.</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8.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9. Решение Думы городского округа об удалении Главы городского округа в отставку подписывается председателем Думы городского округа.</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10. При рассмотрении и принятии Думой городского округа решения об удалении Главы городского округа в отставку должны быть обеспечены:</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Свердловской области и с проектом решения Думы городского округа об удалении его в отставку;</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11.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12. Решение Думы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городского округа.</w:t>
      </w:r>
    </w:p>
    <w:p w:rsidR="007A7642" w:rsidRPr="007A7642" w:rsidRDefault="007A7642" w:rsidP="007A7642">
      <w:pPr>
        <w:autoSpaceDE w:val="0"/>
        <w:autoSpaceDN w:val="0"/>
        <w:adjustRightInd w:val="0"/>
        <w:spacing w:after="0" w:line="240" w:lineRule="auto"/>
        <w:ind w:left="-36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13. В случае  если инициатива депутатов Думы   городского округа или Губернатора Свердловской области об удалении Главы городского округа в отставку отклонена Думой городского округа,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на котором рассматривался указанный вопрос.</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b/>
          <w:snapToGrid w:val="0"/>
          <w:sz w:val="28"/>
          <w:szCs w:val="28"/>
          <w:lang w:eastAsia="ru-RU"/>
        </w:rPr>
      </w:pP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b/>
          <w:caps/>
          <w:snapToGrid w:val="0"/>
          <w:sz w:val="28"/>
          <w:szCs w:val="28"/>
          <w:lang w:eastAsia="ru-RU"/>
        </w:rPr>
      </w:pPr>
      <w:r w:rsidRPr="007A7642">
        <w:rPr>
          <w:rFonts w:ascii="Times New Roman" w:eastAsia="Times New Roman" w:hAnsi="Times New Roman" w:cs="Times New Roman"/>
          <w:b/>
          <w:caps/>
          <w:snapToGrid w:val="0"/>
          <w:sz w:val="28"/>
          <w:szCs w:val="28"/>
          <w:lang w:eastAsia="ru-RU"/>
        </w:rPr>
        <w:t>Глава 8.  ЭКОНОМИЧЕСКАЯ ОСНОВА МЕСТНОГО САМОУПРАВЛЕНИЯ</w:t>
      </w:r>
    </w:p>
    <w:p w:rsidR="007A7642" w:rsidRPr="007A7642" w:rsidRDefault="007A7642" w:rsidP="007A7642">
      <w:pPr>
        <w:tabs>
          <w:tab w:val="left" w:pos="5550"/>
        </w:tabs>
        <w:spacing w:before="120" w:after="0" w:line="240" w:lineRule="auto"/>
        <w:ind w:left="-540" w:right="-263" w:firstLine="709"/>
        <w:jc w:val="both"/>
        <w:outlineLvl w:val="0"/>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Статья 53. Экономическая основа местного самоуправления</w:t>
      </w:r>
      <w:r w:rsidRPr="007A7642">
        <w:rPr>
          <w:rFonts w:ascii="Times New Roman" w:eastAsia="Times New Roman" w:hAnsi="Times New Roman" w:cs="Times New Roman"/>
          <w:b/>
          <w:snapToGrid w:val="0"/>
          <w:sz w:val="28"/>
          <w:szCs w:val="28"/>
          <w:lang w:eastAsia="ru-RU"/>
        </w:rPr>
        <w:tab/>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Экономическую основу местного самоуправления в городском округе составляет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Статья 54. Муниципальное имущество</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 В собственности городского округа находится: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2. Управление муниципальным имуществом городского округа осуществляется органами местного самоуправления городского округа  в порядке, установленном настоящим Уставом и нормативным правовым актом Думы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3. Имущество, переданное в хозяйственное ведение муниципальным предприятиям, и в оперативное управление органам местного самоуправления, муниципальным учреждениям, муниципальным казенным предприятиям, а также имущество, приобретенное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муниципальными учреждениями и муниципальными казенными предприятиями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4.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Статья 55.  Владение, пользование и распоряжение муниципальным имуществом</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 Органы местного самоуправления городского округа от имени муниципального образования самостоятельно управляют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Свердловской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3.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4.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Статья 56. Местный бюджет</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 Городской округ имеет собственный бюджет (местный бюджет), предназначенный для исполнения расходных обязательств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3. Составление и исполнение местного бюджета, подготовка отчета и ежеквартальной информации об его исполнении осуществляется администрацией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Внесение проекта местного бюджета для рассмотрения Думой городского округа и представление отчета об его исполнении в Думу городского округа осуществляются Главой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4. Проект местного бюджета, муниципальный правовой акт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5. Расходы местного бюджета осуществляются в соответствии с Бюджетным кодексом Российской Федерации.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Администрация городского округа ведет реестр расходных обязательств городского округа в соответствии с требованиями Бюджетного кодекса Российской Федерации в порядке, установленном местной администрацией .</w:t>
      </w:r>
    </w:p>
    <w:p w:rsidR="007A7642" w:rsidRPr="007A7642" w:rsidRDefault="007A7642" w:rsidP="007A7642">
      <w:pPr>
        <w:spacing w:before="120" w:after="0" w:line="240" w:lineRule="auto"/>
        <w:ind w:left="-540" w:right="-263"/>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          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A7642" w:rsidRPr="007A7642" w:rsidRDefault="007A7642" w:rsidP="007A7642">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b/>
          <w:sz w:val="28"/>
          <w:szCs w:val="28"/>
          <w:lang w:eastAsia="ru-RU"/>
        </w:rPr>
        <w:t xml:space="preserve">         </w:t>
      </w:r>
      <w:r w:rsidRPr="007A7642">
        <w:rPr>
          <w:rFonts w:ascii="Times New Roman" w:eastAsia="Times New Roman" w:hAnsi="Times New Roman" w:cs="Times New Roman"/>
          <w:sz w:val="28"/>
          <w:szCs w:val="28"/>
          <w:lang w:eastAsia="ru-RU"/>
        </w:rPr>
        <w:t>К собственным доходам местного бюджета относятся:</w:t>
      </w:r>
    </w:p>
    <w:p w:rsidR="007A7642" w:rsidRPr="007A7642" w:rsidRDefault="007A7642" w:rsidP="007A7642">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ab/>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7A7642" w:rsidRPr="007A7642" w:rsidRDefault="007A7642" w:rsidP="007A7642">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ab/>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городского округа;</w:t>
      </w:r>
    </w:p>
    <w:p w:rsidR="007A7642" w:rsidRPr="007A7642" w:rsidRDefault="007A7642" w:rsidP="007A7642">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ab/>
        <w:t>3) доходы, полученные местным бюджетом в виде безвозмездных поступлений, за исключением субвенций.</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Неналоговые доходы местного бюджета учитываются и формируются в соответствии с Бюджетным кодексом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napToGrid w:val="0"/>
          <w:sz w:val="28"/>
          <w:szCs w:val="28"/>
          <w:lang w:eastAsia="ru-RU"/>
        </w:rPr>
      </w:pP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Статья 57. Составление проекта местного бюджета</w:t>
      </w:r>
    </w:p>
    <w:p w:rsidR="007A7642" w:rsidRPr="007A7642" w:rsidRDefault="007A7642" w:rsidP="007A7642">
      <w:pPr>
        <w:autoSpaceDE w:val="0"/>
        <w:autoSpaceDN w:val="0"/>
        <w:adjustRightInd w:val="0"/>
        <w:spacing w:after="0" w:line="240" w:lineRule="auto"/>
        <w:ind w:left="-540" w:firstLine="60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Проект местного бюджета составляется администрацией городского округа, направляется в Думу городского округа, рассматривается и утверждается Думой городского округа в соответствии с нормативным правовым актом Думы городского округа о бюджетном процессе, принятым  с соблюдением требований, установленных Бюджетным кодексом Российской Федерации и федеральным законом, устанавливающим общие принципы организации местного самоуправления в Российской Федерации.</w:t>
      </w:r>
    </w:p>
    <w:p w:rsidR="007A7642" w:rsidRPr="007A7642" w:rsidRDefault="007A7642" w:rsidP="007A7642">
      <w:pPr>
        <w:autoSpaceDE w:val="0"/>
        <w:autoSpaceDN w:val="0"/>
        <w:adjustRightInd w:val="0"/>
        <w:spacing w:after="0" w:line="240" w:lineRule="auto"/>
        <w:ind w:left="-540" w:firstLine="60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Порядок и сроки составления проекта местного бюджета устанавливаются администрацией городского округа с соблюдением требований, установленных Бюджетным кодексом Российской Федерации и нормативным правовым актом Думы городского округа о бюджетном процессе. </w:t>
      </w:r>
    </w:p>
    <w:p w:rsidR="007A7642" w:rsidRPr="007A7642" w:rsidRDefault="007A7642" w:rsidP="007A7642">
      <w:pPr>
        <w:autoSpaceDE w:val="0"/>
        <w:autoSpaceDN w:val="0"/>
        <w:adjustRightInd w:val="0"/>
        <w:spacing w:after="0" w:line="240" w:lineRule="auto"/>
        <w:ind w:left="-540" w:firstLine="60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нормативным правовым актом Думы городского округа.       </w:t>
      </w:r>
    </w:p>
    <w:p w:rsidR="007A7642" w:rsidRPr="007A7642" w:rsidRDefault="007A7642" w:rsidP="007A7642">
      <w:pPr>
        <w:spacing w:after="120" w:line="240" w:lineRule="auto"/>
        <w:ind w:left="-540" w:firstLine="71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Составление проекта бюджета основывается на:</w:t>
      </w:r>
    </w:p>
    <w:p w:rsidR="007A7642" w:rsidRPr="007A7642" w:rsidRDefault="007A7642" w:rsidP="007A7642">
      <w:pPr>
        <w:spacing w:after="120" w:line="240" w:lineRule="auto"/>
        <w:ind w:left="-540" w:firstLine="71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A7642" w:rsidRPr="007A7642" w:rsidRDefault="007A7642" w:rsidP="007A7642">
      <w:pPr>
        <w:spacing w:after="120" w:line="240" w:lineRule="auto"/>
        <w:ind w:left="-540" w:firstLine="71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основных направлениях бюджетной политики и основных направлениях налоговой политики;</w:t>
      </w:r>
    </w:p>
    <w:p w:rsidR="007A7642" w:rsidRPr="007A7642" w:rsidRDefault="007A7642" w:rsidP="007A7642">
      <w:pPr>
        <w:spacing w:after="120" w:line="240" w:lineRule="auto"/>
        <w:ind w:left="-540" w:firstLine="710"/>
        <w:jc w:val="both"/>
        <w:rPr>
          <w:rFonts w:ascii="Times New Roman" w:eastAsia="Times New Roman" w:hAnsi="Times New Roman" w:cs="Times New Roman"/>
          <w:i/>
          <w:sz w:val="28"/>
          <w:szCs w:val="28"/>
          <w:lang w:eastAsia="ru-RU"/>
        </w:rPr>
      </w:pPr>
      <w:r w:rsidRPr="007A7642">
        <w:rPr>
          <w:rFonts w:ascii="Times New Roman" w:eastAsia="Times New Roman" w:hAnsi="Times New Roman" w:cs="Times New Roman"/>
          <w:i/>
          <w:sz w:val="28"/>
          <w:szCs w:val="28"/>
          <w:lang w:eastAsia="ru-RU"/>
        </w:rPr>
        <w:t>3) утратил силу решением  от 31.08.2017г № 107-Р;</w:t>
      </w:r>
    </w:p>
    <w:p w:rsidR="007A7642" w:rsidRPr="007A7642" w:rsidRDefault="007A7642" w:rsidP="007A7642">
      <w:pPr>
        <w:spacing w:after="120" w:line="240" w:lineRule="auto"/>
        <w:ind w:left="-540" w:firstLine="71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прогнозе социально-экономического развития;</w:t>
      </w:r>
    </w:p>
    <w:p w:rsidR="007A7642" w:rsidRPr="007A7642" w:rsidRDefault="007A7642" w:rsidP="007A7642">
      <w:pPr>
        <w:spacing w:after="120" w:line="240" w:lineRule="auto"/>
        <w:ind w:left="-540" w:firstLine="71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бюджетном прогнозе (проекте бюджетного прогноза, проекте изменений бюджетного прогноза) на долгосрочный период;</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6) муниципальных программах (проектах муниципальных программ, проектах изменений указанных программ).</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3. Прогноз социально-экономического развития городского округа ежегодно разрабатывается сроком на три года, включая очередной финансовый год и плановый период.</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Прогноз социально-экономического развития городского округа разрабатывается администрацией городского округа, одобряется Главой городского округа одновременно с принятием решения о внесении проекта местного бюджета в Думу городского округа. </w:t>
      </w:r>
    </w:p>
    <w:p w:rsidR="007A7642" w:rsidRPr="007A7642" w:rsidRDefault="007A7642" w:rsidP="007A7642">
      <w:pPr>
        <w:spacing w:after="0" w:line="240" w:lineRule="auto"/>
        <w:ind w:left="-540" w:right="-263" w:firstLine="48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napToGrid w:val="0"/>
          <w:sz w:val="28"/>
          <w:szCs w:val="28"/>
          <w:lang w:eastAsia="ru-RU"/>
        </w:rPr>
        <w:t xml:space="preserve">   </w:t>
      </w:r>
      <w:r w:rsidRPr="007A7642">
        <w:rPr>
          <w:rFonts w:ascii="Times New Roman" w:eastAsia="Times New Roman" w:hAnsi="Times New Roman" w:cs="Times New Roman"/>
          <w:sz w:val="28"/>
          <w:szCs w:val="28"/>
          <w:lang w:eastAsia="ru-RU"/>
        </w:rPr>
        <w:t xml:space="preserve">4.  Основные направления  бюджетной и налоговой политики ежегодно разрабатываются администрацией городского округа и направляются Главой  городского округа в Думу городского округа одновременно с  проектом решения о местном бюджете. </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Статья 58. Рассмотрение проекта местного бюджета и утверждение местного бюджета</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кодекса Российской Федерации и положениями настоящего Устава.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2. Местный бюджет разрабатывается администрацией городского округа в форме проекта нормативного правового акта Думы городского округа.</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Проект местного бюджета на очередной финансовый год вносится администрацией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Одновременно с проектом местного бюджета в Думу городского округа представляются документы и материалы, предусмотренные Бюджетным кодексом Российской Федерации и нормативным правовым актом Думы городского округа о бюджетном процессе в городском округе.</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3. Решение о местном бюджете городского округа на очередной финансовый год и плановый период принимается Думой городского округа простым большинством голосов  от установленного состава Думы городского округа. </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Статья 59. Исполнение местного бюджета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2. Организация исполнения местного бюджета возлагается на администрацию городского округа и осуществляется им на основе сводной бюджетной росписи и кассового плана.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3. Местный бюджет исполняется на основе единства кассы и подведомственности расходов.</w:t>
      </w:r>
    </w:p>
    <w:p w:rsidR="007A7642" w:rsidRPr="007A7642" w:rsidRDefault="007A7642" w:rsidP="007A7642">
      <w:pPr>
        <w:spacing w:after="120" w:line="240" w:lineRule="auto"/>
        <w:ind w:left="-360" w:firstLine="710"/>
        <w:jc w:val="both"/>
        <w:rPr>
          <w:rFonts w:ascii="Times New Roman" w:eastAsia="Times New Roman" w:hAnsi="Times New Roman" w:cs="Times New Roman"/>
          <w:b/>
          <w:sz w:val="28"/>
          <w:szCs w:val="28"/>
          <w:lang w:eastAsia="ru-RU"/>
        </w:rPr>
      </w:pPr>
    </w:p>
    <w:p w:rsidR="007A7642" w:rsidRPr="007A7642" w:rsidRDefault="007A7642" w:rsidP="007A7642">
      <w:pPr>
        <w:spacing w:after="120" w:line="240" w:lineRule="auto"/>
        <w:ind w:left="-360" w:firstLine="710"/>
        <w:jc w:val="both"/>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Статья 60. Осуществление финансового контроля</w:t>
      </w:r>
    </w:p>
    <w:p w:rsidR="007A7642" w:rsidRPr="007A7642" w:rsidRDefault="007A7642" w:rsidP="007A7642">
      <w:pPr>
        <w:spacing w:after="120" w:line="240" w:lineRule="auto"/>
        <w:ind w:left="-360" w:firstLine="71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A7642" w:rsidRPr="007A7642" w:rsidRDefault="007A7642" w:rsidP="007A7642">
      <w:pPr>
        <w:spacing w:after="120" w:line="240" w:lineRule="auto"/>
        <w:ind w:left="-360" w:firstLine="71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Муниципальный финансовый контроль подразделяется на внешний и внутренний, предварительный и последующий.</w:t>
      </w:r>
    </w:p>
    <w:p w:rsidR="007A7642" w:rsidRPr="007A7642" w:rsidRDefault="007A7642" w:rsidP="007A7642">
      <w:pPr>
        <w:spacing w:after="120" w:line="240" w:lineRule="auto"/>
        <w:ind w:left="-360" w:firstLine="71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7A7642" w:rsidRPr="007A7642" w:rsidRDefault="007A7642" w:rsidP="007A7642">
      <w:pPr>
        <w:spacing w:after="120" w:line="240" w:lineRule="auto"/>
        <w:ind w:left="-360" w:firstLine="71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7A7642" w:rsidRPr="007A7642" w:rsidRDefault="007A7642" w:rsidP="007A7642">
      <w:pPr>
        <w:spacing w:after="120" w:line="240" w:lineRule="auto"/>
        <w:ind w:left="-360" w:firstLine="71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7A7642" w:rsidRPr="007A7642" w:rsidRDefault="007A7642" w:rsidP="007A7642">
      <w:pPr>
        <w:spacing w:after="120" w:line="240" w:lineRule="auto"/>
        <w:ind w:left="-360" w:firstLine="71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7A7642" w:rsidRPr="007A7642" w:rsidRDefault="007A7642" w:rsidP="007A7642">
      <w:pPr>
        <w:spacing w:before="120" w:after="0" w:line="240" w:lineRule="auto"/>
        <w:ind w:left="-360" w:right="-263" w:firstLine="709"/>
        <w:jc w:val="both"/>
        <w:outlineLvl w:val="0"/>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7A7642" w:rsidRPr="007A7642" w:rsidRDefault="007A7642" w:rsidP="007A7642">
      <w:pPr>
        <w:autoSpaceDE w:val="0"/>
        <w:autoSpaceDN w:val="0"/>
        <w:adjustRightInd w:val="0"/>
        <w:spacing w:after="0" w:line="240" w:lineRule="auto"/>
        <w:ind w:left="-540" w:right="-365" w:firstLine="540"/>
        <w:jc w:val="both"/>
        <w:rPr>
          <w:rFonts w:ascii="Times New Roman" w:eastAsia="Times New Roman" w:hAnsi="Times New Roman" w:cs="Times New Roman"/>
          <w:sz w:val="28"/>
          <w:szCs w:val="28"/>
          <w:lang w:eastAsia="ru-RU"/>
        </w:rPr>
      </w:pP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Статья 61. Подготовка, рассмотрение и утверждение отчета об исполнении местного бюджета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48" w:history="1">
        <w:r w:rsidRPr="007A7642">
          <w:rPr>
            <w:rFonts w:ascii="Times New Roman" w:eastAsia="Times New Roman" w:hAnsi="Times New Roman" w:cs="Times New Roman"/>
            <w:sz w:val="28"/>
            <w:szCs w:val="28"/>
            <w:lang w:eastAsia="ru-RU"/>
          </w:rPr>
          <w:t>кодекса</w:t>
        </w:r>
      </w:hyperlink>
      <w:r w:rsidRPr="007A7642">
        <w:rPr>
          <w:rFonts w:ascii="Times New Roman" w:eastAsia="Times New Roman" w:hAnsi="Times New Roman" w:cs="Times New Roman"/>
          <w:sz w:val="28"/>
          <w:szCs w:val="28"/>
          <w:lang w:eastAsia="ru-RU"/>
        </w:rPr>
        <w:t xml:space="preserve"> Российской Федерации и положениями настоящего Устава.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2. Отчет готовит уполномоченный финансовый орган администрации городского округа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Отчет представляется администрацией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49" w:history="1">
        <w:r w:rsidRPr="007A7642">
          <w:rPr>
            <w:rFonts w:ascii="Times New Roman" w:eastAsia="Times New Roman" w:hAnsi="Times New Roman" w:cs="Times New Roman"/>
            <w:sz w:val="28"/>
            <w:szCs w:val="28"/>
            <w:lang w:eastAsia="ru-RU"/>
          </w:rPr>
          <w:t>кодексом</w:t>
        </w:r>
      </w:hyperlink>
      <w:r w:rsidRPr="007A7642">
        <w:rPr>
          <w:rFonts w:ascii="Times New Roman" w:eastAsia="Times New Roman" w:hAnsi="Times New Roman" w:cs="Times New Roman"/>
          <w:sz w:val="28"/>
          <w:szCs w:val="28"/>
          <w:lang w:eastAsia="ru-RU"/>
        </w:rPr>
        <w:t xml:space="preserve"> Российской Федерации.</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3. До начала рассмотрения отчета контрольно-счетной палатой городского округа  проводится внешняя проверка отчета.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4. По результатам рассмотрения годового отчета об исполнении бюджета Дума городского округа  с учетом итогов внешней проверки отчета контрольно-счетной палатой принимает решение об утверждении либо отклонении решения об исполнении бюджета.</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В случае отклонения Думой городского округа  решения об исполнении бюджета оно возвращается для устранения фактов недостоверного или неполного отражения данных и повторного представления в Думу городского округа в срок, не превышающий один месяц.</w:t>
      </w:r>
    </w:p>
    <w:p w:rsidR="007A7642" w:rsidRPr="007A7642" w:rsidRDefault="007A7642" w:rsidP="007A7642">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5. Администрация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7A7642" w:rsidRPr="007A7642" w:rsidRDefault="007A7642" w:rsidP="007A7642">
      <w:pPr>
        <w:spacing w:after="0" w:line="240" w:lineRule="auto"/>
        <w:ind w:left="-540" w:right="-263" w:firstLine="720"/>
        <w:jc w:val="both"/>
        <w:rPr>
          <w:rFonts w:ascii="Times New Roman" w:eastAsia="Times New Roman" w:hAnsi="Times New Roman" w:cs="Times New Roman"/>
          <w:b/>
          <w:sz w:val="28"/>
          <w:szCs w:val="28"/>
          <w:lang w:eastAsia="ru-RU"/>
        </w:rPr>
      </w:pPr>
    </w:p>
    <w:p w:rsidR="007A7642" w:rsidRPr="007A7642" w:rsidRDefault="007A7642" w:rsidP="007A7642">
      <w:pPr>
        <w:spacing w:after="0" w:line="240" w:lineRule="auto"/>
        <w:jc w:val="both"/>
        <w:rPr>
          <w:rFonts w:ascii="Times New Roman" w:eastAsia="Times New Roman" w:hAnsi="Times New Roman" w:cs="Times New Roman"/>
          <w:b/>
          <w:sz w:val="28"/>
          <w:szCs w:val="28"/>
          <w:lang w:eastAsia="ru-RU"/>
        </w:rPr>
      </w:pPr>
      <w:r w:rsidRPr="007A7642">
        <w:rPr>
          <w:rFonts w:ascii="Times New Roman" w:eastAsia="Times New Roman" w:hAnsi="Times New Roman" w:cs="Times New Roman"/>
          <w:b/>
          <w:sz w:val="28"/>
          <w:szCs w:val="28"/>
          <w:lang w:eastAsia="ru-RU"/>
        </w:rPr>
        <w:t>62.  Закупки товаров, работ, услуг для обеспечения муниципальных нужд.</w:t>
      </w:r>
    </w:p>
    <w:p w:rsidR="007A7642" w:rsidRPr="007A7642" w:rsidRDefault="007A7642" w:rsidP="007A7642">
      <w:pPr>
        <w:spacing w:before="120" w:after="0" w:line="240" w:lineRule="auto"/>
        <w:ind w:left="-360" w:right="-263" w:firstLine="709"/>
        <w:jc w:val="both"/>
        <w:outlineLvl w:val="0"/>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Деятельность в сфере закупок товаров, работ, услуг для обеспечения муниципальных нужд на территории городского округа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Статья 63. Муниципальные заимствования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Муниципальные заимствования от имени муниципального образования осуществляет администрация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2. Долговые обязательства городского округа, возникающие в результате осуществления муниципальных заимствований, образуют муниципальный долг, обеспечиваемый казной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Управление муниципальным долгом осуществляется администрацией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Статья 64. Взаимоотношения органов местного самоуправления с организациями, не являющимися муниципальными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Отношения органов местного самоуправления городского округа с организациями, не являющимися муниципальными, по вопросам развития городского округа регулируются гражданским законодательством Российской Федерации.</w:t>
      </w:r>
    </w:p>
    <w:p w:rsidR="007A7642" w:rsidRPr="007A7642" w:rsidRDefault="007A7642" w:rsidP="007A7642">
      <w:pPr>
        <w:spacing w:after="0" w:line="240" w:lineRule="auto"/>
        <w:ind w:left="-540" w:right="-263"/>
        <w:rPr>
          <w:rFonts w:ascii="Times New Roman" w:eastAsia="Times New Roman" w:hAnsi="Times New Roman" w:cs="Times New Roman"/>
          <w:sz w:val="28"/>
          <w:szCs w:val="28"/>
          <w:lang w:eastAsia="ru-RU"/>
        </w:rPr>
      </w:pP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caps/>
          <w:snapToGrid w:val="0"/>
          <w:sz w:val="28"/>
          <w:szCs w:val="28"/>
          <w:lang w:eastAsia="ru-RU"/>
        </w:rPr>
      </w:pPr>
      <w:r w:rsidRPr="007A7642">
        <w:rPr>
          <w:rFonts w:ascii="Times New Roman" w:eastAsia="Times New Roman" w:hAnsi="Times New Roman" w:cs="Times New Roman"/>
          <w:b/>
          <w:caps/>
          <w:snapToGrid w:val="0"/>
          <w:sz w:val="28"/>
          <w:szCs w:val="28"/>
          <w:lang w:eastAsia="ru-RU"/>
        </w:rPr>
        <w:t>Глава 9. Переходные положения</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b/>
          <w:snapToGrid w:val="0"/>
          <w:sz w:val="28"/>
          <w:szCs w:val="28"/>
          <w:lang w:eastAsia="ru-RU"/>
        </w:rPr>
      </w:pPr>
      <w:r w:rsidRPr="007A7642">
        <w:rPr>
          <w:rFonts w:ascii="Times New Roman" w:eastAsia="Times New Roman" w:hAnsi="Times New Roman" w:cs="Times New Roman"/>
          <w:b/>
          <w:snapToGrid w:val="0"/>
          <w:sz w:val="28"/>
          <w:szCs w:val="28"/>
          <w:lang w:eastAsia="ru-RU"/>
        </w:rPr>
        <w:t xml:space="preserve">Статья 65. Вступление в силу настоящей редакции Устава городского округа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 Настоящая редакция  Устава городского округа, за исключением положений, для которых настоящей главой установлены иные сроки и порядок вступления в силу, вступает в силу с момента официального опубликования.</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2. Настоящая глава вступает в силу со дня официального опубликования настоящей редакции Устава городского округа.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3. Положения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пункта 3 статьи 8,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подпункта 3 пункта 1 статьи 9,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подпункта 3 пункта 3 статьи 10,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пунктов 1, 2 статьи 11,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статьи 12,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статьи 13,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второго абзаца  пункта 4 статьи 16,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второго абзаца пункта 5 статьи 18,</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подпунктов 2, 8, 10, 15, 23 пункта 3  статьи 25,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пунктов 2, 3 статьи 28,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подпунктов 1-29 пункта 6 статьи 28,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пунктов  7, 11 статьи 28,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подпунктов 10, 15 пункта 12 статьи 28,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пункта 13 статьи 28 (в части подпунктов 10, 15 пункта 12 статьи 28),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пунктов 15, </w:t>
      </w:r>
      <w:r w:rsidRPr="007A7642">
        <w:rPr>
          <w:rFonts w:ascii="Times New Roman" w:eastAsia="Times New Roman" w:hAnsi="Times New Roman" w:cs="Times New Roman"/>
          <w:b/>
          <w:sz w:val="28"/>
          <w:szCs w:val="28"/>
          <w:lang w:eastAsia="ru-RU"/>
        </w:rPr>
        <w:t>17</w:t>
      </w:r>
      <w:r w:rsidRPr="007A7642">
        <w:rPr>
          <w:rFonts w:ascii="Times New Roman" w:eastAsia="Times New Roman" w:hAnsi="Times New Roman" w:cs="Times New Roman"/>
          <w:sz w:val="28"/>
          <w:szCs w:val="28"/>
          <w:lang w:eastAsia="ru-RU"/>
        </w:rPr>
        <w:t xml:space="preserve"> статьи 28,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пунктов 3, 4 статьи 30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подпунктов 43, 44, 46 пункта 1 статьи 31,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подпункта 3 третьего абзаца пункта 1 статьи 33</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второго абзаца пункта 3 статьи 56,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четвертого абзаца пункта 8 статьи 56,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четвертого абзаца пункта 3 статьи 57,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пункта 4 статьи 57,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пункта 7 статьи 62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настоящего Устава о порядке назначения, полномочиях и функциях, порядке прекращения полномочий Главы городского округа  </w:t>
      </w:r>
      <w:r w:rsidRPr="007A7642">
        <w:rPr>
          <w:rFonts w:ascii="Times New Roman" w:eastAsia="Times New Roman" w:hAnsi="Times New Roman" w:cs="Times New Roman"/>
          <w:sz w:val="28"/>
          <w:szCs w:val="28"/>
          <w:u w:val="single"/>
          <w:lang w:eastAsia="ru-RU"/>
        </w:rPr>
        <w:t>применяются по истечении срока полномочий действующего Главы городского округа</w:t>
      </w:r>
      <w:r w:rsidRPr="007A7642">
        <w:rPr>
          <w:rFonts w:ascii="Times New Roman" w:eastAsia="Times New Roman" w:hAnsi="Times New Roman" w:cs="Times New Roman"/>
          <w:sz w:val="28"/>
          <w:szCs w:val="28"/>
          <w:lang w:eastAsia="ru-RU"/>
        </w:rPr>
        <w:t xml:space="preserve">, избранного из состава Думы городского округа с полномочиями председателя Думы городского округа.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4.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w:t>
      </w:r>
      <w:r w:rsidRPr="007A7642">
        <w:rPr>
          <w:rFonts w:ascii="Times New Roman" w:eastAsia="Times New Roman" w:hAnsi="Times New Roman" w:cs="Times New Roman"/>
          <w:sz w:val="28"/>
          <w:szCs w:val="28"/>
          <w:u w:val="single"/>
          <w:lang w:eastAsia="ru-RU"/>
        </w:rPr>
        <w:t>полномочия и функции Главы городского округа</w:t>
      </w:r>
      <w:r w:rsidRPr="007A7642">
        <w:rPr>
          <w:rFonts w:ascii="Times New Roman" w:eastAsia="Times New Roman" w:hAnsi="Times New Roman" w:cs="Times New Roman"/>
          <w:sz w:val="28"/>
          <w:szCs w:val="28"/>
          <w:lang w:eastAsia="ru-RU"/>
        </w:rPr>
        <w:t xml:space="preserve">, изложенные в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пункте 3 статьи 8,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подпункте 3 пункта 3 статьи 10,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втором абзаце пункта 4 статьи 16,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втором абзаце пункта 5 статьи 18</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подпунктах 2, 8, 10, 15, 23 пункта 3  статьи 25,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подпунктах 1-29 пункта 6 статьи 28,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пункте  11 статьи 28,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пунктах 3, 4 статьи 30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подпунктах  43, 44, 46 пункта 1 статьи 31,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пункте 4 статьи 45,</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втором абзаце пункта 3 статьи 56,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четвертом абзаце пункта 8 статьи 56,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четвертом абзаце пункта 3 статьи 57,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пункте 4 статьи 57,  </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пункте 7 статьи 62,</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осуществляет </w:t>
      </w:r>
      <w:r w:rsidRPr="007A7642">
        <w:rPr>
          <w:rFonts w:ascii="Times New Roman" w:eastAsia="Times New Roman" w:hAnsi="Times New Roman" w:cs="Times New Roman"/>
          <w:snapToGrid w:val="0"/>
          <w:sz w:val="28"/>
          <w:szCs w:val="28"/>
          <w:u w:val="single"/>
          <w:lang w:eastAsia="ru-RU"/>
        </w:rPr>
        <w:t>глава администрации городского округа</w:t>
      </w:r>
      <w:r w:rsidRPr="007A7642">
        <w:rPr>
          <w:rFonts w:ascii="Times New Roman" w:eastAsia="Times New Roman" w:hAnsi="Times New Roman" w:cs="Times New Roman"/>
          <w:snapToGrid w:val="0"/>
          <w:sz w:val="28"/>
          <w:szCs w:val="28"/>
          <w:lang w:eastAsia="ru-RU"/>
        </w:rPr>
        <w:t xml:space="preserve">.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5.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w:t>
      </w:r>
      <w:r w:rsidRPr="007A7642">
        <w:rPr>
          <w:rFonts w:ascii="Times New Roman" w:eastAsia="Times New Roman" w:hAnsi="Times New Roman" w:cs="Times New Roman"/>
          <w:snapToGrid w:val="0"/>
          <w:sz w:val="28"/>
          <w:szCs w:val="28"/>
          <w:u w:val="single"/>
          <w:lang w:eastAsia="ru-RU"/>
        </w:rPr>
        <w:t>полномочия и  функции председателя Думы городского округа</w:t>
      </w:r>
      <w:r w:rsidRPr="007A7642">
        <w:rPr>
          <w:rFonts w:ascii="Times New Roman" w:eastAsia="Times New Roman" w:hAnsi="Times New Roman" w:cs="Times New Roman"/>
          <w:snapToGrid w:val="0"/>
          <w:sz w:val="28"/>
          <w:szCs w:val="28"/>
          <w:lang w:eastAsia="ru-RU"/>
        </w:rPr>
        <w:t xml:space="preserve">, изложенные в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пунктах 5, 6 статьи 24,</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подпунктах 1-10 пункта 1 статьи 26,</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пунктах 3, 7 статьи 26,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подпункте 6 пункта 1 статьи 44,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исполняет </w:t>
      </w:r>
      <w:r w:rsidRPr="007A7642">
        <w:rPr>
          <w:rFonts w:ascii="Times New Roman" w:eastAsia="Times New Roman" w:hAnsi="Times New Roman" w:cs="Times New Roman"/>
          <w:snapToGrid w:val="0"/>
          <w:sz w:val="28"/>
          <w:szCs w:val="28"/>
          <w:u w:val="single"/>
          <w:lang w:eastAsia="ru-RU"/>
        </w:rPr>
        <w:t>Глава городского округа</w:t>
      </w:r>
      <w:r w:rsidRPr="007A7642">
        <w:rPr>
          <w:rFonts w:ascii="Times New Roman" w:eastAsia="Times New Roman" w:hAnsi="Times New Roman" w:cs="Times New Roman"/>
          <w:snapToGrid w:val="0"/>
          <w:sz w:val="28"/>
          <w:szCs w:val="28"/>
          <w:lang w:eastAsia="ru-RU"/>
        </w:rPr>
        <w:t xml:space="preserve">.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6. Положения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пунктов 4 - 6  статьи 26,</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пункта 7 статьи 28,</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подпункта 2 пункта 1 статьи 34,</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второго абзаца пункта 1 статьи 45 (в части полномочий субъекта правотворческой инициативы председателя Думы),</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пункта 2 статьи 45 (в части полномочий субъекта правотворческой инициативы председателя Думы),</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пятого абзаца пункта 2 статьи 45,</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пункта 4 статьи 45,</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пункта 9 статьи 52</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u w:val="single"/>
          <w:lang w:eastAsia="ru-RU"/>
        </w:rPr>
        <w:t xml:space="preserve">вступают в силу по истечении срока полномочий  действующего Главы городского округа, </w:t>
      </w:r>
      <w:r w:rsidRPr="007A7642">
        <w:rPr>
          <w:rFonts w:ascii="Times New Roman" w:eastAsia="Times New Roman" w:hAnsi="Times New Roman" w:cs="Times New Roman"/>
          <w:snapToGrid w:val="0"/>
          <w:sz w:val="28"/>
          <w:szCs w:val="28"/>
          <w:lang w:eastAsia="ru-RU"/>
        </w:rPr>
        <w:t>избранного из состава Думы городского округа с полномочиями председателя Думы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7.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к должностным лицам местного самоуправления городского округа относится глава администрации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Главой администрации городского округа является лицо, назначаемое на должность по контракту, заключаемому по результатам конкурса на замещение указанной должности. </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Контракт с главой местной администрации заключается на срок полномочий Думы городского округа, принявшей решение о назначении лица на должность главы администрации городского округа (до дня начала работы Думы городского округа  нового созыва), но не менее чем на два года.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Лицо назначается на должность главы администрации городского округа Думой городского округа из числа кандидатов, представленных конкурсной комиссией по результатам конкурса.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 xml:space="preserve">Контракт с главой  администрации городского округа заключается Главой городского округа и вступает в силу со дня подписания. </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Условия контракта для главы администрации городского округа в части, касающейся осуществления полномочий по решению вопросов местного значения, утверждаются Думой городского округа,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 законом Свердловской области.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Условия контракта для главы администрации городского округа в части, касающейся осуществления полномочий по решению вопросов местного значения, вступают в силу со дня вступления в силу контракта с главой администрации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Вступление в силу условий контракта для главы администрации городского округа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и срок их действия устанавливаются соответственно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Типовая форма контракта утверждается законом Свердловской области.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Требования к кандидатам на должность главы администрации городского округа определяются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Настоящим Уставом устанавливаются следующие дополнительные требования к кандидатам на должность главы администрации городского округа при проведении конкурса на замещение должности главы администрации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1) отсутствие не снятой или не погашенной в установленном федеральным законом порядке судимости;</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2) знание социальной, транспортной, производственной, жилищно-коммунальной и иной инфраструктуры, территориальных особенностей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Порядок проведения конкурса на замещение должности главы администрации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Общее число членов конкурсной комиссии в городском округе устанавливается Думой городского округа.</w:t>
      </w:r>
    </w:p>
    <w:p w:rsidR="007A7642" w:rsidRPr="007A7642" w:rsidRDefault="007A7642" w:rsidP="007A7642">
      <w:pPr>
        <w:spacing w:before="120" w:after="0" w:line="240" w:lineRule="auto"/>
        <w:ind w:left="-72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При формировании конкурсной комиссии половина ее членов назначается Думой городского округа, а другая половина – Губернатором Свердловской области.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Глава администрации городского округа замещает должность муниципальной службы.</w:t>
      </w:r>
    </w:p>
    <w:p w:rsidR="007A7642" w:rsidRPr="007A7642" w:rsidRDefault="007A7642" w:rsidP="007A7642">
      <w:pPr>
        <w:autoSpaceDE w:val="0"/>
        <w:autoSpaceDN w:val="0"/>
        <w:adjustRightInd w:val="0"/>
        <w:spacing w:after="0" w:line="240" w:lineRule="auto"/>
        <w:ind w:left="-720" w:firstLine="54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 xml:space="preserve">     Глава администрации городского округа подконтролен и подотчетен Думе городского округа, представляет Думе городского округа  ежегодные отчеты о результатах своей деятельности и деятельности администрации городского округа, в том числе о решении вопросов, поставленных Думой городского округа, в соответствии с частью 11.1 статьи 35, пунктом 2 части 6.1 статьи 37 Федерального закона, устанавливающего общие принципы организации местного самоуправления в Российской Федерации. </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Глава администрации обладает правом правотворческой инициативы на переходный период в соответствии с частью  1 статьи 46 федерального закона, определяющего общие принципы организации местного самоуправления в Российской Федерации.</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Полномочия главы администрации городского округа устанавливаются настоящей главой Устава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napToGrid w:val="0"/>
          <w:sz w:val="28"/>
          <w:szCs w:val="28"/>
          <w:lang w:eastAsia="ru-RU"/>
        </w:rPr>
        <w:t>Досрочное прекращение полномочий главы администрации осуществляется в случаях, предусмотренных федеральным законом, устанавливающим общие принципы организации местного самоуправления в Российской Федерации.</w:t>
      </w:r>
    </w:p>
    <w:p w:rsidR="007A7642" w:rsidRPr="007A7642" w:rsidRDefault="007A7642" w:rsidP="007A7642">
      <w:pPr>
        <w:spacing w:before="120" w:after="0" w:line="240" w:lineRule="auto"/>
        <w:ind w:left="-720" w:right="-263" w:firstLine="720"/>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В случае досрочного прекращения полномочий главы администрации городского округа его полномочия до назначения на данную должность вновь назначенного лица временно осуществляет первый заместитель (заместитель) главы администрации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napToGrid w:val="0"/>
          <w:sz w:val="28"/>
          <w:szCs w:val="28"/>
          <w:lang w:eastAsia="ru-RU"/>
        </w:rPr>
      </w:pPr>
      <w:r w:rsidRPr="007A7642">
        <w:rPr>
          <w:rFonts w:ascii="Times New Roman" w:eastAsia="Times New Roman" w:hAnsi="Times New Roman" w:cs="Times New Roman"/>
          <w:sz w:val="28"/>
          <w:szCs w:val="28"/>
          <w:lang w:eastAsia="ru-RU"/>
        </w:rPr>
        <w:t>В случае временного отсутствия главы администрации городского округа его полномочия осуществляет первый заместитель (заместитель) главы администрации городского округа.</w:t>
      </w:r>
    </w:p>
    <w:p w:rsidR="007A7642" w:rsidRPr="007A7642" w:rsidRDefault="007A7642" w:rsidP="007A7642">
      <w:pPr>
        <w:spacing w:before="120"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7.1.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в период его временного отсутствия собственные полномочия Главы городского округа, за исключением издания правовых актов по организации деятельности Думы городского округа, по его письменному распоряжению осуществляет глава администрации городского округа. Полномочия Главы городского округа по организации деятельности Думы городского округа по его письменному распоряжению  осуществляет заместитель председателя Думы городского округа.</w:t>
      </w:r>
    </w:p>
    <w:p w:rsidR="007A7642" w:rsidRPr="007A7642" w:rsidRDefault="007A7642" w:rsidP="007A7642">
      <w:pPr>
        <w:spacing w:after="0" w:line="240" w:lineRule="auto"/>
        <w:ind w:left="-540" w:right="-263" w:firstLine="709"/>
        <w:jc w:val="both"/>
        <w:rPr>
          <w:rFonts w:ascii="Times New Roman" w:eastAsia="Times New Roman" w:hAnsi="Times New Roman" w:cs="Times New Roman"/>
          <w:sz w:val="28"/>
          <w:szCs w:val="28"/>
          <w:lang w:eastAsia="ru-RU"/>
        </w:rPr>
      </w:pPr>
      <w:r w:rsidRPr="007A7642">
        <w:rPr>
          <w:rFonts w:ascii="Times New Roman" w:eastAsia="Times New Roman" w:hAnsi="Times New Roman" w:cs="Times New Roman"/>
          <w:sz w:val="28"/>
          <w:szCs w:val="28"/>
          <w:lang w:eastAsia="ru-RU"/>
        </w:rPr>
        <w:t>8. Подпункт 10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 Подпункт 28-1 пункта 1 статьи 6, подпункты 11, 51 пункта 1 статьи 31 настоящего Устава вступают в силу с 01.01.2013 года.</w:t>
      </w:r>
    </w:p>
    <w:p w:rsidR="007A7642" w:rsidRPr="007A7642" w:rsidRDefault="007A7642" w:rsidP="007A7642">
      <w:pPr>
        <w:spacing w:before="120" w:after="0" w:line="240" w:lineRule="auto"/>
        <w:ind w:left="-540" w:right="-263" w:firstLine="709"/>
        <w:jc w:val="both"/>
        <w:outlineLvl w:val="0"/>
        <w:rPr>
          <w:rFonts w:ascii="Times New Roman" w:eastAsia="Times New Roman" w:hAnsi="Times New Roman" w:cs="Times New Roman"/>
          <w:snapToGrid w:val="0"/>
          <w:sz w:val="28"/>
          <w:szCs w:val="28"/>
          <w:lang w:eastAsia="ru-RU"/>
        </w:rPr>
      </w:pPr>
    </w:p>
    <w:p w:rsidR="007A7642" w:rsidRPr="007A7642" w:rsidRDefault="007A7642" w:rsidP="007A7642">
      <w:pPr>
        <w:spacing w:after="0" w:line="240" w:lineRule="auto"/>
        <w:rPr>
          <w:rFonts w:ascii="Times New Roman" w:eastAsia="Times New Roman" w:hAnsi="Times New Roman" w:cs="Times New Roman"/>
          <w:sz w:val="28"/>
          <w:szCs w:val="28"/>
          <w:lang w:eastAsia="ru-RU"/>
        </w:rPr>
      </w:pPr>
    </w:p>
    <w:p w:rsidR="007A7642" w:rsidRPr="007A7642" w:rsidRDefault="007A7642" w:rsidP="007A7642">
      <w:pPr>
        <w:spacing w:after="0" w:line="240" w:lineRule="auto"/>
        <w:rPr>
          <w:rFonts w:ascii="Times New Roman" w:eastAsia="Times New Roman" w:hAnsi="Times New Roman" w:cs="Times New Roman"/>
          <w:sz w:val="28"/>
          <w:szCs w:val="28"/>
          <w:lang w:eastAsia="ru-RU"/>
        </w:rPr>
      </w:pPr>
    </w:p>
    <w:p w:rsidR="007A7642" w:rsidRPr="007A7642" w:rsidRDefault="007A7642" w:rsidP="007A7642">
      <w:pPr>
        <w:spacing w:after="0" w:line="240" w:lineRule="auto"/>
        <w:rPr>
          <w:rFonts w:ascii="Times New Roman" w:eastAsia="Times New Roman" w:hAnsi="Times New Roman" w:cs="Times New Roman"/>
          <w:sz w:val="28"/>
          <w:szCs w:val="28"/>
          <w:lang w:eastAsia="ru-RU"/>
        </w:rPr>
      </w:pPr>
    </w:p>
    <w:p w:rsidR="007A7642" w:rsidRPr="007A7642" w:rsidRDefault="007A7642" w:rsidP="007A7642">
      <w:pPr>
        <w:spacing w:after="0" w:line="240" w:lineRule="auto"/>
        <w:rPr>
          <w:rFonts w:ascii="Times New Roman" w:eastAsia="Times New Roman" w:hAnsi="Times New Roman" w:cs="Times New Roman"/>
          <w:sz w:val="28"/>
          <w:szCs w:val="28"/>
          <w:lang w:eastAsia="ru-RU"/>
        </w:rPr>
      </w:pPr>
    </w:p>
    <w:p w:rsidR="007A7642" w:rsidRPr="007A7642" w:rsidRDefault="007A7642" w:rsidP="007A7642">
      <w:pPr>
        <w:spacing w:after="0" w:line="240" w:lineRule="auto"/>
        <w:rPr>
          <w:rFonts w:ascii="Times New Roman" w:eastAsia="Times New Roman" w:hAnsi="Times New Roman" w:cs="Times New Roman"/>
          <w:sz w:val="28"/>
          <w:szCs w:val="28"/>
          <w:lang w:eastAsia="ru-RU"/>
        </w:rPr>
      </w:pPr>
    </w:p>
    <w:p w:rsidR="007A7642" w:rsidRPr="007A7642" w:rsidRDefault="007A7642" w:rsidP="007A7642">
      <w:pPr>
        <w:spacing w:after="0" w:line="240" w:lineRule="auto"/>
        <w:rPr>
          <w:rFonts w:ascii="Times New Roman" w:eastAsia="Times New Roman" w:hAnsi="Times New Roman" w:cs="Times New Roman"/>
          <w:sz w:val="28"/>
          <w:szCs w:val="28"/>
          <w:lang w:eastAsia="ru-RU"/>
        </w:rPr>
      </w:pPr>
    </w:p>
    <w:p w:rsidR="007A7642" w:rsidRPr="007A7642" w:rsidRDefault="007A7642" w:rsidP="007A7642">
      <w:pPr>
        <w:spacing w:after="0" w:line="240" w:lineRule="auto"/>
        <w:rPr>
          <w:rFonts w:ascii="Times New Roman" w:eastAsia="Times New Roman" w:hAnsi="Times New Roman" w:cs="Times New Roman"/>
          <w:sz w:val="28"/>
          <w:szCs w:val="28"/>
          <w:lang w:eastAsia="ru-RU"/>
        </w:rPr>
      </w:pPr>
    </w:p>
    <w:p w:rsidR="007A7642" w:rsidRPr="007A7642" w:rsidRDefault="007A7642" w:rsidP="007A7642">
      <w:pPr>
        <w:spacing w:after="0" w:line="240" w:lineRule="auto"/>
        <w:rPr>
          <w:rFonts w:ascii="Times New Roman" w:eastAsia="Times New Roman" w:hAnsi="Times New Roman" w:cs="Times New Roman"/>
          <w:sz w:val="28"/>
          <w:szCs w:val="28"/>
          <w:lang w:eastAsia="ru-RU"/>
        </w:rPr>
      </w:pPr>
    </w:p>
    <w:p w:rsidR="007A7642" w:rsidRPr="007A7642" w:rsidRDefault="007A7642" w:rsidP="007A7642">
      <w:pPr>
        <w:rPr>
          <w:rFonts w:ascii="Times New Roman" w:hAnsi="Times New Roman" w:cs="Times New Roman"/>
          <w:sz w:val="28"/>
          <w:szCs w:val="28"/>
        </w:rPr>
      </w:pPr>
    </w:p>
    <w:p w:rsidR="00264DEB" w:rsidRPr="007A7642" w:rsidRDefault="00264DEB">
      <w:pPr>
        <w:rPr>
          <w:rFonts w:ascii="Times New Roman" w:hAnsi="Times New Roman" w:cs="Times New Roman"/>
          <w:sz w:val="28"/>
          <w:szCs w:val="28"/>
        </w:rPr>
      </w:pPr>
    </w:p>
    <w:sectPr w:rsidR="00264DEB" w:rsidRPr="007A7642" w:rsidSect="007A764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42"/>
    <w:rsid w:val="00264DEB"/>
    <w:rsid w:val="00477340"/>
    <w:rsid w:val="00732A2D"/>
    <w:rsid w:val="007A7642"/>
    <w:rsid w:val="00B44CEC"/>
    <w:rsid w:val="00C175DB"/>
    <w:rsid w:val="00CE1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29FCB-44D8-40CF-8DC6-8D5A134C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7A764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642"/>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7A7642"/>
  </w:style>
  <w:style w:type="paragraph" w:customStyle="1" w:styleId="ConsPlusNormal">
    <w:name w:val="ConsPlusNormal"/>
    <w:link w:val="ConsPlusNormal0"/>
    <w:rsid w:val="007A76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7A7642"/>
    <w:rPr>
      <w:rFonts w:ascii="Arial" w:eastAsia="Times New Roman" w:hAnsi="Arial" w:cs="Arial"/>
      <w:sz w:val="20"/>
      <w:szCs w:val="20"/>
      <w:lang w:eastAsia="ru-RU"/>
    </w:rPr>
  </w:style>
  <w:style w:type="character" w:customStyle="1" w:styleId="a3">
    <w:name w:val="Текст Знак"/>
    <w:aliases w:val=" Знак Знак Знак"/>
    <w:basedOn w:val="a0"/>
    <w:link w:val="a4"/>
    <w:rsid w:val="007A7642"/>
    <w:rPr>
      <w:rFonts w:ascii="Courier New" w:eastAsia="Times New Roman" w:hAnsi="Courier New" w:cs="Times New Roman"/>
      <w:sz w:val="20"/>
      <w:szCs w:val="20"/>
      <w:lang w:eastAsia="ru-RU"/>
    </w:rPr>
  </w:style>
  <w:style w:type="paragraph" w:styleId="a4">
    <w:name w:val="Plain Text"/>
    <w:aliases w:val=" Знак Знак"/>
    <w:basedOn w:val="a"/>
    <w:link w:val="a3"/>
    <w:rsid w:val="007A7642"/>
    <w:pPr>
      <w:spacing w:after="0" w:line="240" w:lineRule="auto"/>
    </w:pPr>
    <w:rPr>
      <w:rFonts w:ascii="Courier New" w:eastAsia="Times New Roman" w:hAnsi="Courier New" w:cs="Times New Roman"/>
      <w:sz w:val="20"/>
      <w:szCs w:val="20"/>
      <w:lang w:eastAsia="ru-RU"/>
    </w:rPr>
  </w:style>
  <w:style w:type="character" w:customStyle="1" w:styleId="12">
    <w:name w:val="Текст Знак1"/>
    <w:basedOn w:val="a0"/>
    <w:uiPriority w:val="99"/>
    <w:semiHidden/>
    <w:rsid w:val="007A7642"/>
    <w:rPr>
      <w:rFonts w:ascii="Consolas" w:hAnsi="Consolas" w:cs="Consolas"/>
      <w:sz w:val="21"/>
      <w:szCs w:val="21"/>
    </w:rPr>
  </w:style>
  <w:style w:type="character" w:customStyle="1" w:styleId="a5">
    <w:name w:val="Основной текст Знак"/>
    <w:basedOn w:val="a0"/>
    <w:link w:val="a6"/>
    <w:rsid w:val="007A7642"/>
    <w:rPr>
      <w:rFonts w:ascii="Times New Roman" w:eastAsia="Times New Roman" w:hAnsi="Times New Roman" w:cs="Times New Roman"/>
      <w:sz w:val="20"/>
      <w:szCs w:val="20"/>
      <w:lang w:eastAsia="ru-RU"/>
    </w:rPr>
  </w:style>
  <w:style w:type="paragraph" w:styleId="a6">
    <w:name w:val="Body Text"/>
    <w:basedOn w:val="a"/>
    <w:link w:val="a5"/>
    <w:rsid w:val="007A7642"/>
    <w:pPr>
      <w:spacing w:after="120" w:line="240" w:lineRule="auto"/>
    </w:pPr>
    <w:rPr>
      <w:rFonts w:ascii="Times New Roman" w:eastAsia="Times New Roman" w:hAnsi="Times New Roman" w:cs="Times New Roman"/>
      <w:sz w:val="20"/>
      <w:szCs w:val="20"/>
      <w:lang w:eastAsia="ru-RU"/>
    </w:rPr>
  </w:style>
  <w:style w:type="character" w:customStyle="1" w:styleId="13">
    <w:name w:val="Основной текст Знак1"/>
    <w:basedOn w:val="a0"/>
    <w:uiPriority w:val="99"/>
    <w:semiHidden/>
    <w:rsid w:val="007A7642"/>
  </w:style>
  <w:style w:type="character" w:customStyle="1" w:styleId="31">
    <w:name w:val="Основной текст с отступом 3 Знак1"/>
    <w:basedOn w:val="a0"/>
    <w:link w:val="3"/>
    <w:rsid w:val="007A7642"/>
    <w:rPr>
      <w:rFonts w:ascii="Times New Roman" w:eastAsia="Times New Roman" w:hAnsi="Times New Roman" w:cs="Times New Roman"/>
      <w:sz w:val="24"/>
      <w:szCs w:val="20"/>
      <w:lang w:eastAsia="ru-RU"/>
    </w:rPr>
  </w:style>
  <w:style w:type="paragraph" w:styleId="3">
    <w:name w:val="Body Text Indent 3"/>
    <w:basedOn w:val="a"/>
    <w:link w:val="31"/>
    <w:rsid w:val="007A7642"/>
    <w:pPr>
      <w:autoSpaceDE w:val="0"/>
      <w:autoSpaceDN w:val="0"/>
      <w:adjustRightInd w:val="0"/>
      <w:spacing w:after="0" w:line="240" w:lineRule="auto"/>
      <w:ind w:firstLine="540"/>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rsid w:val="007A7642"/>
    <w:rPr>
      <w:sz w:val="16"/>
      <w:szCs w:val="16"/>
    </w:rPr>
  </w:style>
  <w:style w:type="character" w:customStyle="1" w:styleId="a7">
    <w:name w:val="Основной текст с отступом Знак"/>
    <w:basedOn w:val="a0"/>
    <w:link w:val="a8"/>
    <w:rsid w:val="007A7642"/>
    <w:rPr>
      <w:rFonts w:ascii="Times New Roman" w:eastAsia="Times New Roman" w:hAnsi="Times New Roman" w:cs="Times New Roman"/>
      <w:b/>
      <w:sz w:val="28"/>
      <w:szCs w:val="20"/>
      <w:lang w:eastAsia="ru-RU"/>
    </w:rPr>
  </w:style>
  <w:style w:type="paragraph" w:styleId="a8">
    <w:name w:val="Body Text Indent"/>
    <w:basedOn w:val="a"/>
    <w:link w:val="a7"/>
    <w:rsid w:val="007A7642"/>
    <w:pPr>
      <w:spacing w:before="120" w:after="0" w:line="240" w:lineRule="auto"/>
      <w:ind w:firstLine="709"/>
      <w:jc w:val="both"/>
    </w:pPr>
    <w:rPr>
      <w:rFonts w:ascii="Times New Roman" w:eastAsia="Times New Roman" w:hAnsi="Times New Roman" w:cs="Times New Roman"/>
      <w:b/>
      <w:sz w:val="28"/>
      <w:szCs w:val="20"/>
      <w:lang w:eastAsia="ru-RU"/>
    </w:rPr>
  </w:style>
  <w:style w:type="character" w:customStyle="1" w:styleId="14">
    <w:name w:val="Основной текст с отступом Знак1"/>
    <w:basedOn w:val="a0"/>
    <w:uiPriority w:val="99"/>
    <w:semiHidden/>
    <w:rsid w:val="007A7642"/>
  </w:style>
  <w:style w:type="character" w:customStyle="1" w:styleId="a9">
    <w:name w:val="Нижний колонтитул Знак"/>
    <w:basedOn w:val="a0"/>
    <w:link w:val="aa"/>
    <w:rsid w:val="007A7642"/>
    <w:rPr>
      <w:rFonts w:ascii="Times New Roman" w:eastAsia="Times New Roman" w:hAnsi="Times New Roman" w:cs="Times New Roman"/>
      <w:sz w:val="20"/>
      <w:szCs w:val="20"/>
      <w:lang w:eastAsia="ru-RU"/>
    </w:rPr>
  </w:style>
  <w:style w:type="paragraph" w:styleId="aa">
    <w:name w:val="footer"/>
    <w:basedOn w:val="a"/>
    <w:link w:val="a9"/>
    <w:rsid w:val="007A764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5">
    <w:name w:val="Нижний колонтитул Знак1"/>
    <w:basedOn w:val="a0"/>
    <w:uiPriority w:val="99"/>
    <w:semiHidden/>
    <w:rsid w:val="007A7642"/>
  </w:style>
  <w:style w:type="character" w:customStyle="1" w:styleId="ab">
    <w:name w:val="Текст выноски Знак"/>
    <w:basedOn w:val="a0"/>
    <w:link w:val="ac"/>
    <w:uiPriority w:val="99"/>
    <w:semiHidden/>
    <w:rsid w:val="007A7642"/>
    <w:rPr>
      <w:rFonts w:ascii="Segoe UI" w:eastAsia="Times New Roman" w:hAnsi="Segoe UI" w:cs="Segoe UI"/>
      <w:sz w:val="18"/>
      <w:szCs w:val="18"/>
      <w:lang w:eastAsia="ru-RU"/>
    </w:rPr>
  </w:style>
  <w:style w:type="paragraph" w:styleId="ac">
    <w:name w:val="Balloon Text"/>
    <w:basedOn w:val="a"/>
    <w:link w:val="ab"/>
    <w:uiPriority w:val="99"/>
    <w:semiHidden/>
    <w:unhideWhenUsed/>
    <w:rsid w:val="007A7642"/>
    <w:pPr>
      <w:spacing w:after="0" w:line="240" w:lineRule="auto"/>
    </w:pPr>
    <w:rPr>
      <w:rFonts w:ascii="Segoe UI" w:eastAsia="Times New Roman" w:hAnsi="Segoe UI" w:cs="Segoe UI"/>
      <w:sz w:val="18"/>
      <w:szCs w:val="18"/>
      <w:lang w:eastAsia="ru-RU"/>
    </w:rPr>
  </w:style>
  <w:style w:type="character" w:customStyle="1" w:styleId="16">
    <w:name w:val="Текст выноски Знак1"/>
    <w:basedOn w:val="a0"/>
    <w:uiPriority w:val="99"/>
    <w:semiHidden/>
    <w:rsid w:val="007A7642"/>
    <w:rPr>
      <w:rFonts w:ascii="Segoe UI" w:hAnsi="Segoe UI" w:cs="Segoe UI"/>
      <w:sz w:val="18"/>
      <w:szCs w:val="18"/>
    </w:rPr>
  </w:style>
  <w:style w:type="paragraph" w:customStyle="1" w:styleId="ConsNormal">
    <w:name w:val="ConsNormal"/>
    <w:rsid w:val="007A7642"/>
    <w:pPr>
      <w:spacing w:after="0" w:line="240" w:lineRule="auto"/>
      <w:ind w:firstLine="720"/>
    </w:pPr>
    <w:rPr>
      <w:rFonts w:ascii="Arial" w:eastAsia="Times New Roman" w:hAnsi="Arial" w:cs="Times New Roman"/>
      <w:snapToGrid w:val="0"/>
      <w:sz w:val="28"/>
      <w:szCs w:val="20"/>
      <w:lang w:eastAsia="ru-RU"/>
    </w:rPr>
  </w:style>
  <w:style w:type="paragraph" w:customStyle="1" w:styleId="ConsPlusCell">
    <w:name w:val="ConsPlusCell"/>
    <w:rsid w:val="007A764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d">
    <w:name w:val="Знак Знак Знак Знак"/>
    <w:basedOn w:val="a0"/>
    <w:rsid w:val="007A7642"/>
    <w:rPr>
      <w:rFonts w:ascii="Courier New" w:hAnsi="Courier New"/>
      <w:noProof w:val="0"/>
      <w:lang w:val="ru-RU" w:eastAsia="ru-RU" w:bidi="ar-SA"/>
    </w:rPr>
  </w:style>
  <w:style w:type="paragraph" w:customStyle="1" w:styleId="consnormal0">
    <w:name w:val="consnormal"/>
    <w:basedOn w:val="a"/>
    <w:rsid w:val="007A7642"/>
    <w:pPr>
      <w:spacing w:before="100" w:after="100" w:line="240" w:lineRule="auto"/>
    </w:pPr>
    <w:rPr>
      <w:rFonts w:ascii="Times New Roman" w:eastAsia="Times New Roman" w:hAnsi="Times New Roman" w:cs="Times New Roman"/>
      <w:sz w:val="24"/>
      <w:szCs w:val="20"/>
      <w:lang w:eastAsia="ru-RU"/>
    </w:rPr>
  </w:style>
  <w:style w:type="paragraph" w:customStyle="1" w:styleId="ConsTitle">
    <w:name w:val="ConsTitle"/>
    <w:rsid w:val="007A7642"/>
    <w:pPr>
      <w:spacing w:after="0" w:line="240" w:lineRule="auto"/>
    </w:pPr>
    <w:rPr>
      <w:rFonts w:ascii="Arial" w:eastAsia="Times New Roman" w:hAnsi="Arial" w:cs="Times New Roman"/>
      <w:b/>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39FF1B054A277F54CAB6934F2718D5123B45D81D83B884324DD3A91814C05129E3B11824M5H2L" TargetMode="External"/><Relationship Id="rId18" Type="http://schemas.openxmlformats.org/officeDocument/2006/relationships/hyperlink" Target="consultantplus://offline/ref=326AC8A21334052B89C64E6E0F7EFE49B2A3F7360B84FB9EF7B5DD688C5374FC11D5AF91A4BCA3E6N6z3D" TargetMode="External"/><Relationship Id="rId26" Type="http://schemas.openxmlformats.org/officeDocument/2006/relationships/hyperlink" Target="consultantplus://offline/ref=2976435F8058550986853DF2CC72B71C32DE58BDA70E632791C63DD7FEk0l1L" TargetMode="External"/><Relationship Id="rId39" Type="http://schemas.openxmlformats.org/officeDocument/2006/relationships/hyperlink" Target="consultantplus://offline/ref=6F32F1FD9BD051826614A84DF67F8C5C79BE5B4ABD152C5E285C3DD64FD" TargetMode="External"/><Relationship Id="rId3" Type="http://schemas.openxmlformats.org/officeDocument/2006/relationships/webSettings" Target="webSettings.xml"/><Relationship Id="rId21" Type="http://schemas.openxmlformats.org/officeDocument/2006/relationships/hyperlink" Target="consultantplus://offline/ref=326AC8A21334052B89C64E6E0F7EFE49B2A3F7360B84FB9EF7B5DD688C5374FC11D5AF91A4BCA2EAN6zDD" TargetMode="External"/><Relationship Id="rId34" Type="http://schemas.openxmlformats.org/officeDocument/2006/relationships/hyperlink" Target="consultantplus://offline/ref=E5EB521B62EADB07E0374743AB60B6E6E004E53B58831AAC352FB45155kFt7J" TargetMode="External"/><Relationship Id="rId42" Type="http://schemas.openxmlformats.org/officeDocument/2006/relationships/hyperlink" Target="consultantplus://offline/ref=326AC8A21334052B89C64E6E0F7EFE49B2A1F1340486FB9EF7B5DD688CN5z3D" TargetMode="External"/><Relationship Id="rId47" Type="http://schemas.openxmlformats.org/officeDocument/2006/relationships/hyperlink" Target="consultantplus://offline/ref=326AC8A21334052B89C650631912A043B2ABA83D0588F3CEADEA8635DB5A7EAB569AF6D3E0B1A0EE64A8C7N5z9D" TargetMode="External"/><Relationship Id="rId50" Type="http://schemas.openxmlformats.org/officeDocument/2006/relationships/fontTable" Target="fontTable.xml"/><Relationship Id="rId7" Type="http://schemas.openxmlformats.org/officeDocument/2006/relationships/hyperlink" Target="consultantplus://offline/ref=19B99B6FCE0580F17ECE36E31D7E9BD694D8F63A5D302CBBD86129B0A050FC4F2C650FB938572811BEv0E" TargetMode="External"/><Relationship Id="rId12" Type="http://schemas.openxmlformats.org/officeDocument/2006/relationships/hyperlink" Target="consultantplus://offline/ref=19B99B6FCE0580F17ECE36E31D7E9BD694D9F53E5B342CBBD86129B0A0B5v0E" TargetMode="External"/><Relationship Id="rId17" Type="http://schemas.openxmlformats.org/officeDocument/2006/relationships/hyperlink" Target="consultantplus://offline/ref=326AC8A21334052B89C650631912A043B2ABA83D0588F3CEADEA8635DB5A7EAB569AF6D3E0B1A0EE65A8C4N5zCD" TargetMode="External"/><Relationship Id="rId25" Type="http://schemas.openxmlformats.org/officeDocument/2006/relationships/hyperlink" Target="consultantplus://offline/ref=326AC8A21334052B89C650631912A043B2ABA83D0588F3CEADEA8635DB5A7EAB569AF6D3E0B1A0EE65AAC6N5z8D" TargetMode="External"/><Relationship Id="rId33" Type="http://schemas.openxmlformats.org/officeDocument/2006/relationships/hyperlink" Target="consultantplus://offline/ref=E5EB521B62EADB07E0374743AB60B6E6E004E43D56861AAC352FB45155kFt7J" TargetMode="External"/><Relationship Id="rId38" Type="http://schemas.openxmlformats.org/officeDocument/2006/relationships/hyperlink" Target="consultantplus://offline/ref=9439FF1B054A277F54CAB6934F2718D5123B45D81D83B884324DD3A91814C05129E3B11824M5H2L" TargetMode="External"/><Relationship Id="rId46" Type="http://schemas.openxmlformats.org/officeDocument/2006/relationships/hyperlink" Target="consultantplus://offline/ref=E5EB521B62EADB07E0374743AB60B6E6E004E53B58831AAC352FB45155kFt7J" TargetMode="External"/><Relationship Id="rId2" Type="http://schemas.openxmlformats.org/officeDocument/2006/relationships/settings" Target="settings.xml"/><Relationship Id="rId16" Type="http://schemas.openxmlformats.org/officeDocument/2006/relationships/hyperlink" Target="consultantplus://offline/ref=326AC8A21334052B89C650631912A043B2ABA83D0588F3CEADEA8635DB5A7EAB569AF6D3E0B1A0EE65A8C4N5zCD" TargetMode="External"/><Relationship Id="rId20" Type="http://schemas.openxmlformats.org/officeDocument/2006/relationships/hyperlink" Target="consultantplus://offline/ref=326AC8A21334052B89C64E6E0F7EFE49B2A3F7360B84FB9EF7B5DD688C5374FC11D5AF91A4BCA2EAN6z1D" TargetMode="External"/><Relationship Id="rId29" Type="http://schemas.openxmlformats.org/officeDocument/2006/relationships/hyperlink" Target="consultantplus://offline/ref=2976435F8058550986853DF2CC72B71C32DF55B8A809632791C63DD7FEk0l1L" TargetMode="External"/><Relationship Id="rId41" Type="http://schemas.openxmlformats.org/officeDocument/2006/relationships/hyperlink" Target="consultantplus://offline/ref=326AC8A21334052B89C64E6E0F7EFE49B2A3F7360B84FB9EF7B5DD688CN5z3D" TargetMode="External"/><Relationship Id="rId1" Type="http://schemas.openxmlformats.org/officeDocument/2006/relationships/styles" Target="styles.xml"/><Relationship Id="rId6" Type="http://schemas.openxmlformats.org/officeDocument/2006/relationships/hyperlink" Target="consultantplus://offline/ref=E07CB4F3722D3C293BCE6DB2BD699FF61551B052903B049DA3AA91E7B13524CB8DE30A59B3Z5D4L" TargetMode="External"/><Relationship Id="rId11" Type="http://schemas.openxmlformats.org/officeDocument/2006/relationships/hyperlink" Target="consultantplus://offline/ref=19B99B6FCE0580F17ECE36E31D7E9BD694D9F53E51362CBBD86129B0A050FC4F2C650FB938572B1EBEv9E" TargetMode="External"/><Relationship Id="rId24" Type="http://schemas.openxmlformats.org/officeDocument/2006/relationships/hyperlink" Target="consultantplus://offline/ref=326AC8A21334052B89C64E6E0F7EFE49B2A0F5310984FB9EF7B5DD688CN5z3D" TargetMode="External"/><Relationship Id="rId32" Type="http://schemas.openxmlformats.org/officeDocument/2006/relationships/hyperlink" Target="consultantplus://offline/ref=E5EB521B62EADB07E0374743AB60B6E6E30CEC3B578B1AAC352FB45155kFt7J" TargetMode="External"/><Relationship Id="rId37" Type="http://schemas.openxmlformats.org/officeDocument/2006/relationships/hyperlink" Target="consultantplus://offline/ref=CC5F3734B421CD438B175AA32228A61A994D4D9A446B25A19FE8BC283EDE6A9DB6E57126165FCBEBf9s2J" TargetMode="External"/><Relationship Id="rId40" Type="http://schemas.openxmlformats.org/officeDocument/2006/relationships/hyperlink" Target="consultantplus://offline/ref=6F32F1FD9BD051826614A84DF67F8C5C79BE5B4ABD152C5E285C3DD64FD" TargetMode="External"/><Relationship Id="rId45" Type="http://schemas.openxmlformats.org/officeDocument/2006/relationships/hyperlink" Target="consultantplus://offline/ref=E5EB521B62EADB07E0374743AB60B6E6E004E43D56861AAC352FB45155kFt7J" TargetMode="External"/><Relationship Id="rId5" Type="http://schemas.openxmlformats.org/officeDocument/2006/relationships/hyperlink" Target="consultantplus://offline/ref=2F24AF9E43B4665484D059F68FA0769E27D448E20DDE887241D408DB2ACAEF7FE0DAB6A95EB02C5D6A14F2z5M7I" TargetMode="External"/><Relationship Id="rId15" Type="http://schemas.openxmlformats.org/officeDocument/2006/relationships/hyperlink" Target="consultantplus://offline/ref=326AC8A21334052B89C650631912A043B2ABA83D0488F2CCABEA8635DB5A7EABN5z6D" TargetMode="External"/><Relationship Id="rId23" Type="http://schemas.openxmlformats.org/officeDocument/2006/relationships/hyperlink" Target="consultantplus://offline/ref=326AC8A21334052B89C64E6E0F7EFE49B1A8F13507D7AC9CA6E0D3N6zDD" TargetMode="External"/><Relationship Id="rId28" Type="http://schemas.openxmlformats.org/officeDocument/2006/relationships/hyperlink" Target="consultantplus://offline/ref=2976435F8058550986853DF2CC72B71C32DF54BEA60C632791C63DD7FEk0l1L" TargetMode="External"/><Relationship Id="rId36" Type="http://schemas.openxmlformats.org/officeDocument/2006/relationships/hyperlink" Target="consultantplus://offline/main?base=LAW;n=112001;fld=134;dst=306" TargetMode="External"/><Relationship Id="rId49" Type="http://schemas.openxmlformats.org/officeDocument/2006/relationships/hyperlink" Target="consultantplus://offline/ref=326AC8A21334052B89C64E6E0F7EFE49B2A1F1340486FB9EF7B5DD688CN5z3D" TargetMode="External"/><Relationship Id="rId10" Type="http://schemas.openxmlformats.org/officeDocument/2006/relationships/hyperlink" Target="consultantplus://offline/ref=CC5F3734B421CD438B175AA32228A61A994D4D9A446B25A19FE8BC283EDE6A9DB6E57126165FCBEBf9s2J" TargetMode="External"/><Relationship Id="rId19" Type="http://schemas.openxmlformats.org/officeDocument/2006/relationships/hyperlink" Target="consultantplus://offline/ref=6F32F1FD9BD051826614A84DF67F8C5C79BE5B4ABD152C5E285C3DD64FD" TargetMode="External"/><Relationship Id="rId31" Type="http://schemas.openxmlformats.org/officeDocument/2006/relationships/hyperlink" Target="consultantplus://offline/ref=326AC8A21334052B89C650631912A043B2ABA83D0981F9CAACEA8635DB5A7EAB569AF6D3E0B1A0EE65A9C1N5zFD" TargetMode="External"/><Relationship Id="rId44" Type="http://schemas.openxmlformats.org/officeDocument/2006/relationships/hyperlink" Target="consultantplus://offline/ref=E5EB521B62EADB07E0374743AB60B6E6E30CEC3B578B1AAC352FB45155kFt7J" TargetMode="External"/><Relationship Id="rId4" Type="http://schemas.openxmlformats.org/officeDocument/2006/relationships/hyperlink" Target="consultantplus://offline/ref=2F24AF9E43B4665484D047FB99CC289424D711EA018FD32F48DE5Dz8M3I" TargetMode="External"/><Relationship Id="rId9" Type="http://schemas.openxmlformats.org/officeDocument/2006/relationships/hyperlink" Target="consultantplus://offline/ref=574A875594A3CCF248B148327C7F7D39582CA397EFFBAE356563E296209995788BDAA48F52E96448662BE3A2654FFFBC9EF151030682H4Y8G" TargetMode="External"/><Relationship Id="rId14" Type="http://schemas.openxmlformats.org/officeDocument/2006/relationships/hyperlink" Target="consultantplus://offline/ref=326AC8A21334052B89C650631912A043B2ABA83D0D81F3CFAEE8DB3FD30372A951N9z5D" TargetMode="External"/><Relationship Id="rId22" Type="http://schemas.openxmlformats.org/officeDocument/2006/relationships/hyperlink" Target="consultantplus://offline/ref=326AC8A21334052B89C650631912A043B2ABA83D0588F3CEADEA8635DB5A7EAB569AF6D3E0B1A0EE65ABC4N5zBD" TargetMode="External"/><Relationship Id="rId27" Type="http://schemas.openxmlformats.org/officeDocument/2006/relationships/hyperlink" Target="consultantplus://offline/ref=2976435F8058550986853DF2CC72B71C32DE58BDA70E632791C63DD7FEk0l1L" TargetMode="External"/><Relationship Id="rId30" Type="http://schemas.openxmlformats.org/officeDocument/2006/relationships/hyperlink" Target="consultantplus://offline/ref=326AC8A21334052B89C650631912A043B2ABA83D0588F3CEADEA8635DB5A7EAB569AF6D3E0B1A0EE65A9C4N5zAD" TargetMode="External"/><Relationship Id="rId35" Type="http://schemas.openxmlformats.org/officeDocument/2006/relationships/hyperlink" Target="consultantplus://offline/ref=E07CB4F3722D3C293BCE6DB2BD699FF61551B052903B049DA3AA91E7B13524CB8DE30A59B3Z5D4L" TargetMode="External"/><Relationship Id="rId43" Type="http://schemas.openxmlformats.org/officeDocument/2006/relationships/hyperlink" Target="consultantplus://offline/ref=326AC8A21334052B89C64E6E0F7EFE49B1A8F13507D7AC9CA6E0D3N6zDD" TargetMode="External"/><Relationship Id="rId48" Type="http://schemas.openxmlformats.org/officeDocument/2006/relationships/hyperlink" Target="consultantplus://offline/ref=326AC8A21334052B89C64E6E0F7EFE49B2A1F1340486FB9EF7B5DD688CN5z3D" TargetMode="External"/><Relationship Id="rId8" Type="http://schemas.openxmlformats.org/officeDocument/2006/relationships/hyperlink" Target="consultantplus://offline/ref=19B99B6FCE0580F17ECE36E31D7E9BD694D9F53E5E322CBBD86129B0A050FC4F2C650FBB38B5v1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35</Pages>
  <Words>31777</Words>
  <Characters>181132</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2019-01-29T06:15:00Z</dcterms:created>
  <dcterms:modified xsi:type="dcterms:W3CDTF">2019-01-29T06:38:00Z</dcterms:modified>
</cp:coreProperties>
</file>