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94" w:rsidRPr="00475147" w:rsidRDefault="00F44994" w:rsidP="00F44994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5" o:title=""/>
          </v:shape>
          <o:OLEObject Type="Embed" ProgID="Word.Document.8" ShapeID="_x0000_i1025" DrawAspect="Content" ObjectID="_1653812851" r:id="rId6"/>
        </w:object>
      </w:r>
    </w:p>
    <w:p w:rsidR="00F44994" w:rsidRPr="00475147" w:rsidRDefault="00F44994" w:rsidP="00F44994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r w:rsidRPr="00475147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F44994" w:rsidRPr="00475147" w:rsidRDefault="00F44994" w:rsidP="00F44994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7514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44994" w:rsidRPr="00475147" w:rsidRDefault="00F44994" w:rsidP="00F44994">
      <w:pPr>
        <w:ind w:right="0"/>
        <w:rPr>
          <w:rFonts w:ascii="Liberation Serif" w:hAnsi="Liberation Serif"/>
          <w:sz w:val="18"/>
        </w:rPr>
      </w:pPr>
      <w:r w:rsidRPr="0047514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6FF1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4994" w:rsidRPr="00475147" w:rsidRDefault="00F44994" w:rsidP="00F44994">
      <w:pPr>
        <w:ind w:right="0"/>
        <w:rPr>
          <w:rFonts w:ascii="Liberation Serif" w:hAnsi="Liberation Serif"/>
          <w:sz w:val="16"/>
          <w:szCs w:val="16"/>
        </w:rPr>
      </w:pPr>
    </w:p>
    <w:p w:rsidR="00F44994" w:rsidRPr="00475147" w:rsidRDefault="00F44994" w:rsidP="00F44994">
      <w:pPr>
        <w:ind w:right="0"/>
        <w:rPr>
          <w:rFonts w:ascii="Liberation Serif" w:hAnsi="Liberation Serif"/>
          <w:sz w:val="16"/>
          <w:szCs w:val="16"/>
        </w:rPr>
      </w:pPr>
    </w:p>
    <w:p w:rsidR="00F44994" w:rsidRPr="00FD03A0" w:rsidRDefault="00FD03A0" w:rsidP="00F44994">
      <w:pPr>
        <w:ind w:right="0"/>
        <w:rPr>
          <w:rFonts w:ascii="Liberation Serif" w:hAnsi="Liberation Serif"/>
        </w:rPr>
      </w:pPr>
      <w:bookmarkStart w:id="0" w:name="_Hlk2685790"/>
      <w:r>
        <w:rPr>
          <w:rFonts w:ascii="Liberation Serif" w:hAnsi="Liberation Serif"/>
        </w:rPr>
        <w:t>о</w:t>
      </w:r>
      <w:r w:rsidR="00F44994" w:rsidRPr="00475147">
        <w:rPr>
          <w:rFonts w:ascii="Liberation Serif" w:hAnsi="Liberation Serif"/>
        </w:rPr>
        <w:t>т</w:t>
      </w:r>
      <w:r>
        <w:rPr>
          <w:rFonts w:ascii="Liberation Serif" w:hAnsi="Liberation Serif"/>
          <w:u w:val="single"/>
        </w:rPr>
        <w:t xml:space="preserve"> 11.06.2020</w:t>
      </w:r>
      <w:r w:rsidR="00F44994" w:rsidRPr="00475147">
        <w:rPr>
          <w:rFonts w:ascii="Liberation Serif" w:hAnsi="Liberation Serif"/>
          <w:lang w:val="en-US"/>
        </w:rPr>
        <w:t xml:space="preserve"> № </w:t>
      </w:r>
      <w:r>
        <w:rPr>
          <w:rFonts w:ascii="Liberation Serif" w:hAnsi="Liberation Serif"/>
          <w:u w:val="single"/>
        </w:rPr>
        <w:t>420-П</w:t>
      </w:r>
    </w:p>
    <w:bookmarkEnd w:id="0"/>
    <w:p w:rsidR="00F44994" w:rsidRPr="00475147" w:rsidRDefault="00F44994" w:rsidP="00F44994">
      <w:pPr>
        <w:ind w:right="0"/>
        <w:rPr>
          <w:rFonts w:ascii="Liberation Serif" w:hAnsi="Liberation Serif"/>
          <w:szCs w:val="24"/>
          <w:lang w:val="en-US"/>
        </w:rPr>
      </w:pPr>
    </w:p>
    <w:p w:rsidR="00F44994" w:rsidRPr="00475147" w:rsidRDefault="00FD03A0" w:rsidP="00FD03A0">
      <w:pPr>
        <w:ind w:right="5812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</w:t>
      </w:r>
      <w:r w:rsidR="00F44994" w:rsidRPr="00475147">
        <w:rPr>
          <w:rFonts w:ascii="Liberation Serif" w:hAnsi="Liberation Serif"/>
          <w:szCs w:val="24"/>
        </w:rPr>
        <w:t>г. Заречный</w:t>
      </w:r>
    </w:p>
    <w:p w:rsidR="00F44994" w:rsidRPr="00475147" w:rsidRDefault="00F44994" w:rsidP="00F44994">
      <w:pPr>
        <w:ind w:right="0"/>
        <w:rPr>
          <w:rFonts w:ascii="Liberation Serif" w:hAnsi="Liberation Serif"/>
          <w:sz w:val="28"/>
          <w:szCs w:val="28"/>
        </w:rPr>
      </w:pPr>
    </w:p>
    <w:p w:rsidR="000600AD" w:rsidRPr="00C856CC" w:rsidRDefault="000600AD" w:rsidP="00C856CC">
      <w:pPr>
        <w:ind w:right="-2"/>
        <w:jc w:val="center"/>
        <w:rPr>
          <w:rFonts w:ascii="Liberation Serif" w:hAnsi="Liberation Serif"/>
          <w:b/>
          <w:szCs w:val="24"/>
        </w:rPr>
      </w:pPr>
      <w:r w:rsidRPr="00C856CC">
        <w:rPr>
          <w:rFonts w:ascii="Liberation Serif" w:hAnsi="Liberation Serif"/>
          <w:b/>
          <w:szCs w:val="24"/>
        </w:rPr>
        <w:t xml:space="preserve">О создании постоянно действующего органа управления </w:t>
      </w:r>
      <w:r w:rsidR="00C856CC" w:rsidRPr="00C856CC">
        <w:rPr>
          <w:rFonts w:ascii="Liberation Serif" w:hAnsi="Liberation Serif"/>
          <w:b/>
          <w:szCs w:val="24"/>
        </w:rPr>
        <w:t xml:space="preserve">звена территориальной подсистемы единой государственной системы предупреждения и ликвидации чрезвычайных </w:t>
      </w:r>
      <w:r w:rsidRPr="00C856CC">
        <w:rPr>
          <w:rFonts w:ascii="Liberation Serif" w:hAnsi="Liberation Serif"/>
          <w:b/>
          <w:szCs w:val="24"/>
        </w:rPr>
        <w:t>ситуаций</w:t>
      </w:r>
    </w:p>
    <w:p w:rsidR="00C856CC" w:rsidRPr="00C856CC" w:rsidRDefault="00C856CC" w:rsidP="00C856CC">
      <w:pPr>
        <w:ind w:right="-2"/>
        <w:jc w:val="center"/>
        <w:rPr>
          <w:rFonts w:ascii="Liberation Serif" w:hAnsi="Liberation Serif"/>
          <w:b/>
          <w:szCs w:val="24"/>
        </w:rPr>
      </w:pPr>
    </w:p>
    <w:p w:rsidR="000600AD" w:rsidRPr="00C856CC" w:rsidRDefault="000600AD" w:rsidP="000600AD">
      <w:pPr>
        <w:rPr>
          <w:rFonts w:ascii="Liberation Serif" w:hAnsi="Liberation Serif"/>
          <w:szCs w:val="24"/>
        </w:rPr>
      </w:pPr>
    </w:p>
    <w:p w:rsidR="000600AD" w:rsidRPr="00C856CC" w:rsidRDefault="000600AD" w:rsidP="00491DB5">
      <w:pPr>
        <w:ind w:right="-2" w:firstLine="851"/>
        <w:rPr>
          <w:rFonts w:ascii="Liberation Serif" w:hAnsi="Liberation Serif"/>
          <w:szCs w:val="24"/>
        </w:rPr>
      </w:pPr>
      <w:r w:rsidRPr="00C856CC">
        <w:rPr>
          <w:rFonts w:ascii="Liberation Serif" w:hAnsi="Liberation Serif"/>
          <w:szCs w:val="24"/>
        </w:rPr>
        <w:t>В соответствии с Федеральным законом от 21</w:t>
      </w:r>
      <w:r w:rsidR="00C856CC">
        <w:rPr>
          <w:rFonts w:ascii="Liberation Serif" w:hAnsi="Liberation Serif"/>
          <w:szCs w:val="24"/>
        </w:rPr>
        <w:t xml:space="preserve"> декабря </w:t>
      </w:r>
      <w:r w:rsidRPr="00C856CC">
        <w:rPr>
          <w:rFonts w:ascii="Liberation Serif" w:hAnsi="Liberation Serif"/>
          <w:szCs w:val="24"/>
        </w:rPr>
        <w:t>1994</w:t>
      </w:r>
      <w:r w:rsidR="00C856CC">
        <w:rPr>
          <w:rFonts w:ascii="Liberation Serif" w:hAnsi="Liberation Serif"/>
          <w:szCs w:val="24"/>
        </w:rPr>
        <w:t xml:space="preserve"> </w:t>
      </w:r>
      <w:r w:rsidRPr="00C856CC">
        <w:rPr>
          <w:rFonts w:ascii="Liberation Serif" w:hAnsi="Liberation Serif"/>
          <w:szCs w:val="24"/>
        </w:rPr>
        <w:t>г</w:t>
      </w:r>
      <w:r w:rsidR="00C856CC">
        <w:rPr>
          <w:rFonts w:ascii="Liberation Serif" w:hAnsi="Liberation Serif"/>
          <w:szCs w:val="24"/>
        </w:rPr>
        <w:t xml:space="preserve">ода </w:t>
      </w:r>
      <w:r w:rsidRPr="00C856CC">
        <w:rPr>
          <w:rFonts w:ascii="Liberation Serif" w:hAnsi="Liberation Serif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C02BC6">
        <w:rPr>
          <w:rFonts w:ascii="Liberation Serif" w:hAnsi="Liberation Serif"/>
          <w:szCs w:val="24"/>
        </w:rPr>
        <w:t>п</w:t>
      </w:r>
      <w:r w:rsidRPr="00C856CC">
        <w:rPr>
          <w:rFonts w:ascii="Liberation Serif" w:hAnsi="Liberation Serif"/>
          <w:szCs w:val="24"/>
        </w:rPr>
        <w:t>остановлением Правительства</w:t>
      </w:r>
      <w:r w:rsidR="00491DB5">
        <w:rPr>
          <w:rFonts w:ascii="Liberation Serif" w:hAnsi="Liberation Serif"/>
          <w:szCs w:val="24"/>
        </w:rPr>
        <w:t xml:space="preserve"> </w:t>
      </w:r>
      <w:r w:rsidRPr="00C856CC">
        <w:rPr>
          <w:rFonts w:ascii="Liberation Serif" w:hAnsi="Liberation Serif"/>
          <w:szCs w:val="24"/>
        </w:rPr>
        <w:t>Р</w:t>
      </w:r>
      <w:r w:rsidR="00491DB5">
        <w:rPr>
          <w:rFonts w:ascii="Liberation Serif" w:hAnsi="Liberation Serif"/>
          <w:szCs w:val="24"/>
        </w:rPr>
        <w:t xml:space="preserve">оссийской </w:t>
      </w:r>
      <w:r w:rsidRPr="00C856CC">
        <w:rPr>
          <w:rFonts w:ascii="Liberation Serif" w:hAnsi="Liberation Serif"/>
          <w:szCs w:val="24"/>
        </w:rPr>
        <w:t>Ф</w:t>
      </w:r>
      <w:r w:rsidR="00491DB5">
        <w:rPr>
          <w:rFonts w:ascii="Liberation Serif" w:hAnsi="Liberation Serif"/>
          <w:szCs w:val="24"/>
        </w:rPr>
        <w:t xml:space="preserve">едерации </w:t>
      </w:r>
      <w:r w:rsidRPr="00C856CC">
        <w:rPr>
          <w:rFonts w:ascii="Liberation Serif" w:hAnsi="Liberation Serif"/>
          <w:szCs w:val="24"/>
        </w:rPr>
        <w:t>от 30.12.2003 № 794 «О единой государственной системе предупреждения и ликвидации чрезвычайных ситуаций»,</w:t>
      </w:r>
      <w:r w:rsidR="00C856CC">
        <w:rPr>
          <w:rFonts w:ascii="Liberation Serif" w:hAnsi="Liberation Serif"/>
          <w:szCs w:val="24"/>
        </w:rPr>
        <w:t xml:space="preserve"> </w:t>
      </w:r>
      <w:r w:rsidR="00491DB5">
        <w:rPr>
          <w:rFonts w:ascii="Liberation Serif" w:hAnsi="Liberation Serif"/>
          <w:szCs w:val="24"/>
        </w:rPr>
        <w:t xml:space="preserve">постановлением Правительства Свердловской области от 28.02.2005 № 139-ПП «О Свердловской областной </w:t>
      </w:r>
      <w:r w:rsidR="00491DB5" w:rsidRPr="00491DB5">
        <w:rPr>
          <w:rFonts w:ascii="Liberation Serif" w:hAnsi="Liberation Serif"/>
          <w:szCs w:val="24"/>
        </w:rPr>
        <w:t>подсистемы единой государственной системы предупреждения и ликвидации чрезвычайных ситуаций</w:t>
      </w:r>
      <w:r w:rsidR="00491DB5">
        <w:rPr>
          <w:rFonts w:ascii="Liberation Serif" w:hAnsi="Liberation Serif"/>
          <w:szCs w:val="24"/>
        </w:rPr>
        <w:t xml:space="preserve">», </w:t>
      </w:r>
      <w:r w:rsidRPr="00C856CC">
        <w:rPr>
          <w:rFonts w:ascii="Liberation Serif" w:hAnsi="Liberation Serif"/>
          <w:szCs w:val="24"/>
        </w:rPr>
        <w:t>на основании ст.</w:t>
      </w:r>
      <w:r w:rsidR="00C856CC">
        <w:rPr>
          <w:rFonts w:ascii="Liberation Serif" w:hAnsi="Liberation Serif"/>
          <w:szCs w:val="24"/>
        </w:rPr>
        <w:t xml:space="preserve"> с</w:t>
      </w:r>
      <w:r w:rsidRPr="00C856CC">
        <w:rPr>
          <w:rFonts w:ascii="Liberation Serif" w:hAnsi="Liberation Serif"/>
          <w:szCs w:val="24"/>
        </w:rPr>
        <w:t>т.</w:t>
      </w:r>
      <w:r w:rsidR="00C856CC">
        <w:rPr>
          <w:rFonts w:ascii="Liberation Serif" w:hAnsi="Liberation Serif"/>
          <w:szCs w:val="24"/>
        </w:rPr>
        <w:t xml:space="preserve"> 28, </w:t>
      </w:r>
      <w:r w:rsidRPr="00C856CC">
        <w:rPr>
          <w:rFonts w:ascii="Liberation Serif" w:hAnsi="Liberation Serif"/>
          <w:szCs w:val="24"/>
        </w:rPr>
        <w:t>31 Устава городского округа Заречный</w:t>
      </w:r>
      <w:r w:rsidR="00C856CC">
        <w:rPr>
          <w:rFonts w:ascii="Liberation Serif" w:hAnsi="Liberation Serif"/>
          <w:szCs w:val="24"/>
        </w:rPr>
        <w:t xml:space="preserve"> администрация </w:t>
      </w:r>
      <w:r w:rsidR="00C856CC" w:rsidRPr="00C856CC">
        <w:rPr>
          <w:rFonts w:ascii="Liberation Serif" w:hAnsi="Liberation Serif"/>
          <w:szCs w:val="24"/>
        </w:rPr>
        <w:t>городского округа Заречный</w:t>
      </w:r>
    </w:p>
    <w:p w:rsidR="000600AD" w:rsidRDefault="000600AD" w:rsidP="00B00A5E">
      <w:pPr>
        <w:ind w:right="-2"/>
        <w:rPr>
          <w:rFonts w:ascii="Liberation Serif" w:hAnsi="Liberation Serif"/>
          <w:b/>
          <w:szCs w:val="24"/>
        </w:rPr>
      </w:pPr>
      <w:r w:rsidRPr="00C856CC">
        <w:rPr>
          <w:rFonts w:ascii="Liberation Serif" w:hAnsi="Liberation Serif"/>
          <w:b/>
          <w:szCs w:val="24"/>
        </w:rPr>
        <w:t>ПОСТАНОВЛЯ</w:t>
      </w:r>
      <w:r w:rsidR="00C856CC" w:rsidRPr="00C856CC">
        <w:rPr>
          <w:rFonts w:ascii="Liberation Serif" w:hAnsi="Liberation Serif"/>
          <w:b/>
          <w:szCs w:val="24"/>
        </w:rPr>
        <w:t>ЕТ</w:t>
      </w:r>
      <w:r w:rsidRPr="00C856CC">
        <w:rPr>
          <w:rFonts w:ascii="Liberation Serif" w:hAnsi="Liberation Serif"/>
          <w:b/>
          <w:szCs w:val="24"/>
        </w:rPr>
        <w:t>:</w:t>
      </w:r>
    </w:p>
    <w:p w:rsidR="00491DB5" w:rsidRPr="00491DB5" w:rsidRDefault="00491DB5" w:rsidP="00491DB5">
      <w:pPr>
        <w:pStyle w:val="a3"/>
        <w:numPr>
          <w:ilvl w:val="0"/>
          <w:numId w:val="2"/>
        </w:numPr>
        <w:tabs>
          <w:tab w:val="left" w:pos="1134"/>
        </w:tabs>
        <w:ind w:left="0" w:right="-2" w:firstLine="85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С</w:t>
      </w:r>
      <w:r w:rsidRPr="00491DB5">
        <w:rPr>
          <w:rFonts w:ascii="Liberation Serif" w:hAnsi="Liberation Serif"/>
          <w:szCs w:val="24"/>
        </w:rPr>
        <w:t>озда</w:t>
      </w:r>
      <w:r>
        <w:rPr>
          <w:rFonts w:ascii="Liberation Serif" w:hAnsi="Liberation Serif"/>
          <w:szCs w:val="24"/>
        </w:rPr>
        <w:t>ть</w:t>
      </w:r>
      <w:r w:rsidRPr="00491DB5">
        <w:rPr>
          <w:rFonts w:ascii="Liberation Serif" w:hAnsi="Liberation Serif"/>
          <w:szCs w:val="24"/>
        </w:rPr>
        <w:t xml:space="preserve"> постоянно действующ</w:t>
      </w:r>
      <w:r>
        <w:rPr>
          <w:rFonts w:ascii="Liberation Serif" w:hAnsi="Liberation Serif"/>
          <w:szCs w:val="24"/>
        </w:rPr>
        <w:t>ий</w:t>
      </w:r>
      <w:r w:rsidRPr="00491DB5">
        <w:rPr>
          <w:rFonts w:ascii="Liberation Serif" w:hAnsi="Liberation Serif"/>
          <w:szCs w:val="24"/>
        </w:rPr>
        <w:t xml:space="preserve"> орган управления 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Liberation Serif" w:hAnsi="Liberation Serif"/>
          <w:szCs w:val="24"/>
        </w:rPr>
        <w:t xml:space="preserve"> на базе МКУ ГО Заречный «</w:t>
      </w:r>
      <w:r w:rsidRPr="0014065E">
        <w:rPr>
          <w:rFonts w:ascii="Liberation Serif" w:hAnsi="Liberation Serif"/>
          <w:szCs w:val="24"/>
        </w:rPr>
        <w:t>Управлени</w:t>
      </w:r>
      <w:r w:rsidR="006A5F89" w:rsidRPr="0014065E">
        <w:rPr>
          <w:rFonts w:ascii="Liberation Serif" w:hAnsi="Liberation Serif"/>
          <w:szCs w:val="24"/>
        </w:rPr>
        <w:t>е</w:t>
      </w:r>
      <w:r w:rsidRPr="0014065E">
        <w:rPr>
          <w:rFonts w:ascii="Liberation Serif" w:hAnsi="Liberation Serif"/>
          <w:szCs w:val="24"/>
        </w:rPr>
        <w:t xml:space="preserve"> ГО </w:t>
      </w:r>
      <w:r>
        <w:rPr>
          <w:rFonts w:ascii="Liberation Serif" w:hAnsi="Liberation Serif"/>
          <w:szCs w:val="24"/>
        </w:rPr>
        <w:t>и ЧС».</w:t>
      </w:r>
    </w:p>
    <w:p w:rsidR="000600AD" w:rsidRPr="00987420" w:rsidRDefault="000600AD" w:rsidP="009874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right="-2" w:firstLine="851"/>
        <w:rPr>
          <w:rFonts w:ascii="Liberation Serif" w:hAnsi="Liberation Serif"/>
          <w:szCs w:val="24"/>
        </w:rPr>
      </w:pPr>
      <w:r w:rsidRPr="00987420">
        <w:rPr>
          <w:rFonts w:ascii="Liberation Serif" w:hAnsi="Liberation Serif"/>
          <w:szCs w:val="24"/>
        </w:rPr>
        <w:t>Руководителям</w:t>
      </w:r>
      <w:r w:rsidR="00C856CC" w:rsidRPr="00987420">
        <w:rPr>
          <w:rFonts w:ascii="Liberation Serif" w:hAnsi="Liberation Serif"/>
          <w:szCs w:val="24"/>
        </w:rPr>
        <w:t xml:space="preserve"> </w:t>
      </w:r>
      <w:r w:rsidRPr="00987420">
        <w:rPr>
          <w:rFonts w:ascii="Liberation Serif" w:hAnsi="Liberation Serif"/>
          <w:szCs w:val="24"/>
        </w:rPr>
        <w:t>предприятий, организаций и учреждений независимо от их организационно-правовых форм и форм собственности</w:t>
      </w:r>
      <w:r w:rsidR="0063241E">
        <w:rPr>
          <w:rFonts w:ascii="Liberation Serif" w:hAnsi="Liberation Serif"/>
          <w:szCs w:val="24"/>
        </w:rPr>
        <w:t xml:space="preserve"> </w:t>
      </w:r>
      <w:r w:rsidR="00987420">
        <w:rPr>
          <w:rFonts w:ascii="Liberation Serif" w:hAnsi="Liberation Serif"/>
          <w:szCs w:val="24"/>
        </w:rPr>
        <w:t>с</w:t>
      </w:r>
      <w:r w:rsidRPr="00987420">
        <w:rPr>
          <w:rFonts w:ascii="Liberation Serif" w:hAnsi="Liberation Serif"/>
          <w:szCs w:val="24"/>
        </w:rPr>
        <w:t xml:space="preserve">воими приказами создать структурные подразделения или назначить работников, специально уполномоченных решать задачи по предупреждению и ликвидации чрезвычайных ситуаций. </w:t>
      </w:r>
    </w:p>
    <w:p w:rsidR="000600AD" w:rsidRPr="00C856CC" w:rsidRDefault="00987420" w:rsidP="00987420">
      <w:pPr>
        <w:ind w:right="-2" w:firstLine="85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3.</w:t>
      </w:r>
      <w:r w:rsidR="000600AD" w:rsidRPr="00C856CC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МКУ ГО Заречный «Управления ГО и ЧС»</w:t>
      </w:r>
      <w:r w:rsidRPr="00C856CC">
        <w:rPr>
          <w:rFonts w:ascii="Liberation Serif" w:hAnsi="Liberation Serif"/>
          <w:szCs w:val="24"/>
        </w:rPr>
        <w:t xml:space="preserve"> </w:t>
      </w:r>
      <w:r w:rsidR="000600AD" w:rsidRPr="00C856CC">
        <w:rPr>
          <w:rFonts w:ascii="Liberation Serif" w:hAnsi="Liberation Serif"/>
          <w:szCs w:val="24"/>
        </w:rPr>
        <w:t>(</w:t>
      </w:r>
      <w:r>
        <w:rPr>
          <w:rFonts w:ascii="Liberation Serif" w:hAnsi="Liberation Serif"/>
          <w:szCs w:val="24"/>
        </w:rPr>
        <w:t>Игумнов А.В.</w:t>
      </w:r>
      <w:r w:rsidR="000600AD" w:rsidRPr="00C856CC">
        <w:rPr>
          <w:rFonts w:ascii="Liberation Serif" w:hAnsi="Liberation Serif"/>
          <w:szCs w:val="24"/>
        </w:rPr>
        <w:t xml:space="preserve">), как постоянно действующему органу управления звена </w:t>
      </w:r>
      <w:r w:rsidRPr="00491DB5">
        <w:rPr>
          <w:rFonts w:ascii="Liberation Serif" w:hAnsi="Liberation Serif"/>
          <w:szCs w:val="24"/>
        </w:rPr>
        <w:t>территориальной</w:t>
      </w:r>
      <w:r w:rsidR="000600AD" w:rsidRPr="00C856CC">
        <w:rPr>
          <w:rFonts w:ascii="Liberation Serif" w:hAnsi="Liberation Serif"/>
          <w:szCs w:val="24"/>
        </w:rPr>
        <w:t xml:space="preserve"> подсистемы единой государственной системы предупреждения и ликвидации чрезвычайных ситуаций, осуществлять    организационно - методическое руководство планированием действий в рамках звена </w:t>
      </w:r>
      <w:r w:rsidRPr="00491DB5">
        <w:rPr>
          <w:rFonts w:ascii="Liberation Serif" w:hAnsi="Liberation Serif"/>
          <w:szCs w:val="24"/>
        </w:rPr>
        <w:t xml:space="preserve">территориальной </w:t>
      </w:r>
      <w:r>
        <w:rPr>
          <w:rFonts w:ascii="Liberation Serif" w:hAnsi="Liberation Serif"/>
          <w:szCs w:val="24"/>
        </w:rPr>
        <w:t xml:space="preserve">подсистемы </w:t>
      </w:r>
      <w:r w:rsidR="000600AD" w:rsidRPr="00C856CC">
        <w:rPr>
          <w:rFonts w:ascii="Liberation Serif" w:hAnsi="Liberation Serif"/>
          <w:szCs w:val="24"/>
        </w:rPr>
        <w:t xml:space="preserve">единой </w:t>
      </w:r>
      <w:r w:rsidRPr="00491DB5">
        <w:rPr>
          <w:rFonts w:ascii="Liberation Serif" w:hAnsi="Liberation Serif"/>
          <w:szCs w:val="24"/>
        </w:rPr>
        <w:t>государственной системы предупреждения и ликвидации чрезвычайных ситуаций</w:t>
      </w:r>
      <w:r w:rsidR="000600AD" w:rsidRPr="00C856CC">
        <w:rPr>
          <w:rFonts w:ascii="Liberation Serif" w:hAnsi="Liberation Serif"/>
          <w:szCs w:val="24"/>
        </w:rPr>
        <w:t>, методическое руководство и обучение работников организаций, специально уполномоченных решать задачи в области защиты населения от чрезвычайных ситуаций.</w:t>
      </w:r>
    </w:p>
    <w:p w:rsidR="00156415" w:rsidRPr="00C856CC" w:rsidRDefault="00987420" w:rsidP="00156415">
      <w:pPr>
        <w:ind w:right="-2" w:firstLine="85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4</w:t>
      </w:r>
      <w:r w:rsidR="000600AD" w:rsidRPr="00C856CC">
        <w:rPr>
          <w:rFonts w:ascii="Liberation Serif" w:hAnsi="Liberation Serif"/>
          <w:szCs w:val="24"/>
        </w:rPr>
        <w:t xml:space="preserve">. </w:t>
      </w:r>
      <w:r w:rsidR="00156415">
        <w:rPr>
          <w:rFonts w:ascii="Liberation Serif" w:hAnsi="Liberation Serif"/>
          <w:szCs w:val="24"/>
        </w:rPr>
        <w:t xml:space="preserve">Признать </w:t>
      </w:r>
      <w:r w:rsidR="00156415" w:rsidRPr="00C856CC">
        <w:rPr>
          <w:rFonts w:ascii="Liberation Serif" w:hAnsi="Liberation Serif"/>
          <w:szCs w:val="24"/>
        </w:rPr>
        <w:t xml:space="preserve">утратившим силу постановление </w:t>
      </w:r>
      <w:r w:rsidR="00156415">
        <w:rPr>
          <w:rFonts w:ascii="Liberation Serif" w:hAnsi="Liberation Serif"/>
          <w:szCs w:val="24"/>
        </w:rPr>
        <w:t>администрации г</w:t>
      </w:r>
      <w:r w:rsidR="00156415" w:rsidRPr="00C856CC">
        <w:rPr>
          <w:rFonts w:ascii="Liberation Serif" w:hAnsi="Liberation Serif"/>
          <w:szCs w:val="24"/>
        </w:rPr>
        <w:t>ород</w:t>
      </w:r>
      <w:r w:rsidR="00156415">
        <w:rPr>
          <w:rFonts w:ascii="Liberation Serif" w:hAnsi="Liberation Serif"/>
          <w:szCs w:val="24"/>
        </w:rPr>
        <w:t>ского округа</w:t>
      </w:r>
      <w:r w:rsidR="00156415" w:rsidRPr="00C856CC">
        <w:rPr>
          <w:rFonts w:ascii="Liberation Serif" w:hAnsi="Liberation Serif"/>
          <w:szCs w:val="24"/>
        </w:rPr>
        <w:t xml:space="preserve"> Заречный от </w:t>
      </w:r>
      <w:r w:rsidR="00156415">
        <w:rPr>
          <w:rFonts w:ascii="Liberation Serif" w:hAnsi="Liberation Serif"/>
          <w:szCs w:val="24"/>
        </w:rPr>
        <w:t>09</w:t>
      </w:r>
      <w:r w:rsidR="00156415" w:rsidRPr="00C856CC">
        <w:rPr>
          <w:rFonts w:ascii="Liberation Serif" w:hAnsi="Liberation Serif"/>
          <w:szCs w:val="24"/>
        </w:rPr>
        <w:t>.1</w:t>
      </w:r>
      <w:r w:rsidR="00156415">
        <w:rPr>
          <w:rFonts w:ascii="Liberation Serif" w:hAnsi="Liberation Serif"/>
          <w:szCs w:val="24"/>
        </w:rPr>
        <w:t>2</w:t>
      </w:r>
      <w:r w:rsidR="00156415" w:rsidRPr="00C856CC">
        <w:rPr>
          <w:rFonts w:ascii="Liberation Serif" w:hAnsi="Liberation Serif"/>
          <w:szCs w:val="24"/>
        </w:rPr>
        <w:t>.20</w:t>
      </w:r>
      <w:r w:rsidR="00156415">
        <w:rPr>
          <w:rFonts w:ascii="Liberation Serif" w:hAnsi="Liberation Serif"/>
          <w:szCs w:val="24"/>
        </w:rPr>
        <w:t>15</w:t>
      </w:r>
      <w:r w:rsidR="00156415" w:rsidRPr="00C856CC">
        <w:rPr>
          <w:rFonts w:ascii="Liberation Serif" w:hAnsi="Liberation Serif"/>
          <w:szCs w:val="24"/>
        </w:rPr>
        <w:t xml:space="preserve"> № </w:t>
      </w:r>
      <w:r w:rsidR="00156415">
        <w:rPr>
          <w:rFonts w:ascii="Liberation Serif" w:hAnsi="Liberation Serif"/>
          <w:szCs w:val="24"/>
        </w:rPr>
        <w:t>1597</w:t>
      </w:r>
      <w:r w:rsidR="00225C3A">
        <w:rPr>
          <w:rFonts w:ascii="Liberation Serif" w:hAnsi="Liberation Serif"/>
          <w:szCs w:val="24"/>
        </w:rPr>
        <w:t>-</w:t>
      </w:r>
      <w:r w:rsidR="00156415">
        <w:rPr>
          <w:rFonts w:ascii="Liberation Serif" w:hAnsi="Liberation Serif"/>
          <w:szCs w:val="24"/>
        </w:rPr>
        <w:t>П</w:t>
      </w:r>
      <w:r w:rsidR="00156415" w:rsidRPr="00C856CC">
        <w:rPr>
          <w:rFonts w:ascii="Liberation Serif" w:hAnsi="Liberation Serif"/>
          <w:szCs w:val="24"/>
        </w:rPr>
        <w:t xml:space="preserve"> «О</w:t>
      </w:r>
      <w:r w:rsidR="00156415">
        <w:rPr>
          <w:rFonts w:ascii="Liberation Serif" w:hAnsi="Liberation Serif"/>
          <w:szCs w:val="24"/>
        </w:rPr>
        <w:t>б</w:t>
      </w:r>
      <w:r w:rsidR="00156415" w:rsidRPr="00C856CC">
        <w:rPr>
          <w:rFonts w:ascii="Liberation Serif" w:hAnsi="Liberation Serif"/>
          <w:szCs w:val="24"/>
        </w:rPr>
        <w:t xml:space="preserve"> </w:t>
      </w:r>
      <w:r w:rsidR="00156415">
        <w:rPr>
          <w:rFonts w:ascii="Liberation Serif" w:hAnsi="Liberation Serif"/>
          <w:szCs w:val="24"/>
        </w:rPr>
        <w:t>определении</w:t>
      </w:r>
      <w:r w:rsidR="00156415" w:rsidRPr="00C856CC">
        <w:rPr>
          <w:rFonts w:ascii="Liberation Serif" w:hAnsi="Liberation Serif"/>
          <w:szCs w:val="24"/>
        </w:rPr>
        <w:t xml:space="preserve"> постоянно действующего органа управления в области защиты населения и территории от чрезвычайных ситуаций».</w:t>
      </w:r>
    </w:p>
    <w:p w:rsidR="00156415" w:rsidRPr="0014065E" w:rsidRDefault="00156415" w:rsidP="00156415">
      <w:pPr>
        <w:ind w:right="-2" w:firstLine="85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5. </w:t>
      </w:r>
      <w:r w:rsidRPr="00156415">
        <w:rPr>
          <w:rFonts w:ascii="Liberation Serif" w:hAnsi="Liberation Serif"/>
          <w:szCs w:val="24"/>
        </w:rPr>
        <w:t xml:space="preserve">Опубликовать настоящее постановление в Бюллетене официальных документов городского округа </w:t>
      </w:r>
      <w:r w:rsidRPr="0014065E">
        <w:rPr>
          <w:rFonts w:ascii="Liberation Serif" w:hAnsi="Liberation Serif"/>
          <w:szCs w:val="24"/>
        </w:rPr>
        <w:t xml:space="preserve">Заречный и </w:t>
      </w:r>
      <w:r w:rsidR="006A5F89" w:rsidRPr="0014065E">
        <w:rPr>
          <w:rFonts w:ascii="Liberation Serif" w:hAnsi="Liberation Serif"/>
          <w:szCs w:val="24"/>
        </w:rPr>
        <w:t xml:space="preserve">разместить </w:t>
      </w:r>
      <w:r w:rsidRPr="0014065E">
        <w:rPr>
          <w:rFonts w:ascii="Liberation Serif" w:hAnsi="Liberation Serif"/>
          <w:szCs w:val="24"/>
        </w:rPr>
        <w:t xml:space="preserve">на официальном сайте городского округа Заречный (www.gorod-zarechny.ru). </w:t>
      </w:r>
    </w:p>
    <w:p w:rsidR="00EA3CE7" w:rsidRDefault="00EA3CE7" w:rsidP="00987420">
      <w:pPr>
        <w:ind w:right="-2" w:firstLine="851"/>
        <w:rPr>
          <w:rFonts w:ascii="Liberation Serif" w:hAnsi="Liberation Serif"/>
          <w:szCs w:val="24"/>
        </w:rPr>
      </w:pPr>
    </w:p>
    <w:p w:rsidR="009E7DD9" w:rsidRPr="00475147" w:rsidRDefault="009E7DD9" w:rsidP="00C856CC">
      <w:pPr>
        <w:ind w:right="0" w:firstLine="709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2417"/>
        <w:gridCol w:w="3170"/>
      </w:tblGrid>
      <w:tr w:rsidR="00F44994" w:rsidRPr="00475147" w:rsidTr="00156415">
        <w:trPr>
          <w:trHeight w:val="640"/>
        </w:trPr>
        <w:tc>
          <w:tcPr>
            <w:tcW w:w="4334" w:type="dxa"/>
            <w:shd w:val="clear" w:color="auto" w:fill="auto"/>
          </w:tcPr>
          <w:p w:rsidR="00F44994" w:rsidRPr="002B026C" w:rsidRDefault="00F44994" w:rsidP="00A16586">
            <w:pPr>
              <w:ind w:right="0"/>
              <w:rPr>
                <w:rFonts w:ascii="Liberation Serif" w:hAnsi="Liberation Serif"/>
                <w:szCs w:val="24"/>
              </w:rPr>
            </w:pPr>
            <w:bookmarkStart w:id="1" w:name="_Hlk2685698"/>
            <w:r w:rsidRPr="002B026C">
              <w:rPr>
                <w:rFonts w:ascii="Liberation Serif" w:hAnsi="Liberation Serif"/>
                <w:szCs w:val="24"/>
              </w:rPr>
              <w:t>Глава</w:t>
            </w:r>
          </w:p>
          <w:p w:rsidR="00F44994" w:rsidRPr="002B026C" w:rsidRDefault="00F44994" w:rsidP="00F44994">
            <w:pPr>
              <w:ind w:right="0"/>
              <w:rPr>
                <w:rFonts w:ascii="Liberation Serif" w:hAnsi="Liberation Serif"/>
                <w:szCs w:val="24"/>
              </w:rPr>
            </w:pPr>
            <w:r w:rsidRPr="002B026C">
              <w:rPr>
                <w:rFonts w:ascii="Liberation Serif" w:hAnsi="Liberation Serif"/>
                <w:szCs w:val="24"/>
              </w:rPr>
              <w:t>городского округа Заречный</w:t>
            </w:r>
            <w:r w:rsidR="00156415">
              <w:rPr>
                <w:rFonts w:ascii="Liberation Serif" w:hAnsi="Liberation Serif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417" w:type="dxa"/>
            <w:shd w:val="clear" w:color="auto" w:fill="auto"/>
          </w:tcPr>
          <w:p w:rsidR="00F44994" w:rsidRPr="002B026C" w:rsidRDefault="00F44994" w:rsidP="00A16586">
            <w:pPr>
              <w:ind w:right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F44994" w:rsidRDefault="00F44994" w:rsidP="00A16586">
            <w:pPr>
              <w:ind w:right="0"/>
              <w:rPr>
                <w:rFonts w:ascii="Liberation Serif" w:hAnsi="Liberation Serif"/>
                <w:szCs w:val="24"/>
              </w:rPr>
            </w:pPr>
            <w:r w:rsidRPr="002B026C">
              <w:rPr>
                <w:rFonts w:ascii="Liberation Serif" w:hAnsi="Liberation Serif"/>
                <w:szCs w:val="24"/>
              </w:rPr>
              <w:t xml:space="preserve">                </w:t>
            </w:r>
          </w:p>
          <w:p w:rsidR="00F44994" w:rsidRPr="002B026C" w:rsidRDefault="00F44994" w:rsidP="00156415">
            <w:pPr>
              <w:ind w:right="-11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               </w:t>
            </w:r>
            <w:r w:rsidRPr="002B026C">
              <w:rPr>
                <w:rFonts w:ascii="Liberation Serif" w:hAnsi="Liberation Serif"/>
                <w:szCs w:val="24"/>
              </w:rPr>
              <w:t xml:space="preserve">   </w:t>
            </w:r>
            <w:r w:rsidR="00156415">
              <w:rPr>
                <w:rFonts w:ascii="Liberation Serif" w:hAnsi="Liberation Serif"/>
                <w:szCs w:val="24"/>
              </w:rPr>
              <w:t xml:space="preserve">       </w:t>
            </w:r>
            <w:r w:rsidRPr="002B026C">
              <w:rPr>
                <w:rFonts w:ascii="Liberation Serif" w:hAnsi="Liberation Serif"/>
                <w:szCs w:val="24"/>
              </w:rPr>
              <w:t>А.В. Захарцев</w:t>
            </w:r>
          </w:p>
        </w:tc>
      </w:tr>
    </w:tbl>
    <w:p w:rsidR="003A63C0" w:rsidRDefault="003A63C0" w:rsidP="00182C6F">
      <w:bookmarkStart w:id="2" w:name="_GoBack"/>
      <w:bookmarkEnd w:id="1"/>
      <w:bookmarkEnd w:id="2"/>
    </w:p>
    <w:sectPr w:rsidR="003A63C0" w:rsidSect="00182C6F">
      <w:pgSz w:w="11906" w:h="16838"/>
      <w:pgMar w:top="28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0EF2"/>
    <w:multiLevelType w:val="hybridMultilevel"/>
    <w:tmpl w:val="A0AA0B10"/>
    <w:lvl w:ilvl="0" w:tplc="865297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41705B0"/>
    <w:multiLevelType w:val="hybridMultilevel"/>
    <w:tmpl w:val="4BC0807E"/>
    <w:lvl w:ilvl="0" w:tplc="415A8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EF"/>
    <w:rsid w:val="000600AD"/>
    <w:rsid w:val="0014065E"/>
    <w:rsid w:val="00156415"/>
    <w:rsid w:val="00182C6F"/>
    <w:rsid w:val="00225C3A"/>
    <w:rsid w:val="003A63C0"/>
    <w:rsid w:val="00491DB5"/>
    <w:rsid w:val="00581995"/>
    <w:rsid w:val="005C1B01"/>
    <w:rsid w:val="0063241E"/>
    <w:rsid w:val="006A5F89"/>
    <w:rsid w:val="00987420"/>
    <w:rsid w:val="009E7DD9"/>
    <w:rsid w:val="00A83FAB"/>
    <w:rsid w:val="00AB3FEF"/>
    <w:rsid w:val="00B00A5E"/>
    <w:rsid w:val="00C02BC6"/>
    <w:rsid w:val="00C856CC"/>
    <w:rsid w:val="00EA3CE7"/>
    <w:rsid w:val="00F44994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E4479"/>
  <w15:chartTrackingRefBased/>
  <w15:docId w15:val="{BC2FF927-9CB3-47ED-8F84-47D00FF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994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Самойлова</cp:lastModifiedBy>
  <cp:revision>16</cp:revision>
  <cp:lastPrinted>2020-06-02T04:07:00Z</cp:lastPrinted>
  <dcterms:created xsi:type="dcterms:W3CDTF">2020-06-02T03:08:00Z</dcterms:created>
  <dcterms:modified xsi:type="dcterms:W3CDTF">2020-06-16T06:41:00Z</dcterms:modified>
</cp:coreProperties>
</file>