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90" w:rsidRDefault="00D11741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9819A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17333655" r:id="rId7"/>
        </w:object>
      </w:r>
    </w:p>
    <w:p w:rsidR="005B5AAF" w:rsidRPr="005B5AAF" w:rsidRDefault="005B5AAF" w:rsidP="005B5AA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B5AA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B5AA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B5AAF" w:rsidRPr="005B5AAF" w:rsidRDefault="005B5AAF" w:rsidP="005B5AA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B5AA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B5AAF" w:rsidRPr="005B5AAF" w:rsidRDefault="005B5AAF" w:rsidP="005B5A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B5AA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07076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B5AAF" w:rsidRPr="005B5AAF" w:rsidRDefault="005B5AAF" w:rsidP="005B5A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B5AAF" w:rsidRPr="005B5AAF" w:rsidRDefault="005B5AAF" w:rsidP="005B5A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B5AAF" w:rsidRPr="005B5AAF" w:rsidRDefault="005B5AAF" w:rsidP="005B5A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B5AAF">
        <w:rPr>
          <w:rFonts w:ascii="Liberation Serif" w:hAnsi="Liberation Serif"/>
          <w:sz w:val="24"/>
        </w:rPr>
        <w:t>от__</w:t>
      </w:r>
      <w:r w:rsidR="00B429AD">
        <w:rPr>
          <w:rFonts w:ascii="Liberation Serif" w:hAnsi="Liberation Serif"/>
          <w:sz w:val="24"/>
          <w:u w:val="single"/>
        </w:rPr>
        <w:t>21.06.2022</w:t>
      </w:r>
      <w:r w:rsidRPr="005B5AAF">
        <w:rPr>
          <w:rFonts w:ascii="Liberation Serif" w:hAnsi="Liberation Serif"/>
          <w:sz w:val="24"/>
        </w:rPr>
        <w:t>__</w:t>
      </w:r>
      <w:proofErr w:type="gramStart"/>
      <w:r w:rsidRPr="005B5AAF">
        <w:rPr>
          <w:rFonts w:ascii="Liberation Serif" w:hAnsi="Liberation Serif"/>
          <w:sz w:val="24"/>
        </w:rPr>
        <w:t>_  №</w:t>
      </w:r>
      <w:proofErr w:type="gramEnd"/>
      <w:r w:rsidRPr="005B5AAF">
        <w:rPr>
          <w:rFonts w:ascii="Liberation Serif" w:hAnsi="Liberation Serif"/>
          <w:sz w:val="24"/>
        </w:rPr>
        <w:t xml:space="preserve">  ___</w:t>
      </w:r>
      <w:r w:rsidR="00B429AD">
        <w:rPr>
          <w:rFonts w:ascii="Liberation Serif" w:hAnsi="Liberation Serif"/>
          <w:sz w:val="24"/>
          <w:u w:val="single"/>
        </w:rPr>
        <w:t>824-П</w:t>
      </w:r>
      <w:r w:rsidRPr="005B5AAF">
        <w:rPr>
          <w:rFonts w:ascii="Liberation Serif" w:hAnsi="Liberation Serif"/>
          <w:sz w:val="24"/>
        </w:rPr>
        <w:t>___</w:t>
      </w:r>
    </w:p>
    <w:p w:rsidR="005B5AAF" w:rsidRPr="005B5AAF" w:rsidRDefault="005B5AAF" w:rsidP="005B5A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B5AAF" w:rsidRPr="005B5AAF" w:rsidRDefault="005B5AAF" w:rsidP="005B5AA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B5AAF">
        <w:rPr>
          <w:rFonts w:ascii="Liberation Serif" w:hAnsi="Liberation Serif"/>
          <w:sz w:val="24"/>
          <w:szCs w:val="24"/>
        </w:rPr>
        <w:t>г. Заречный</w:t>
      </w:r>
    </w:p>
    <w:p w:rsidR="00C16390" w:rsidRDefault="00C16390">
      <w:pPr>
        <w:rPr>
          <w:rFonts w:ascii="Liberation Serif" w:hAnsi="Liberation Serif"/>
          <w:sz w:val="28"/>
          <w:szCs w:val="28"/>
        </w:rPr>
      </w:pPr>
    </w:p>
    <w:p w:rsidR="00C16390" w:rsidRDefault="00C16390">
      <w:pPr>
        <w:rPr>
          <w:rFonts w:ascii="Liberation Serif" w:hAnsi="Liberation Serif"/>
          <w:sz w:val="28"/>
          <w:szCs w:val="28"/>
        </w:rPr>
      </w:pPr>
    </w:p>
    <w:p w:rsidR="00B16EF4" w:rsidRDefault="00D11741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 утверждении Порядка организации индивидуальной работы с работниками образовательных организаций и организаций культуры городского округа Заречный </w:t>
      </w:r>
    </w:p>
    <w:p w:rsidR="00C16390" w:rsidRDefault="00D11741">
      <w:pPr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по вопросам противодействия идеям терроризма и экстремизма в образовательной деятельности и в сфере культуры </w:t>
      </w:r>
    </w:p>
    <w:p w:rsidR="00C16390" w:rsidRDefault="00C16390">
      <w:pPr>
        <w:ind w:left="142"/>
        <w:jc w:val="center"/>
        <w:rPr>
          <w:rFonts w:ascii="Liberation Serif" w:hAnsi="Liberation Serif"/>
          <w:b/>
          <w:sz w:val="24"/>
          <w:szCs w:val="24"/>
        </w:rPr>
      </w:pPr>
    </w:p>
    <w:p w:rsidR="00C16390" w:rsidRDefault="00C16390">
      <w:pPr>
        <w:ind w:left="284"/>
        <w:rPr>
          <w:rFonts w:ascii="Liberation Serif" w:hAnsi="Liberation Serif"/>
          <w:sz w:val="24"/>
          <w:szCs w:val="24"/>
        </w:rPr>
      </w:pPr>
    </w:p>
    <w:p w:rsidR="00C16390" w:rsidRDefault="00D11741">
      <w:pPr>
        <w:ind w:firstLine="709"/>
        <w:jc w:val="both"/>
      </w:pPr>
      <w:r>
        <w:rPr>
          <w:rFonts w:ascii="Liberation Serif" w:hAnsi="Liberation Serif"/>
          <w:sz w:val="24"/>
          <w:szCs w:val="24"/>
          <w:lang w:bidi="ru-RU"/>
        </w:rPr>
        <w:t xml:space="preserve">В соответствии </w:t>
      </w:r>
      <w:r>
        <w:rPr>
          <w:rFonts w:ascii="Liberation Serif" w:hAnsi="Liberation Serif"/>
          <w:sz w:val="24"/>
          <w:szCs w:val="24"/>
        </w:rPr>
        <w:t>с Федеральным законом о</w:t>
      </w:r>
      <w:r w:rsidR="005B5AAF">
        <w:rPr>
          <w:rFonts w:ascii="Liberation Serif" w:hAnsi="Liberation Serif"/>
          <w:sz w:val="24"/>
          <w:szCs w:val="24"/>
        </w:rPr>
        <w:t>т 06 марта 2006 года № 35-ФЗ «О </w:t>
      </w:r>
      <w:r>
        <w:rPr>
          <w:rFonts w:ascii="Liberation Serif" w:hAnsi="Liberation Serif"/>
          <w:sz w:val="24"/>
          <w:szCs w:val="24"/>
        </w:rPr>
        <w:t>противодействии терроризму»,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во исполнение подпункта 2 пункта 1 распоряжения Губернатора Свердловской области от 13.05.2022 № 100-РГ «О реализации решений антитеррористической комиссии в Свердловской области» и подпункта 2.2. пункта 2 раздела </w:t>
      </w:r>
      <w:r>
        <w:rPr>
          <w:rFonts w:ascii="Liberation Serif" w:hAnsi="Liberation Serif"/>
          <w:sz w:val="24"/>
          <w:szCs w:val="24"/>
          <w:lang w:val="en-US"/>
        </w:rPr>
        <w:t>IV</w:t>
      </w:r>
      <w:r>
        <w:rPr>
          <w:rFonts w:ascii="Liberation Serif" w:hAnsi="Liberation Serif"/>
          <w:sz w:val="24"/>
          <w:szCs w:val="24"/>
        </w:rPr>
        <w:t xml:space="preserve"> протокола совместного заседания антитеррористической комиссии в Свердловской области и оперативного штаба в Свердловской области от 20.04.2022 № 2, на основании ст. ст. 28, 31 Устава городского округа Заречный администрация г</w:t>
      </w:r>
      <w:r w:rsidR="00B429AD">
        <w:rPr>
          <w:rFonts w:ascii="Liberation Serif" w:hAnsi="Liberation Serif"/>
          <w:sz w:val="24"/>
          <w:szCs w:val="24"/>
        </w:rPr>
        <w:t>ородского округа Заречный</w:t>
      </w:r>
    </w:p>
    <w:p w:rsidR="00C16390" w:rsidRDefault="00D11741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C16390" w:rsidRDefault="00D11741">
      <w:pPr>
        <w:widowControl/>
        <w:tabs>
          <w:tab w:val="left" w:pos="851"/>
          <w:tab w:val="left" w:pos="1418"/>
        </w:tabs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1. Утвердить Порядок организации индивидуальной работы с работниками образовательных организаций и организаций культуры городского округа Заречный</w:t>
      </w:r>
      <w:r>
        <w:rPr>
          <w:rFonts w:ascii="Liberation Serif" w:hAnsi="Liberation Serif"/>
          <w:color w:val="0070C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 вопросам противодействия идеям терроризма и экстремизма в образовательной деятельности и в сфере культуры</w:t>
      </w:r>
      <w:r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>
        <w:rPr>
          <w:rFonts w:ascii="Liberation Serif" w:hAnsi="Liberation Serif"/>
          <w:iCs/>
          <w:sz w:val="24"/>
          <w:szCs w:val="24"/>
        </w:rPr>
        <w:t xml:space="preserve">(далее - Порядок) (прилагается). </w:t>
      </w:r>
    </w:p>
    <w:p w:rsidR="00C16390" w:rsidRDefault="00D11741">
      <w:pPr>
        <w:widowControl/>
        <w:tabs>
          <w:tab w:val="left" w:pos="851"/>
          <w:tab w:val="left" w:pos="1418"/>
        </w:tabs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2. Руководителям образовательных организаций и организаций культуры городского округа Заречный ежегодно организовывать индивидуальную работу с работниками образовательных организаций и организаций культуры городского округа Заречный по вопросам противодействия идеям терроризма и экстремизма в образовательной деятельности и в сфере культуры с учетом утвержденного Порядка, а также принимать организационно-распорядительные документы. </w:t>
      </w:r>
    </w:p>
    <w:p w:rsidR="00C16390" w:rsidRDefault="00D11741">
      <w:pPr>
        <w:widowControl/>
        <w:tabs>
          <w:tab w:val="left" w:pos="851"/>
          <w:tab w:val="left" w:pos="993"/>
          <w:tab w:val="left" w:pos="1418"/>
        </w:tabs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3. </w:t>
      </w:r>
      <w:r>
        <w:rPr>
          <w:rFonts w:ascii="Liberation Serif" w:hAnsi="Liberation Serif"/>
          <w:kern w:val="3"/>
          <w:sz w:val="24"/>
          <w:szCs w:val="24"/>
          <w:lang w:bidi="ru-RU"/>
        </w:rPr>
        <w:t>Контроль за исполнением настоящего постановления возложить на первого заместителя главы администрации городского округа Заречный О.П. Кириллова.</w:t>
      </w:r>
    </w:p>
    <w:p w:rsidR="00C16390" w:rsidRDefault="00D11741">
      <w:pPr>
        <w:ind w:firstLine="709"/>
        <w:jc w:val="both"/>
      </w:pPr>
      <w:r>
        <w:rPr>
          <w:rFonts w:ascii="Liberation Serif" w:hAnsi="Liberation Serif"/>
          <w:iCs/>
          <w:sz w:val="24"/>
          <w:szCs w:val="24"/>
        </w:rPr>
        <w:t xml:space="preserve">4. </w:t>
      </w:r>
      <w:r>
        <w:rPr>
          <w:rFonts w:ascii="Liberation Serif" w:hAnsi="Liberation Serif"/>
          <w:kern w:val="3"/>
          <w:sz w:val="24"/>
          <w:szCs w:val="24"/>
          <w:lang w:bidi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16390" w:rsidRDefault="00C16390">
      <w:pPr>
        <w:rPr>
          <w:rFonts w:ascii="Liberation Serif" w:hAnsi="Liberation Serif"/>
          <w:sz w:val="24"/>
          <w:szCs w:val="24"/>
        </w:rPr>
      </w:pPr>
    </w:p>
    <w:p w:rsidR="00C16390" w:rsidRDefault="00C16390">
      <w:pPr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5"/>
        <w:gridCol w:w="3056"/>
        <w:gridCol w:w="3171"/>
      </w:tblGrid>
      <w:tr w:rsidR="00C16390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90" w:rsidRDefault="00D1174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Главы</w:t>
            </w:r>
          </w:p>
          <w:p w:rsidR="00C16390" w:rsidRDefault="00D1174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90" w:rsidRDefault="00C1639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90" w:rsidRDefault="00C16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16390" w:rsidRDefault="00D1174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О.П. Кириллов</w:t>
            </w:r>
          </w:p>
        </w:tc>
      </w:tr>
      <w:tr w:rsidR="00C16390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90" w:rsidRDefault="00C1639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90" w:rsidRDefault="00C16390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90" w:rsidRDefault="00C1639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6390" w:rsidRDefault="00C16390">
      <w:pPr>
        <w:rPr>
          <w:rFonts w:ascii="Liberation Serif" w:hAnsi="Liberation Serif"/>
          <w:sz w:val="24"/>
          <w:szCs w:val="24"/>
        </w:rPr>
      </w:pPr>
    </w:p>
    <w:p w:rsidR="00C16390" w:rsidRDefault="00C16390">
      <w:pPr>
        <w:rPr>
          <w:rFonts w:ascii="Liberation Serif" w:hAnsi="Liberation Serif"/>
          <w:sz w:val="24"/>
          <w:szCs w:val="24"/>
        </w:rPr>
      </w:pPr>
    </w:p>
    <w:p w:rsidR="00C16390" w:rsidRDefault="00C16390">
      <w:pPr>
        <w:jc w:val="both"/>
        <w:rPr>
          <w:rFonts w:ascii="Liberation Serif" w:hAnsi="Liberation Serif"/>
          <w:color w:val="C9211E"/>
          <w:sz w:val="24"/>
          <w:szCs w:val="24"/>
        </w:rPr>
      </w:pPr>
    </w:p>
    <w:p w:rsidR="00C16390" w:rsidRDefault="00D11741" w:rsidP="005B5AAF">
      <w:pPr>
        <w:ind w:left="5387" w:right="23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5B5AAF" w:rsidRDefault="00D11741" w:rsidP="005B5AAF">
      <w:pPr>
        <w:ind w:left="5387" w:right="23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C16390" w:rsidRDefault="00D11741" w:rsidP="005B5AAF">
      <w:pPr>
        <w:ind w:left="5387" w:right="23"/>
        <w:textAlignment w:val="auto"/>
      </w:pPr>
      <w:r>
        <w:rPr>
          <w:rFonts w:ascii="Liberation Serif" w:hAnsi="Liberation Serif"/>
          <w:iCs/>
          <w:sz w:val="24"/>
          <w:szCs w:val="24"/>
        </w:rPr>
        <w:t>городского округа Заречный</w:t>
      </w:r>
    </w:p>
    <w:p w:rsidR="00B429AD" w:rsidRPr="005B5AAF" w:rsidRDefault="00B429AD" w:rsidP="00B429AD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bookmarkEnd w:id="0"/>
      <w:r w:rsidRPr="005B5AAF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21.06.2022</w:t>
      </w:r>
      <w:r w:rsidRPr="005B5AAF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824-П</w:t>
      </w:r>
      <w:r w:rsidRPr="005B5AAF">
        <w:rPr>
          <w:rFonts w:ascii="Liberation Serif" w:hAnsi="Liberation Serif"/>
          <w:sz w:val="24"/>
        </w:rPr>
        <w:t>___</w:t>
      </w:r>
    </w:p>
    <w:p w:rsidR="005B5AAF" w:rsidRDefault="00D11741" w:rsidP="00B429AD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утверждении Порядка организации индивидуальной работы с работниками образовательных организаций и организаций культуры городского округа Заречный</w:t>
      </w:r>
      <w:r>
        <w:rPr>
          <w:rFonts w:ascii="Liberation Serif" w:hAnsi="Liberation Serif"/>
          <w:color w:val="0070C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по вопросам противодействия идеям терроризма и экстремизма </w:t>
      </w:r>
    </w:p>
    <w:p w:rsidR="00C16390" w:rsidRDefault="00D11741" w:rsidP="005B5AAF">
      <w:pPr>
        <w:widowControl/>
        <w:ind w:left="5387"/>
        <w:textAlignment w:val="auto"/>
      </w:pPr>
      <w:r>
        <w:rPr>
          <w:rFonts w:ascii="Liberation Serif" w:hAnsi="Liberation Serif"/>
          <w:sz w:val="24"/>
          <w:szCs w:val="24"/>
        </w:rPr>
        <w:t>в образовательной деятельности и в сфере культуры»</w:t>
      </w:r>
    </w:p>
    <w:p w:rsidR="00C16390" w:rsidRDefault="00C16390">
      <w:pPr>
        <w:ind w:left="5529" w:right="23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C16390" w:rsidRDefault="00C16390">
      <w:pPr>
        <w:ind w:right="23"/>
        <w:jc w:val="both"/>
        <w:textAlignment w:val="auto"/>
        <w:rPr>
          <w:rFonts w:ascii="Liberation Serif" w:hAnsi="Liberation Serif"/>
          <w:b/>
          <w:sz w:val="24"/>
          <w:szCs w:val="24"/>
        </w:rPr>
      </w:pPr>
    </w:p>
    <w:p w:rsidR="00C16390" w:rsidRDefault="00D11741">
      <w:pPr>
        <w:ind w:right="23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ПОРЯДОК</w:t>
      </w:r>
    </w:p>
    <w:p w:rsidR="005B5AAF" w:rsidRDefault="00D11741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организации индивидуальной работы с работниками образовательных организаций </w:t>
      </w:r>
    </w:p>
    <w:p w:rsidR="00C16390" w:rsidRDefault="00D11741">
      <w:pPr>
        <w:widowControl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и организаций культуры городского округа Заречный по вопросам противодействия идеям терроризма и экстремизма в образовательной деятельности и в сфере культуры</w:t>
      </w:r>
    </w:p>
    <w:p w:rsidR="00C16390" w:rsidRDefault="00C16390">
      <w:pPr>
        <w:ind w:right="23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C16390" w:rsidRDefault="00D11741">
      <w:pPr>
        <w:widowControl/>
        <w:jc w:val="center"/>
        <w:textAlignment w:val="auto"/>
      </w:pPr>
      <w:r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>
        <w:rPr>
          <w:rFonts w:ascii="Liberation Serif" w:hAnsi="Liberation Serif" w:cs="Arial"/>
          <w:b/>
          <w:bCs/>
          <w:sz w:val="24"/>
          <w:szCs w:val="24"/>
        </w:rPr>
        <w:t>. Общие положения</w:t>
      </w:r>
    </w:p>
    <w:p w:rsidR="00C16390" w:rsidRDefault="00C16390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C16390" w:rsidRDefault="00D11741">
      <w:pPr>
        <w:widowControl/>
        <w:ind w:firstLine="709"/>
        <w:jc w:val="both"/>
        <w:textAlignment w:val="auto"/>
      </w:pPr>
      <w:r>
        <w:rPr>
          <w:rFonts w:ascii="Liberation Serif" w:hAnsi="Liberation Serif" w:cs="Arial"/>
          <w:sz w:val="24"/>
          <w:szCs w:val="24"/>
        </w:rPr>
        <w:t xml:space="preserve">1.1. Порядок предназначен для руководителей образовательных организаций и организаций культуры в качестве основы для организации </w:t>
      </w:r>
      <w:r>
        <w:rPr>
          <w:rFonts w:ascii="Liberation Serif" w:hAnsi="Liberation Serif"/>
          <w:sz w:val="24"/>
          <w:szCs w:val="24"/>
        </w:rPr>
        <w:t>индивидуальной работы с работниками образовательных организаций и организаций культуры по вопросам противодействия идеям терроризма и экстремизма в образовательной деятельности и в сфере культуры (далее – индивидуальная работа).</w:t>
      </w:r>
    </w:p>
    <w:p w:rsidR="00C16390" w:rsidRDefault="00D11741">
      <w:pPr>
        <w:widowControl/>
        <w:ind w:firstLine="709"/>
        <w:jc w:val="both"/>
        <w:textAlignment w:val="auto"/>
      </w:pPr>
      <w:r>
        <w:rPr>
          <w:rFonts w:ascii="Liberation Serif" w:hAnsi="Liberation Serif" w:cs="Arial"/>
          <w:sz w:val="24"/>
          <w:szCs w:val="24"/>
        </w:rPr>
        <w:t xml:space="preserve">1.2. </w:t>
      </w:r>
      <w:r>
        <w:rPr>
          <w:rFonts w:ascii="Liberation Serif" w:hAnsi="Liberation Serif" w:cs="Arial"/>
          <w:color w:val="000000"/>
          <w:sz w:val="24"/>
          <w:szCs w:val="24"/>
        </w:rPr>
        <w:t>Порядок раскрывает организацию</w:t>
      </w:r>
      <w:r>
        <w:rPr>
          <w:rFonts w:ascii="Liberation Serif" w:hAnsi="Liberation Serif"/>
          <w:color w:val="000000"/>
          <w:sz w:val="24"/>
          <w:szCs w:val="24"/>
        </w:rPr>
        <w:t xml:space="preserve"> индивидуальной работы, направленной на формирование у работников неприятия идеологии терроризма и экстремизма в различных ее проявлениях, профилактику терроризма, борьбу с терроризмом, минимизацию и (или) ликвидацию последствий проявлений терроризма, а также поддержание морально-психологического состояния работник</w:t>
      </w:r>
      <w:r>
        <w:rPr>
          <w:rFonts w:ascii="Liberation Serif" w:hAnsi="Liberation Serif"/>
          <w:sz w:val="24"/>
          <w:szCs w:val="24"/>
        </w:rPr>
        <w:t xml:space="preserve">а, </w:t>
      </w:r>
      <w:r>
        <w:rPr>
          <w:rFonts w:ascii="Liberation Serif" w:hAnsi="Liberation Serif"/>
          <w:color w:val="000000"/>
          <w:sz w:val="24"/>
          <w:szCs w:val="24"/>
        </w:rPr>
        <w:t xml:space="preserve">способного эффективно решать свои профессиональные задачи в любой обстановке. </w:t>
      </w:r>
    </w:p>
    <w:p w:rsidR="00C16390" w:rsidRDefault="00C16390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4"/>
          <w:szCs w:val="24"/>
        </w:rPr>
      </w:pPr>
    </w:p>
    <w:p w:rsidR="00C16390" w:rsidRDefault="00D11741">
      <w:pPr>
        <w:widowControl/>
        <w:ind w:firstLine="709"/>
        <w:jc w:val="center"/>
        <w:textAlignment w:val="auto"/>
      </w:pPr>
      <w:r>
        <w:rPr>
          <w:rFonts w:ascii="Liberation Serif" w:hAnsi="Liberation Serif"/>
          <w:b/>
          <w:sz w:val="24"/>
          <w:szCs w:val="24"/>
          <w:lang w:val="en-US"/>
        </w:rPr>
        <w:t>II</w:t>
      </w:r>
      <w:r>
        <w:rPr>
          <w:rFonts w:ascii="Liberation Serif" w:hAnsi="Liberation Serif"/>
          <w:b/>
          <w:sz w:val="24"/>
          <w:szCs w:val="24"/>
        </w:rPr>
        <w:t>. Организация и проведение индивидуальной работы</w:t>
      </w:r>
    </w:p>
    <w:p w:rsidR="00C16390" w:rsidRDefault="00C16390">
      <w:pPr>
        <w:widowControl/>
        <w:ind w:firstLine="709"/>
        <w:jc w:val="center"/>
        <w:textAlignment w:val="auto"/>
        <w:rPr>
          <w:rFonts w:ascii="Liberation Serif" w:hAnsi="Liberation Serif"/>
        </w:rPr>
      </w:pPr>
    </w:p>
    <w:p w:rsidR="00C16390" w:rsidRDefault="00D11741">
      <w:pPr>
        <w:pStyle w:val="a8"/>
        <w:shd w:val="clear" w:color="auto" w:fill="FEFEFE"/>
        <w:suppressAutoHyphens/>
        <w:spacing w:before="0" w:after="0"/>
        <w:ind w:right="-1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2.1. Индивидуальную работу обязаны проводить:</w:t>
      </w:r>
    </w:p>
    <w:p w:rsidR="00C16390" w:rsidRDefault="00D11741">
      <w:pPr>
        <w:pStyle w:val="a8"/>
        <w:shd w:val="clear" w:color="auto" w:fill="FEFEFE"/>
        <w:suppressAutoHyphens/>
        <w:spacing w:before="0" w:after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руководитель учреждения – со своими заместителями, руководителями непосредственно подчиненных подразделений и, по своему решению, с сотрудниками, нуждающимися в повышенном психолого-педагогическом внимании;</w:t>
      </w:r>
    </w:p>
    <w:p w:rsidR="00C16390" w:rsidRDefault="00D11741">
      <w:pPr>
        <w:pStyle w:val="a8"/>
        <w:shd w:val="clear" w:color="auto" w:fill="FEFEFE"/>
        <w:suppressAutoHyphens/>
        <w:spacing w:before="0" w:after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заместители руководителя – с руководителями подчиненных и курируемых подразделений, иными категориями сотрудников по решению руководителя учреждения;</w:t>
      </w:r>
    </w:p>
    <w:p w:rsidR="00C16390" w:rsidRDefault="00D11741">
      <w:pPr>
        <w:pStyle w:val="a8"/>
        <w:shd w:val="clear" w:color="auto" w:fill="FEFEFE"/>
        <w:suppressAutoHyphens/>
        <w:spacing w:before="0" w:after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руководители подразделений – с подчиненными сотрудниками под руководством заместителя руководителя по работе с личным составом и контролем руководителя учреждения.</w:t>
      </w:r>
    </w:p>
    <w:p w:rsidR="00C16390" w:rsidRDefault="00D11741">
      <w:pPr>
        <w:pStyle w:val="a8"/>
        <w:shd w:val="clear" w:color="auto" w:fill="FEFEFE"/>
        <w:suppressAutoHyphens/>
        <w:spacing w:before="0" w:after="0"/>
        <w:ind w:right="-1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2.2. Индивидуальная работа проводится:</w:t>
      </w:r>
    </w:p>
    <w:p w:rsidR="00C16390" w:rsidRDefault="00D11741">
      <w:pPr>
        <w:pStyle w:val="a8"/>
        <w:shd w:val="clear" w:color="auto" w:fill="FEFEFE"/>
        <w:suppressAutoHyphens/>
        <w:spacing w:before="0" w:after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с вновь принятыми на работу работниками независимо от их образования, трудового стажа по профессии (должности), гражданства, работниками по совместительству;</w:t>
      </w:r>
    </w:p>
    <w:p w:rsidR="00C16390" w:rsidRDefault="00D11741">
      <w:pPr>
        <w:pStyle w:val="a8"/>
        <w:shd w:val="clear" w:color="auto" w:fill="FEFEFE"/>
        <w:suppressAutoHyphens/>
        <w:spacing w:before="0" w:after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с лицами, прибывшими в организацию для прохождения производственного обучения или практики;</w:t>
      </w:r>
    </w:p>
    <w:p w:rsidR="00C16390" w:rsidRDefault="00D11741">
      <w:pPr>
        <w:pStyle w:val="a8"/>
        <w:shd w:val="clear" w:color="auto" w:fill="FEFEFE"/>
        <w:suppressAutoHyphens/>
        <w:spacing w:before="0" w:after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с командированными работниками в организацию на срок более 30 дней.</w:t>
      </w:r>
    </w:p>
    <w:p w:rsidR="00C16390" w:rsidRDefault="00D11741">
      <w:pPr>
        <w:widowControl/>
        <w:ind w:right="-1" w:firstLine="709"/>
        <w:jc w:val="both"/>
        <w:textAlignment w:val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2.3. Индивидуальная работа ведется по следующим направлениям:</w:t>
      </w:r>
    </w:p>
    <w:p w:rsidR="00C16390" w:rsidRDefault="00D11741">
      <w:pPr>
        <w:pStyle w:val="a8"/>
        <w:shd w:val="clear" w:color="auto" w:fill="FEFEFE"/>
        <w:suppressAutoHyphens/>
        <w:spacing w:before="0" w:after="0"/>
        <w:ind w:right="-1" w:firstLine="708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1) индивидуальная беседа в форме:</w:t>
      </w:r>
    </w:p>
    <w:p w:rsidR="00C16390" w:rsidRDefault="00D11741">
      <w:pPr>
        <w:pStyle w:val="a8"/>
        <w:shd w:val="clear" w:color="auto" w:fill="FEFEFE"/>
        <w:suppressAutoHyphens/>
        <w:spacing w:before="0" w:after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- ознакомительной беседы – руководитель лично знакомится с сотрудником, разъясняет ему варианты должного поведения в служебном коллективе в различных ситуациях, раскрывает основные ценностные ориентиры коллектива, пропагандирует позитивные примеры служебной деятельности;</w:t>
      </w:r>
    </w:p>
    <w:p w:rsidR="00C16390" w:rsidRDefault="00D11741">
      <w:pPr>
        <w:pStyle w:val="a8"/>
        <w:shd w:val="clear" w:color="auto" w:fill="FEFEFE"/>
        <w:tabs>
          <w:tab w:val="left" w:pos="8647"/>
        </w:tabs>
        <w:suppressAutoHyphens/>
        <w:spacing w:before="0" w:after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поддерживающей беседы – руководитель вырабатывает у сотрудника профессионально важные качества путем совместного обсуждения возможных перспектив дальнейшего личностного, профессионального и служебного роста с использованием методов поощрения и стимулирования деятельности;</w:t>
      </w:r>
    </w:p>
    <w:p w:rsidR="00C16390" w:rsidRDefault="00D11741">
      <w:pPr>
        <w:pStyle w:val="a8"/>
        <w:shd w:val="clear" w:color="auto" w:fill="FEFEFE"/>
        <w:suppressAutoHyphens/>
        <w:spacing w:before="0" w:after="0"/>
        <w:ind w:right="-1" w:firstLine="709"/>
        <w:jc w:val="both"/>
      </w:pPr>
      <w:r>
        <w:rPr>
          <w:rFonts w:ascii="Liberation Serif" w:hAnsi="Liberation Serif"/>
        </w:rPr>
        <w:t>- корректирующей беседы – руководитель предлагает сотруднику возможные варианты преодоления сложностей, мешающих ему в повседневной жизнедеятельности, а также раскрывает его возможности по исправлению своего поведения с использованием методов убеждения, критики действий и поступков</w:t>
      </w:r>
      <w:r>
        <w:rPr>
          <w:rFonts w:ascii="Liberation Serif" w:hAnsi="Liberation Serif"/>
          <w:b/>
          <w:bCs/>
        </w:rPr>
        <w:t>;</w:t>
      </w:r>
    </w:p>
    <w:p w:rsidR="00C16390" w:rsidRDefault="00D11741">
      <w:pPr>
        <w:widowControl/>
        <w:ind w:firstLine="708"/>
        <w:jc w:val="both"/>
        <w:textAlignment w:val="auto"/>
      </w:pPr>
      <w:r>
        <w:rPr>
          <w:rFonts w:ascii="Liberation Serif" w:hAnsi="Liberation Serif" w:cs="Arial"/>
          <w:sz w:val="24"/>
          <w:szCs w:val="24"/>
        </w:rPr>
        <w:t xml:space="preserve">2) </w:t>
      </w:r>
      <w:r>
        <w:rPr>
          <w:rFonts w:ascii="Liberation Serif" w:hAnsi="Liberation Serif"/>
          <w:sz w:val="24"/>
          <w:szCs w:val="24"/>
          <w:shd w:val="clear" w:color="auto" w:fill="FFFFFF"/>
        </w:rPr>
        <w:t>психолого-педагогическое наблюдение - это изучение индивидуальных психологических качеств работника, его реакции на влияние внешних и внутренних факторов в коллективе, уровня взаимоотношений с другими работниками, начальниками и подчиненными, а также социально-психологические исследования - это изучение личности по результатам наблюдений и составление психологического портрета работника</w:t>
      </w:r>
      <w:r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;</w:t>
      </w:r>
    </w:p>
    <w:p w:rsidR="00C16390" w:rsidRDefault="00D11741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3) </w:t>
      </w:r>
      <w:r>
        <w:rPr>
          <w:rFonts w:ascii="Liberation Serif" w:hAnsi="Liberation Serif"/>
          <w:sz w:val="24"/>
          <w:szCs w:val="24"/>
          <w:shd w:val="clear" w:color="auto" w:fill="FEFEFE"/>
        </w:rPr>
        <w:t xml:space="preserve">информационно-пропагандистская работа и </w:t>
      </w:r>
      <w:r>
        <w:rPr>
          <w:rFonts w:ascii="Liberation Serif" w:hAnsi="Liberation Serif"/>
          <w:sz w:val="24"/>
          <w:szCs w:val="24"/>
        </w:rPr>
        <w:t>участие в общественно-политических мероприятиях, в том числе посвященных Дню солидарности в борьбе с терроризмом (3 сентября):</w:t>
      </w:r>
    </w:p>
    <w:p w:rsidR="00C16390" w:rsidRDefault="00D11741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 образовательных и спортивных организациях необходимо проводить школьные линейки, классные часы, уроки памяти и мужества с участием сотрудников силовых структур, общественных деятелей, представителей традиционных религий, тематические конкурсы (стенгазет, сочинений, рисунков и т. п.). На базе школьных библиотек оборудовать книжные и художественные выставки, дискуссионные площадки для учащихся и студентов на тему противодействия терроризму;</w:t>
      </w:r>
    </w:p>
    <w:p w:rsidR="00C16390" w:rsidRDefault="00D11741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в учреждениях культуры реализовывать художественные проекты (литературно-музыкальные вечера, концерты-реквиемы, спектакли, лекции, выставки, тематические кинопоказы). Организовывать спортивные турниры, фестивали и первенства, приуроченные к памятным датам. Активно вовлекать в указанную деятельность несовершеннолетних, оказавшихся в трудной жизненной ситуации или оставшихся без попечения родителей, детей </w:t>
      </w:r>
      <w:r>
        <w:rPr>
          <w:rFonts w:ascii="Liberation Serif" w:hAnsi="Liberation Serif"/>
          <w:sz w:val="24"/>
          <w:szCs w:val="24"/>
        </w:rPr>
        <w:br/>
        <w:t xml:space="preserve">с ограниченными возможностями. </w:t>
      </w:r>
    </w:p>
    <w:p w:rsidR="00C16390" w:rsidRDefault="00D11741">
      <w:pPr>
        <w:widowControl/>
        <w:ind w:firstLine="709"/>
        <w:jc w:val="both"/>
        <w:textAlignment w:val="auto"/>
      </w:pPr>
      <w:r>
        <w:rPr>
          <w:rFonts w:ascii="Liberation Serif" w:hAnsi="Liberation Serif" w:cs="Arial"/>
          <w:sz w:val="24"/>
          <w:szCs w:val="24"/>
        </w:rPr>
        <w:t xml:space="preserve">2.4. </w:t>
      </w:r>
      <w:r>
        <w:rPr>
          <w:rFonts w:ascii="Liberation Serif" w:hAnsi="Liberation Serif"/>
          <w:sz w:val="24"/>
          <w:szCs w:val="24"/>
          <w:shd w:val="clear" w:color="auto" w:fill="FEFEFE"/>
        </w:rPr>
        <w:t>Периодичность проведения бесед с работниками определяется руководителем, его заместителем по работе с работниками, руководителем подразделения по мере необходимости, но не реже одного раза в полугодие.</w:t>
      </w:r>
    </w:p>
    <w:p w:rsidR="00C16390" w:rsidRDefault="00D11741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  <w:shd w:val="clear" w:color="auto" w:fill="FEFEFE"/>
        </w:rPr>
        <w:t xml:space="preserve">2.5. Факт проведения индивидуальной работы с работниками вносить записью в журнал учета проведения индивидуальных бесед.   </w:t>
      </w:r>
    </w:p>
    <w:p w:rsidR="00C16390" w:rsidRDefault="00C16390">
      <w:pPr>
        <w:widowControl/>
        <w:jc w:val="both"/>
        <w:textAlignment w:val="auto"/>
        <w:rPr>
          <w:rFonts w:ascii="Liberation Serif" w:hAnsi="Liberation Serif" w:cs="Arial"/>
          <w:b/>
          <w:bCs/>
          <w:sz w:val="24"/>
          <w:szCs w:val="24"/>
        </w:rPr>
      </w:pPr>
    </w:p>
    <w:p w:rsidR="00C16390" w:rsidRDefault="00D11741">
      <w:pPr>
        <w:widowControl/>
        <w:jc w:val="center"/>
        <w:textAlignment w:val="auto"/>
      </w:pPr>
      <w:r>
        <w:rPr>
          <w:rFonts w:ascii="Liberation Serif" w:hAnsi="Liberation Serif" w:cs="Arial"/>
          <w:b/>
          <w:bCs/>
          <w:sz w:val="24"/>
          <w:szCs w:val="24"/>
          <w:lang w:val="en-US"/>
        </w:rPr>
        <w:t>III</w:t>
      </w:r>
      <w:r>
        <w:rPr>
          <w:rFonts w:ascii="Liberation Serif" w:hAnsi="Liberation Serif" w:cs="Arial"/>
          <w:b/>
          <w:bCs/>
          <w:sz w:val="24"/>
          <w:szCs w:val="24"/>
        </w:rPr>
        <w:t>. Результаты индивидуальной работы</w:t>
      </w:r>
    </w:p>
    <w:p w:rsidR="00C16390" w:rsidRDefault="00C16390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C16390" w:rsidRDefault="00D11741">
      <w:pPr>
        <w:widowControl/>
        <w:ind w:firstLine="708"/>
        <w:jc w:val="both"/>
        <w:textAlignment w:val="auto"/>
      </w:pPr>
      <w:r>
        <w:rPr>
          <w:rFonts w:ascii="Liberation Serif" w:hAnsi="Liberation Serif" w:cs="Arial"/>
          <w:sz w:val="24"/>
          <w:szCs w:val="24"/>
        </w:rPr>
        <w:t>3.1. Результатом оценки индивидуальной работы с работниками</w:t>
      </w:r>
      <w:r>
        <w:rPr>
          <w:rFonts w:ascii="Liberation Serif" w:hAnsi="Liberation Serif" w:cs="Arial"/>
          <w:color w:val="C9211E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является повышение чувства ответственности в вопросах противодействия идеям терроризма и экстремизма,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а также укрепление морально-психологического климата в коллективе. </w:t>
      </w:r>
    </w:p>
    <w:p w:rsidR="00C16390" w:rsidRPr="005B5AAF" w:rsidRDefault="00D11741" w:rsidP="005B5AAF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4"/>
          <w:szCs w:val="24"/>
          <w:shd w:val="clear" w:color="auto" w:fill="FFFFFF"/>
        </w:rPr>
        <w:t>3.2. Отчет о проделанной работе с приложением отчетных документов направлять в МКУ ГО Заречный «Управление ГО и ЧС» в срок до 01 июля и 01 декабря текущего года.</w:t>
      </w:r>
    </w:p>
    <w:sectPr w:rsidR="00C16390" w:rsidRPr="005B5AAF" w:rsidSect="005B5AAF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35" w:rsidRDefault="00F65635">
      <w:r>
        <w:separator/>
      </w:r>
    </w:p>
  </w:endnote>
  <w:endnote w:type="continuationSeparator" w:id="0">
    <w:p w:rsidR="00F65635" w:rsidRDefault="00F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35" w:rsidRDefault="00F65635">
      <w:r>
        <w:rPr>
          <w:color w:val="000000"/>
        </w:rPr>
        <w:separator/>
      </w:r>
    </w:p>
  </w:footnote>
  <w:footnote w:type="continuationSeparator" w:id="0">
    <w:p w:rsidR="00F65635" w:rsidRDefault="00F6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A7" w:rsidRPr="005B5AAF" w:rsidRDefault="00D11741">
    <w:pPr>
      <w:pStyle w:val="a9"/>
      <w:jc w:val="center"/>
      <w:rPr>
        <w:rFonts w:ascii="Liberation Serif" w:hAnsi="Liberation Serif" w:cs="Liberation Serif"/>
        <w:sz w:val="24"/>
      </w:rPr>
    </w:pPr>
    <w:r w:rsidRPr="005B5AAF">
      <w:rPr>
        <w:rFonts w:ascii="Liberation Serif" w:hAnsi="Liberation Serif" w:cs="Liberation Serif"/>
        <w:sz w:val="24"/>
      </w:rPr>
      <w:fldChar w:fldCharType="begin"/>
    </w:r>
    <w:r w:rsidRPr="005B5AAF">
      <w:rPr>
        <w:rFonts w:ascii="Liberation Serif" w:hAnsi="Liberation Serif" w:cs="Liberation Serif"/>
        <w:sz w:val="24"/>
      </w:rPr>
      <w:instrText xml:space="preserve"> PAGE </w:instrText>
    </w:r>
    <w:r w:rsidRPr="005B5AAF">
      <w:rPr>
        <w:rFonts w:ascii="Liberation Serif" w:hAnsi="Liberation Serif" w:cs="Liberation Serif"/>
        <w:sz w:val="24"/>
      </w:rPr>
      <w:fldChar w:fldCharType="separate"/>
    </w:r>
    <w:r w:rsidR="00B429AD">
      <w:rPr>
        <w:rFonts w:ascii="Liberation Serif" w:hAnsi="Liberation Serif" w:cs="Liberation Serif"/>
        <w:noProof/>
        <w:sz w:val="24"/>
      </w:rPr>
      <w:t>3</w:t>
    </w:r>
    <w:r w:rsidRPr="005B5AAF">
      <w:rPr>
        <w:rFonts w:ascii="Liberation Serif" w:hAnsi="Liberation Serif" w:cs="Liberation Serif"/>
        <w:sz w:val="24"/>
      </w:rPr>
      <w:fldChar w:fldCharType="end"/>
    </w:r>
  </w:p>
  <w:p w:rsidR="008F25A7" w:rsidRDefault="00F6563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90"/>
    <w:rsid w:val="005B5AAF"/>
    <w:rsid w:val="00B16EF4"/>
    <w:rsid w:val="00B429AD"/>
    <w:rsid w:val="00C16390"/>
    <w:rsid w:val="00D11741"/>
    <w:rsid w:val="00F02B10"/>
    <w:rsid w:val="00F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6803"/>
  <w15:docId w15:val="{A8D39A5A-E40E-40CE-A8CA-982F3161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22.06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5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2022-06-21T09:43:00Z</cp:lastPrinted>
  <dcterms:created xsi:type="dcterms:W3CDTF">2022-06-21T09:43:00Z</dcterms:created>
  <dcterms:modified xsi:type="dcterms:W3CDTF">2022-06-21T11:19:00Z</dcterms:modified>
</cp:coreProperties>
</file>