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B30" w:rsidRPr="000007A5" w:rsidRDefault="00904B30" w:rsidP="00904B30">
      <w:pPr>
        <w:spacing w:line="360" w:lineRule="auto"/>
        <w:jc w:val="center"/>
        <w:rPr>
          <w:rFonts w:ascii="Copperplate Gothic Light" w:hAnsi="Copperplate Gothic Light"/>
          <w:caps/>
          <w:sz w:val="28"/>
          <w:szCs w:val="28"/>
        </w:rPr>
      </w:pPr>
      <w:proofErr w:type="gramStart"/>
      <w:r>
        <w:rPr>
          <w:caps/>
          <w:sz w:val="28"/>
          <w:szCs w:val="28"/>
        </w:rPr>
        <w:t xml:space="preserve">администрация  </w:t>
      </w:r>
      <w:r w:rsidRPr="000007A5">
        <w:rPr>
          <w:caps/>
          <w:sz w:val="28"/>
          <w:szCs w:val="28"/>
        </w:rPr>
        <w:t>Городского</w:t>
      </w:r>
      <w:proofErr w:type="gramEnd"/>
      <w:r w:rsidRPr="000007A5">
        <w:rPr>
          <w:rFonts w:ascii="Copperplate Gothic Light" w:hAnsi="Copperplate Gothic Light"/>
          <w:caps/>
          <w:sz w:val="28"/>
          <w:szCs w:val="28"/>
        </w:rPr>
        <w:t xml:space="preserve">  </w:t>
      </w:r>
      <w:r w:rsidRPr="000007A5">
        <w:rPr>
          <w:caps/>
          <w:sz w:val="28"/>
          <w:szCs w:val="28"/>
        </w:rPr>
        <w:t>округа</w:t>
      </w:r>
      <w:r w:rsidRPr="000007A5">
        <w:rPr>
          <w:rFonts w:ascii="Copperplate Gothic Light" w:hAnsi="Copperplate Gothic Light"/>
          <w:caps/>
          <w:sz w:val="28"/>
          <w:szCs w:val="28"/>
        </w:rPr>
        <w:t xml:space="preserve">  </w:t>
      </w:r>
      <w:r w:rsidRPr="000007A5">
        <w:rPr>
          <w:caps/>
          <w:sz w:val="28"/>
          <w:szCs w:val="28"/>
        </w:rPr>
        <w:t>Заречный</w:t>
      </w:r>
    </w:p>
    <w:p w:rsidR="00904B30" w:rsidRPr="000007A5" w:rsidRDefault="00904B30" w:rsidP="00904B30">
      <w:pPr>
        <w:spacing w:line="360" w:lineRule="auto"/>
        <w:jc w:val="center"/>
        <w:rPr>
          <w:rFonts w:ascii="Copperplate Gothic Light" w:hAnsi="Copperplate Gothic Light"/>
          <w:b/>
          <w:caps/>
          <w:sz w:val="32"/>
          <w:szCs w:val="32"/>
        </w:rPr>
      </w:pPr>
      <w:r>
        <w:rPr>
          <w:b/>
          <w:caps/>
          <w:sz w:val="32"/>
          <w:szCs w:val="32"/>
        </w:rPr>
        <w:t>п о с т а н о в л е н и е</w:t>
      </w:r>
    </w:p>
    <w:p w:rsidR="00904B30" w:rsidRDefault="00033188" w:rsidP="00904B30">
      <w:pPr>
        <w:rPr>
          <w:sz w:val="18"/>
        </w:rPr>
      </w:pPr>
      <w:r>
        <w:rPr>
          <w:noProof/>
          <w:sz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95250</wp:posOffset>
                </wp:positionV>
                <wp:extent cx="6324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7DB9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iS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" strokeweight="4.5pt">
                <v:stroke linestyle="thinThick"/>
              </v:line>
            </w:pict>
          </mc:Fallback>
        </mc:AlternateContent>
      </w:r>
    </w:p>
    <w:p w:rsidR="00904B30" w:rsidRDefault="00904B30" w:rsidP="00904B30">
      <w:pPr>
        <w:rPr>
          <w:sz w:val="16"/>
          <w:szCs w:val="16"/>
        </w:rPr>
      </w:pPr>
    </w:p>
    <w:p w:rsidR="00904B30" w:rsidRPr="000D312B" w:rsidRDefault="00904B30" w:rsidP="00904B30">
      <w:pPr>
        <w:rPr>
          <w:sz w:val="16"/>
          <w:szCs w:val="16"/>
        </w:rPr>
      </w:pPr>
    </w:p>
    <w:p w:rsidR="00904B30" w:rsidRDefault="00904B30" w:rsidP="00904B30">
      <w:proofErr w:type="gramStart"/>
      <w:r>
        <w:rPr>
          <w:sz w:val="28"/>
          <w:szCs w:val="28"/>
        </w:rPr>
        <w:t>от</w:t>
      </w:r>
      <w:r w:rsidR="00741B5E">
        <w:rPr>
          <w:sz w:val="28"/>
          <w:szCs w:val="28"/>
        </w:rPr>
        <w:t xml:space="preserve"> </w:t>
      </w:r>
      <w:r>
        <w:rPr>
          <w:sz w:val="28"/>
          <w:szCs w:val="28"/>
          <w:u w:val="single"/>
        </w:rPr>
        <w:t xml:space="preserve"> 12.11.2012</w:t>
      </w:r>
      <w:proofErr w:type="gramEnd"/>
      <w:r>
        <w:rPr>
          <w:sz w:val="28"/>
          <w:szCs w:val="28"/>
          <w:u w:val="single"/>
        </w:rPr>
        <w:t xml:space="preserve"> </w:t>
      </w:r>
      <w:r>
        <w:rPr>
          <w:sz w:val="28"/>
          <w:szCs w:val="28"/>
        </w:rPr>
        <w:t xml:space="preserve">№ </w:t>
      </w:r>
      <w:r>
        <w:rPr>
          <w:sz w:val="28"/>
          <w:szCs w:val="28"/>
          <w:u w:val="single"/>
        </w:rPr>
        <w:t>1827-П</w:t>
      </w:r>
    </w:p>
    <w:p w:rsidR="00904B30" w:rsidRDefault="00904B30" w:rsidP="00904B30">
      <w:pPr>
        <w:rPr>
          <w:sz w:val="28"/>
          <w:szCs w:val="28"/>
        </w:rPr>
      </w:pPr>
    </w:p>
    <w:p w:rsidR="00904B30" w:rsidRPr="00766EA0" w:rsidRDefault="00904B30" w:rsidP="00904B30">
      <w:pPr>
        <w:ind w:right="5812"/>
        <w:jc w:val="center"/>
        <w:rPr>
          <w:szCs w:val="24"/>
        </w:rPr>
      </w:pPr>
      <w:r w:rsidRPr="00766EA0">
        <w:rPr>
          <w:szCs w:val="24"/>
        </w:rPr>
        <w:t>г.Заречный</w:t>
      </w:r>
    </w:p>
    <w:p w:rsidR="00900CA2" w:rsidRPr="00900CA2" w:rsidRDefault="00900CA2" w:rsidP="00904B30">
      <w:pPr>
        <w:rPr>
          <w:sz w:val="28"/>
          <w:szCs w:val="28"/>
        </w:rPr>
      </w:pPr>
    </w:p>
    <w:p w:rsidR="00F37CAA" w:rsidRDefault="00A518A3" w:rsidP="00F37CAA">
      <w:pPr>
        <w:pStyle w:val="2"/>
        <w:ind w:left="0" w:firstLine="0"/>
        <w:jc w:val="center"/>
        <w:rPr>
          <w:b/>
        </w:rPr>
      </w:pPr>
      <w:r w:rsidRPr="009C761D">
        <w:rPr>
          <w:b/>
        </w:rPr>
        <w:t xml:space="preserve">О </w:t>
      </w:r>
      <w:r w:rsidR="009C761D" w:rsidRPr="009C761D">
        <w:rPr>
          <w:b/>
        </w:rPr>
        <w:t xml:space="preserve">создании межведомственной комиссии по вопросам укрепления финансовой самостоятельности </w:t>
      </w:r>
      <w:r w:rsidR="006E3E2A">
        <w:rPr>
          <w:b/>
        </w:rPr>
        <w:t xml:space="preserve">местного </w:t>
      </w:r>
      <w:r w:rsidR="009C761D" w:rsidRPr="009C761D">
        <w:rPr>
          <w:b/>
        </w:rPr>
        <w:t>бюджета</w:t>
      </w:r>
    </w:p>
    <w:p w:rsidR="00A518A3" w:rsidRDefault="009C761D" w:rsidP="00F37CAA">
      <w:pPr>
        <w:pStyle w:val="2"/>
        <w:ind w:left="0" w:firstLine="0"/>
        <w:jc w:val="center"/>
        <w:rPr>
          <w:b/>
        </w:rPr>
      </w:pPr>
      <w:r w:rsidRPr="009C761D">
        <w:rPr>
          <w:b/>
        </w:rPr>
        <w:t>городского округа Заречный</w:t>
      </w:r>
    </w:p>
    <w:p w:rsidR="007727C7" w:rsidRDefault="002114AF" w:rsidP="007727C7">
      <w:pPr>
        <w:jc w:val="center"/>
        <w:rPr>
          <w:color w:val="000000"/>
          <w:sz w:val="24"/>
          <w:szCs w:val="24"/>
        </w:rPr>
      </w:pPr>
      <w:r w:rsidRPr="002114AF">
        <w:rPr>
          <w:sz w:val="24"/>
          <w:szCs w:val="24"/>
        </w:rPr>
        <w:t>(</w:t>
      </w:r>
      <w:r>
        <w:rPr>
          <w:sz w:val="24"/>
          <w:szCs w:val="24"/>
        </w:rPr>
        <w:t>в</w:t>
      </w:r>
      <w:r w:rsidRPr="002114AF">
        <w:rPr>
          <w:sz w:val="24"/>
          <w:szCs w:val="24"/>
        </w:rPr>
        <w:t xml:space="preserve"> редакции постановлений от 13.03.2013 № 342-П</w:t>
      </w:r>
      <w:r>
        <w:rPr>
          <w:sz w:val="24"/>
          <w:szCs w:val="24"/>
        </w:rPr>
        <w:t>,</w:t>
      </w:r>
      <w:r w:rsidR="007727C7">
        <w:rPr>
          <w:sz w:val="24"/>
          <w:szCs w:val="24"/>
        </w:rPr>
        <w:t xml:space="preserve"> </w:t>
      </w:r>
      <w:r w:rsidR="007727C7" w:rsidRPr="007727C7">
        <w:rPr>
          <w:color w:val="000000"/>
          <w:sz w:val="24"/>
          <w:szCs w:val="24"/>
        </w:rPr>
        <w:t>от 23.01.2017 № 91-П</w:t>
      </w:r>
      <w:r w:rsidR="007727C7">
        <w:rPr>
          <w:color w:val="000000"/>
          <w:sz w:val="24"/>
          <w:szCs w:val="24"/>
        </w:rPr>
        <w:t xml:space="preserve">, </w:t>
      </w:r>
    </w:p>
    <w:p w:rsidR="007727C7" w:rsidRPr="007727C7" w:rsidRDefault="007727C7" w:rsidP="007727C7">
      <w:pPr>
        <w:jc w:val="center"/>
        <w:rPr>
          <w:sz w:val="24"/>
        </w:rPr>
      </w:pPr>
      <w:r>
        <w:rPr>
          <w:sz w:val="24"/>
        </w:rPr>
        <w:t xml:space="preserve">от </w:t>
      </w:r>
      <w:r w:rsidRPr="007727C7">
        <w:rPr>
          <w:sz w:val="24"/>
        </w:rPr>
        <w:t>04.08.2017</w:t>
      </w:r>
      <w:r>
        <w:rPr>
          <w:sz w:val="24"/>
        </w:rPr>
        <w:t xml:space="preserve"> № </w:t>
      </w:r>
      <w:r w:rsidRPr="007727C7">
        <w:rPr>
          <w:sz w:val="24"/>
        </w:rPr>
        <w:t>877-П</w:t>
      </w:r>
      <w:r w:rsidR="00052305">
        <w:rPr>
          <w:sz w:val="24"/>
        </w:rPr>
        <w:t>, от 19.09.2019 № 931-П</w:t>
      </w:r>
      <w:r w:rsidR="00E4605F">
        <w:rPr>
          <w:sz w:val="24"/>
        </w:rPr>
        <w:t>, от 28.09.2023 № 1150-П</w:t>
      </w:r>
      <w:r>
        <w:rPr>
          <w:sz w:val="24"/>
        </w:rPr>
        <w:t>)</w:t>
      </w:r>
    </w:p>
    <w:p w:rsidR="00F37CAA" w:rsidRPr="00F37CAA" w:rsidRDefault="00F37CAA" w:rsidP="00F37CAA">
      <w:pPr>
        <w:autoSpaceDE w:val="0"/>
        <w:autoSpaceDN w:val="0"/>
        <w:adjustRightInd w:val="0"/>
        <w:jc w:val="center"/>
        <w:rPr>
          <w:sz w:val="28"/>
          <w:szCs w:val="28"/>
        </w:rPr>
      </w:pPr>
    </w:p>
    <w:p w:rsidR="00C7715C" w:rsidRDefault="00176F5B" w:rsidP="00C7715C">
      <w:pPr>
        <w:autoSpaceDE w:val="0"/>
        <w:autoSpaceDN w:val="0"/>
        <w:adjustRightInd w:val="0"/>
        <w:ind w:firstLine="851"/>
        <w:jc w:val="both"/>
        <w:rPr>
          <w:sz w:val="28"/>
        </w:rPr>
      </w:pPr>
      <w:r w:rsidRPr="00BC32CA">
        <w:rPr>
          <w:sz w:val="28"/>
          <w:szCs w:val="28"/>
        </w:rPr>
        <w:t xml:space="preserve">В соответствии </w:t>
      </w:r>
      <w:r w:rsidR="001640EB">
        <w:rPr>
          <w:sz w:val="28"/>
          <w:szCs w:val="28"/>
        </w:rPr>
        <w:t xml:space="preserve">с </w:t>
      </w:r>
      <w:r w:rsidR="00690701">
        <w:rPr>
          <w:sz w:val="28"/>
          <w:szCs w:val="28"/>
        </w:rPr>
        <w:t>постановлением Правительства Свердловской области от 22.08.2012</w:t>
      </w:r>
      <w:r w:rsidR="00F37CAA">
        <w:rPr>
          <w:sz w:val="28"/>
          <w:szCs w:val="28"/>
        </w:rPr>
        <w:t xml:space="preserve"> </w:t>
      </w:r>
      <w:r w:rsidR="00690701">
        <w:rPr>
          <w:sz w:val="28"/>
          <w:szCs w:val="28"/>
        </w:rPr>
        <w:t xml:space="preserve">г. № 899-ПП «О Правительственной комиссии Свердловской области по укреплению финансовой дисциплины и мобилизации доходов бюджета», </w:t>
      </w:r>
      <w:r w:rsidR="00BC4F96">
        <w:rPr>
          <w:sz w:val="28"/>
          <w:szCs w:val="28"/>
        </w:rPr>
        <w:t>распоряжением Правител</w:t>
      </w:r>
      <w:r w:rsidR="00690701">
        <w:rPr>
          <w:sz w:val="28"/>
          <w:szCs w:val="28"/>
        </w:rPr>
        <w:t>ьства Свердловской области от 15</w:t>
      </w:r>
      <w:r w:rsidR="00BC4F96">
        <w:rPr>
          <w:sz w:val="28"/>
          <w:szCs w:val="28"/>
        </w:rPr>
        <w:t>.</w:t>
      </w:r>
      <w:r w:rsidR="00690701">
        <w:rPr>
          <w:sz w:val="28"/>
          <w:szCs w:val="28"/>
        </w:rPr>
        <w:t>1</w:t>
      </w:r>
      <w:r w:rsidR="00BC4F96">
        <w:rPr>
          <w:sz w:val="28"/>
          <w:szCs w:val="28"/>
        </w:rPr>
        <w:t>0.2012</w:t>
      </w:r>
      <w:r w:rsidR="00F37CAA">
        <w:rPr>
          <w:sz w:val="28"/>
          <w:szCs w:val="28"/>
        </w:rPr>
        <w:t xml:space="preserve"> </w:t>
      </w:r>
      <w:r w:rsidR="00BC4F96">
        <w:rPr>
          <w:sz w:val="28"/>
          <w:szCs w:val="28"/>
        </w:rPr>
        <w:t xml:space="preserve">г. № </w:t>
      </w:r>
      <w:r w:rsidR="00690701">
        <w:rPr>
          <w:sz w:val="28"/>
          <w:szCs w:val="28"/>
        </w:rPr>
        <w:t>2</w:t>
      </w:r>
      <w:r w:rsidR="00BC4F96">
        <w:rPr>
          <w:sz w:val="28"/>
          <w:szCs w:val="28"/>
        </w:rPr>
        <w:t>0</w:t>
      </w:r>
      <w:r w:rsidR="00690701">
        <w:rPr>
          <w:sz w:val="28"/>
          <w:szCs w:val="28"/>
        </w:rPr>
        <w:t>2</w:t>
      </w:r>
      <w:r w:rsidR="00BC4F96">
        <w:rPr>
          <w:sz w:val="28"/>
          <w:szCs w:val="28"/>
        </w:rPr>
        <w:t>2-РП «О</w:t>
      </w:r>
      <w:r w:rsidR="00690701">
        <w:rPr>
          <w:sz w:val="28"/>
          <w:szCs w:val="28"/>
        </w:rPr>
        <w:t xml:space="preserve">б утверждении Типового положения об отраслевой межведомственной комиссии по вопросам расширения налоговой базы по видам экономической деятельности в отраслевом исполнительном органе государственной власти Свердловской </w:t>
      </w:r>
      <w:r w:rsidR="002E4898">
        <w:rPr>
          <w:sz w:val="28"/>
          <w:szCs w:val="28"/>
        </w:rPr>
        <w:t>области и Т</w:t>
      </w:r>
      <w:r w:rsidR="00690701">
        <w:rPr>
          <w:sz w:val="28"/>
          <w:szCs w:val="28"/>
        </w:rPr>
        <w:t>ипового положения о межведомственной комиссии по вопросам укрепления финансовой самостоятельности местного бюджета муниципального образования в Свердловской области»</w:t>
      </w:r>
      <w:r w:rsidR="00C7715C">
        <w:rPr>
          <w:sz w:val="28"/>
          <w:szCs w:val="28"/>
        </w:rPr>
        <w:t>,</w:t>
      </w:r>
      <w:r w:rsidR="00C7715C" w:rsidRPr="00C7715C">
        <w:rPr>
          <w:sz w:val="28"/>
          <w:szCs w:val="28"/>
        </w:rPr>
        <w:t xml:space="preserve"> </w:t>
      </w:r>
      <w:r w:rsidR="00C7715C">
        <w:rPr>
          <w:sz w:val="28"/>
          <w:szCs w:val="28"/>
        </w:rPr>
        <w:t xml:space="preserve">на основании ст.ст. 31, 33 Устава городского округа Заречный, </w:t>
      </w:r>
      <w:r w:rsidR="00C7715C">
        <w:rPr>
          <w:sz w:val="28"/>
        </w:rPr>
        <w:t>администрация городского округа Заречный</w:t>
      </w:r>
    </w:p>
    <w:p w:rsidR="00FA2BDB" w:rsidRDefault="00FA2BDB" w:rsidP="00FA2BDB">
      <w:pPr>
        <w:rPr>
          <w:sz w:val="28"/>
        </w:rPr>
      </w:pPr>
      <w:r>
        <w:rPr>
          <w:sz w:val="28"/>
        </w:rPr>
        <w:t>ПОСТАНОВЛЯЕТ:</w:t>
      </w:r>
    </w:p>
    <w:p w:rsidR="00BC4F96" w:rsidRDefault="00C91904" w:rsidP="00C41ABF">
      <w:pPr>
        <w:autoSpaceDE w:val="0"/>
        <w:autoSpaceDN w:val="0"/>
        <w:adjustRightInd w:val="0"/>
        <w:ind w:firstLine="851"/>
        <w:jc w:val="both"/>
        <w:rPr>
          <w:sz w:val="28"/>
          <w:szCs w:val="28"/>
        </w:rPr>
      </w:pPr>
      <w:r>
        <w:rPr>
          <w:sz w:val="28"/>
          <w:szCs w:val="28"/>
        </w:rPr>
        <w:t>1</w:t>
      </w:r>
      <w:r w:rsidR="00176F5B" w:rsidRPr="00BC32CA">
        <w:rPr>
          <w:sz w:val="28"/>
          <w:szCs w:val="28"/>
        </w:rPr>
        <w:t xml:space="preserve">. </w:t>
      </w:r>
      <w:r w:rsidR="00F83635">
        <w:rPr>
          <w:sz w:val="28"/>
          <w:szCs w:val="28"/>
        </w:rPr>
        <w:t xml:space="preserve">Создать межведомственную комиссию по вопросам укрепления финансовой самостоятельности местного бюджета городского округа </w:t>
      </w:r>
      <w:r w:rsidR="00BC4F96">
        <w:rPr>
          <w:sz w:val="28"/>
          <w:szCs w:val="28"/>
        </w:rPr>
        <w:t>Заречный</w:t>
      </w:r>
      <w:r w:rsidR="00C41ABF">
        <w:rPr>
          <w:sz w:val="28"/>
          <w:szCs w:val="28"/>
        </w:rPr>
        <w:t>.</w:t>
      </w:r>
    </w:p>
    <w:p w:rsidR="00AF238C" w:rsidRDefault="00AF238C" w:rsidP="00AF238C">
      <w:pPr>
        <w:autoSpaceDE w:val="0"/>
        <w:autoSpaceDN w:val="0"/>
        <w:adjustRightInd w:val="0"/>
        <w:ind w:firstLine="851"/>
        <w:jc w:val="both"/>
        <w:rPr>
          <w:sz w:val="28"/>
          <w:szCs w:val="28"/>
        </w:rPr>
      </w:pPr>
      <w:r>
        <w:rPr>
          <w:sz w:val="28"/>
          <w:szCs w:val="28"/>
        </w:rPr>
        <w:t>2. Утвердить Положение и регламент работы межведомственной комиссии по вопросам укрепления финансовой самостоятельности местного бюджета городского округа Заречный (прилагается).</w:t>
      </w:r>
    </w:p>
    <w:p w:rsidR="00AF238C" w:rsidRDefault="00F37CAA" w:rsidP="00AF238C">
      <w:pPr>
        <w:autoSpaceDE w:val="0"/>
        <w:autoSpaceDN w:val="0"/>
        <w:adjustRightInd w:val="0"/>
        <w:ind w:firstLine="851"/>
        <w:jc w:val="both"/>
        <w:rPr>
          <w:sz w:val="28"/>
          <w:szCs w:val="28"/>
        </w:rPr>
      </w:pPr>
      <w:r>
        <w:rPr>
          <w:sz w:val="28"/>
          <w:szCs w:val="28"/>
        </w:rPr>
        <w:t xml:space="preserve">3. Утвердить состав </w:t>
      </w:r>
      <w:r w:rsidR="00AF238C">
        <w:rPr>
          <w:sz w:val="28"/>
          <w:szCs w:val="28"/>
        </w:rPr>
        <w:t>межведомственной комиссии по вопросам укрепления финансовой самостоятельности местного бюджета городского округа Заречный (прилагается).</w:t>
      </w:r>
    </w:p>
    <w:p w:rsidR="004F721D" w:rsidRDefault="004F721D" w:rsidP="00AF238C">
      <w:pPr>
        <w:autoSpaceDE w:val="0"/>
        <w:autoSpaceDN w:val="0"/>
        <w:adjustRightInd w:val="0"/>
        <w:ind w:firstLine="851"/>
        <w:jc w:val="both"/>
        <w:rPr>
          <w:sz w:val="28"/>
          <w:szCs w:val="28"/>
        </w:rPr>
      </w:pPr>
      <w:r>
        <w:rPr>
          <w:sz w:val="28"/>
          <w:szCs w:val="28"/>
        </w:rPr>
        <w:t>4. Считать утратившим силу Постановление главы администрации городского округа Заречный от 24.12.2008</w:t>
      </w:r>
      <w:r w:rsidR="00F37CAA">
        <w:rPr>
          <w:sz w:val="28"/>
          <w:szCs w:val="28"/>
        </w:rPr>
        <w:t xml:space="preserve"> </w:t>
      </w:r>
      <w:r>
        <w:rPr>
          <w:sz w:val="28"/>
          <w:szCs w:val="28"/>
        </w:rPr>
        <w:t>г. № 946-П «О создании межведомственной территориальной комиссии по рассмотрению вопросов снижения недоимки по платежам в бюджет, легализации заработной платы и ликвидации убыточности организаций городского округа Заречный».</w:t>
      </w:r>
    </w:p>
    <w:p w:rsidR="00AF238C" w:rsidRDefault="004F721D" w:rsidP="00AF238C">
      <w:pPr>
        <w:autoSpaceDE w:val="0"/>
        <w:autoSpaceDN w:val="0"/>
        <w:adjustRightInd w:val="0"/>
        <w:ind w:firstLine="851"/>
        <w:jc w:val="both"/>
        <w:rPr>
          <w:sz w:val="28"/>
          <w:szCs w:val="28"/>
        </w:rPr>
      </w:pPr>
      <w:r>
        <w:rPr>
          <w:sz w:val="28"/>
          <w:szCs w:val="28"/>
        </w:rPr>
        <w:t>5</w:t>
      </w:r>
      <w:r w:rsidR="00F37CAA">
        <w:rPr>
          <w:sz w:val="28"/>
          <w:szCs w:val="28"/>
        </w:rPr>
        <w:t>. Контроль исполнения</w:t>
      </w:r>
      <w:r w:rsidR="00AF238C">
        <w:rPr>
          <w:sz w:val="28"/>
          <w:szCs w:val="28"/>
        </w:rPr>
        <w:t xml:space="preserve"> настоящего постановления оставляю за собой.</w:t>
      </w:r>
    </w:p>
    <w:p w:rsidR="00563F31" w:rsidRDefault="004F721D" w:rsidP="004F721D">
      <w:pPr>
        <w:ind w:firstLine="851"/>
        <w:jc w:val="both"/>
        <w:rPr>
          <w:sz w:val="28"/>
        </w:rPr>
      </w:pPr>
      <w:r>
        <w:rPr>
          <w:sz w:val="28"/>
        </w:rPr>
        <w:t>6</w:t>
      </w:r>
      <w:r w:rsidR="00F37CAA">
        <w:rPr>
          <w:sz w:val="28"/>
        </w:rPr>
        <w:t>. Опубликовать настоящее п</w:t>
      </w:r>
      <w:r w:rsidR="00563F31">
        <w:rPr>
          <w:sz w:val="28"/>
        </w:rPr>
        <w:t>остановление в установленном порядке.</w:t>
      </w:r>
    </w:p>
    <w:p w:rsidR="00F37CAA" w:rsidRPr="00563348" w:rsidRDefault="00F37CAA" w:rsidP="00DC55B6">
      <w:pPr>
        <w:ind w:firstLine="567"/>
        <w:jc w:val="both"/>
        <w:rPr>
          <w:sz w:val="28"/>
        </w:rPr>
      </w:pPr>
    </w:p>
    <w:p w:rsidR="00390CFC" w:rsidRDefault="00C91904">
      <w:pPr>
        <w:jc w:val="both"/>
        <w:rPr>
          <w:sz w:val="28"/>
        </w:rPr>
      </w:pPr>
      <w:r>
        <w:rPr>
          <w:sz w:val="28"/>
        </w:rPr>
        <w:t>Глава</w:t>
      </w:r>
      <w:r w:rsidR="00873C8B">
        <w:rPr>
          <w:sz w:val="28"/>
        </w:rPr>
        <w:t xml:space="preserve"> </w:t>
      </w:r>
      <w:r w:rsidR="00390CFC">
        <w:rPr>
          <w:sz w:val="28"/>
        </w:rPr>
        <w:t>администрации</w:t>
      </w:r>
    </w:p>
    <w:p w:rsidR="00A518A3" w:rsidRDefault="00873C8B">
      <w:pPr>
        <w:jc w:val="both"/>
        <w:rPr>
          <w:sz w:val="28"/>
        </w:rPr>
      </w:pPr>
      <w:r>
        <w:rPr>
          <w:sz w:val="28"/>
        </w:rPr>
        <w:t>городского округа</w:t>
      </w:r>
      <w:r w:rsidR="00F32739">
        <w:rPr>
          <w:sz w:val="28"/>
        </w:rPr>
        <w:t xml:space="preserve"> Заречный</w:t>
      </w:r>
      <w:r w:rsidR="00390CFC">
        <w:rPr>
          <w:sz w:val="28"/>
        </w:rPr>
        <w:t xml:space="preserve">                      </w:t>
      </w:r>
      <w:r w:rsidR="00C91904">
        <w:rPr>
          <w:sz w:val="28"/>
        </w:rPr>
        <w:t xml:space="preserve">                 </w:t>
      </w:r>
      <w:r w:rsidR="00900CA2">
        <w:rPr>
          <w:sz w:val="28"/>
        </w:rPr>
        <w:t xml:space="preserve">           </w:t>
      </w:r>
      <w:r w:rsidR="00A207ED">
        <w:rPr>
          <w:sz w:val="28"/>
        </w:rPr>
        <w:t xml:space="preserve">          </w:t>
      </w:r>
      <w:r w:rsidR="00390CFC">
        <w:rPr>
          <w:sz w:val="28"/>
        </w:rPr>
        <w:t xml:space="preserve">      </w:t>
      </w:r>
      <w:r w:rsidR="00C91904">
        <w:rPr>
          <w:sz w:val="28"/>
        </w:rPr>
        <w:t>Д.В. Погорелов</w:t>
      </w:r>
    </w:p>
    <w:p w:rsidR="00E34817" w:rsidRPr="00C71D6B" w:rsidRDefault="00E34817" w:rsidP="00E34817">
      <w:pPr>
        <w:autoSpaceDE w:val="0"/>
        <w:autoSpaceDN w:val="0"/>
        <w:adjustRightInd w:val="0"/>
        <w:ind w:left="5664"/>
        <w:rPr>
          <w:bCs/>
          <w:sz w:val="28"/>
          <w:szCs w:val="28"/>
        </w:rPr>
      </w:pPr>
      <w:r w:rsidRPr="00C71D6B">
        <w:rPr>
          <w:bCs/>
          <w:sz w:val="28"/>
          <w:szCs w:val="28"/>
        </w:rPr>
        <w:lastRenderedPageBreak/>
        <w:t>УТВЕРЖДЕН</w:t>
      </w:r>
    </w:p>
    <w:p w:rsidR="00E34817" w:rsidRPr="00C71D6B" w:rsidRDefault="00E34817" w:rsidP="00E34817">
      <w:pPr>
        <w:autoSpaceDE w:val="0"/>
        <w:autoSpaceDN w:val="0"/>
        <w:adjustRightInd w:val="0"/>
        <w:ind w:left="5664"/>
        <w:rPr>
          <w:bCs/>
          <w:sz w:val="28"/>
          <w:szCs w:val="28"/>
        </w:rPr>
      </w:pPr>
      <w:r w:rsidRPr="00C71D6B">
        <w:rPr>
          <w:bCs/>
          <w:sz w:val="28"/>
          <w:szCs w:val="28"/>
        </w:rPr>
        <w:t>постановлением администрации городского округа Заречный</w:t>
      </w:r>
    </w:p>
    <w:p w:rsidR="00E34817" w:rsidRPr="007B6693" w:rsidRDefault="005508AF" w:rsidP="00E34817">
      <w:pPr>
        <w:autoSpaceDE w:val="0"/>
        <w:autoSpaceDN w:val="0"/>
        <w:adjustRightInd w:val="0"/>
        <w:ind w:left="5664"/>
        <w:rPr>
          <w:b/>
          <w:bCs/>
          <w:sz w:val="28"/>
          <w:szCs w:val="28"/>
        </w:rPr>
      </w:pPr>
      <w:r>
        <w:rPr>
          <w:sz w:val="28"/>
          <w:szCs w:val="28"/>
        </w:rPr>
        <w:t>от</w:t>
      </w:r>
      <w:r>
        <w:rPr>
          <w:sz w:val="28"/>
          <w:szCs w:val="28"/>
          <w:u w:val="single"/>
        </w:rPr>
        <w:t xml:space="preserve"> 12.11.2012 </w:t>
      </w:r>
      <w:r>
        <w:rPr>
          <w:sz w:val="28"/>
          <w:szCs w:val="28"/>
        </w:rPr>
        <w:t xml:space="preserve">№ </w:t>
      </w:r>
      <w:r>
        <w:rPr>
          <w:sz w:val="28"/>
          <w:szCs w:val="28"/>
          <w:u w:val="single"/>
        </w:rPr>
        <w:t>1827-П</w:t>
      </w:r>
    </w:p>
    <w:p w:rsidR="00E34817" w:rsidRDefault="00E34817" w:rsidP="00E34817">
      <w:pPr>
        <w:pStyle w:val="1"/>
      </w:pPr>
    </w:p>
    <w:p w:rsidR="007727C7" w:rsidRDefault="007727C7">
      <w:pPr>
        <w:jc w:val="both"/>
        <w:rPr>
          <w:sz w:val="28"/>
        </w:rPr>
      </w:pPr>
    </w:p>
    <w:p w:rsidR="006C62B2" w:rsidRPr="006C62B2" w:rsidRDefault="006C62B2" w:rsidP="006C62B2">
      <w:pPr>
        <w:keepNext/>
        <w:suppressAutoHyphens/>
        <w:autoSpaceDN w:val="0"/>
        <w:jc w:val="center"/>
        <w:textAlignment w:val="baseline"/>
        <w:outlineLvl w:val="0"/>
        <w:rPr>
          <w:rFonts w:ascii="Liberation Serif" w:hAnsi="Liberation Serif"/>
          <w:b/>
          <w:sz w:val="28"/>
        </w:rPr>
      </w:pPr>
      <w:r w:rsidRPr="006C62B2">
        <w:rPr>
          <w:rFonts w:ascii="Liberation Serif" w:hAnsi="Liberation Serif"/>
          <w:b/>
          <w:sz w:val="28"/>
        </w:rPr>
        <w:t>СОСТАВ</w:t>
      </w:r>
    </w:p>
    <w:p w:rsidR="006C62B2" w:rsidRPr="006C62B2" w:rsidRDefault="006C62B2" w:rsidP="006C62B2">
      <w:pPr>
        <w:tabs>
          <w:tab w:val="left" w:pos="5812"/>
        </w:tabs>
        <w:suppressAutoHyphens/>
        <w:autoSpaceDN w:val="0"/>
        <w:jc w:val="center"/>
        <w:textAlignment w:val="baseline"/>
        <w:rPr>
          <w:rFonts w:ascii="Liberation Serif" w:hAnsi="Liberation Serif"/>
          <w:b/>
          <w:sz w:val="28"/>
          <w:szCs w:val="28"/>
        </w:rPr>
      </w:pPr>
      <w:r w:rsidRPr="006C62B2">
        <w:rPr>
          <w:rFonts w:ascii="Liberation Serif" w:hAnsi="Liberation Serif"/>
          <w:b/>
          <w:sz w:val="28"/>
          <w:szCs w:val="28"/>
        </w:rPr>
        <w:t xml:space="preserve">межведомственной комиссии по вопросам укрепления финансовой самостоятельности бюджета городского округа Заречный </w:t>
      </w:r>
    </w:p>
    <w:p w:rsidR="006C62B2" w:rsidRDefault="006C62B2" w:rsidP="006C62B2">
      <w:pPr>
        <w:tabs>
          <w:tab w:val="left" w:pos="5812"/>
        </w:tabs>
        <w:suppressAutoHyphens/>
        <w:autoSpaceDE w:val="0"/>
        <w:autoSpaceDN w:val="0"/>
        <w:ind w:left="2127" w:hanging="2127"/>
        <w:textAlignment w:val="baseline"/>
        <w:rPr>
          <w:rFonts w:ascii="Liberation Serif" w:hAnsi="Liberation Serif"/>
          <w:sz w:val="28"/>
          <w:szCs w:val="28"/>
        </w:rPr>
      </w:pPr>
    </w:p>
    <w:p w:rsidR="006C62B2" w:rsidRPr="006C62B2" w:rsidRDefault="006C62B2" w:rsidP="006C62B2">
      <w:pPr>
        <w:tabs>
          <w:tab w:val="left" w:pos="5812"/>
        </w:tabs>
        <w:suppressAutoHyphens/>
        <w:autoSpaceDE w:val="0"/>
        <w:autoSpaceDN w:val="0"/>
        <w:ind w:left="2127" w:hanging="2127"/>
        <w:textAlignment w:val="baseline"/>
        <w:rPr>
          <w:rFonts w:ascii="Liberation Serif" w:hAnsi="Liberation Serif"/>
          <w:sz w:val="28"/>
          <w:szCs w:val="28"/>
        </w:rPr>
      </w:pPr>
    </w:p>
    <w:tbl>
      <w:tblPr>
        <w:tblW w:w="10031" w:type="dxa"/>
        <w:tblCellMar>
          <w:left w:w="10" w:type="dxa"/>
          <w:right w:w="10" w:type="dxa"/>
        </w:tblCellMar>
        <w:tblLook w:val="04A0" w:firstRow="1" w:lastRow="0" w:firstColumn="1" w:lastColumn="0" w:noHBand="0" w:noVBand="1"/>
      </w:tblPr>
      <w:tblGrid>
        <w:gridCol w:w="566"/>
        <w:gridCol w:w="2377"/>
        <w:gridCol w:w="7088"/>
      </w:tblGrid>
      <w:tr w:rsidR="006C62B2" w:rsidRPr="006C62B2" w:rsidTr="00E76B02">
        <w:tc>
          <w:tcPr>
            <w:tcW w:w="566"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1.</w:t>
            </w:r>
          </w:p>
        </w:tc>
        <w:tc>
          <w:tcPr>
            <w:tcW w:w="2377"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Захарцев А.В.</w:t>
            </w:r>
          </w:p>
        </w:tc>
        <w:tc>
          <w:tcPr>
            <w:tcW w:w="7088"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ind w:left="34"/>
              <w:textAlignment w:val="baseline"/>
              <w:rPr>
                <w:rFonts w:ascii="Liberation Serif" w:hAnsi="Liberation Serif"/>
                <w:sz w:val="28"/>
                <w:szCs w:val="28"/>
              </w:rPr>
            </w:pPr>
            <w:r w:rsidRPr="006C62B2">
              <w:rPr>
                <w:rFonts w:ascii="Liberation Serif" w:hAnsi="Liberation Serif"/>
                <w:sz w:val="28"/>
                <w:szCs w:val="28"/>
              </w:rPr>
              <w:t>– Глава городского округа Заречный, председатель Комиссии</w:t>
            </w:r>
          </w:p>
          <w:p w:rsidR="006C62B2" w:rsidRPr="006C62B2" w:rsidRDefault="006C62B2" w:rsidP="006C62B2">
            <w:pPr>
              <w:tabs>
                <w:tab w:val="left" w:pos="5812"/>
              </w:tabs>
              <w:suppressAutoHyphens/>
              <w:autoSpaceDE w:val="0"/>
              <w:autoSpaceDN w:val="0"/>
              <w:ind w:left="34"/>
              <w:textAlignment w:val="baseline"/>
              <w:rPr>
                <w:rFonts w:ascii="Liberation Serif" w:hAnsi="Liberation Serif"/>
                <w:sz w:val="28"/>
                <w:szCs w:val="28"/>
              </w:rPr>
            </w:pPr>
          </w:p>
        </w:tc>
      </w:tr>
      <w:tr w:rsidR="006C62B2" w:rsidRPr="006C62B2" w:rsidTr="00E76B02">
        <w:tc>
          <w:tcPr>
            <w:tcW w:w="566"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2.</w:t>
            </w:r>
          </w:p>
        </w:tc>
        <w:tc>
          <w:tcPr>
            <w:tcW w:w="2377"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Сурина С.М.</w:t>
            </w:r>
          </w:p>
        </w:tc>
        <w:tc>
          <w:tcPr>
            <w:tcW w:w="7088"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ind w:left="34"/>
              <w:textAlignment w:val="baseline"/>
              <w:rPr>
                <w:rFonts w:ascii="Liberation Serif" w:hAnsi="Liberation Serif"/>
                <w:sz w:val="28"/>
                <w:szCs w:val="28"/>
              </w:rPr>
            </w:pPr>
            <w:r w:rsidRPr="006C62B2">
              <w:rPr>
                <w:rFonts w:ascii="Liberation Serif" w:hAnsi="Liberation Serif"/>
                <w:sz w:val="28"/>
                <w:szCs w:val="28"/>
              </w:rPr>
              <w:t>– заместитель Главы городского округа Заречный по финансово-экономическим вопросам и стратегическому планированию, заместитель председателя Комиссии</w:t>
            </w:r>
          </w:p>
          <w:p w:rsidR="006C62B2" w:rsidRPr="006C62B2" w:rsidRDefault="006C62B2" w:rsidP="006C62B2">
            <w:pPr>
              <w:tabs>
                <w:tab w:val="left" w:pos="5812"/>
              </w:tabs>
              <w:suppressAutoHyphens/>
              <w:autoSpaceDE w:val="0"/>
              <w:autoSpaceDN w:val="0"/>
              <w:ind w:left="34"/>
              <w:textAlignment w:val="baseline"/>
              <w:rPr>
                <w:rFonts w:ascii="Liberation Serif" w:hAnsi="Liberation Serif"/>
                <w:sz w:val="28"/>
                <w:szCs w:val="28"/>
              </w:rPr>
            </w:pPr>
          </w:p>
        </w:tc>
      </w:tr>
      <w:tr w:rsidR="006C62B2" w:rsidRPr="006C62B2" w:rsidTr="00E76B02">
        <w:tc>
          <w:tcPr>
            <w:tcW w:w="10031" w:type="dxa"/>
            <w:gridSpan w:val="3"/>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jc w:val="both"/>
              <w:textAlignment w:val="baseline"/>
              <w:rPr>
                <w:rFonts w:ascii="Liberation Serif" w:hAnsi="Liberation Serif"/>
                <w:sz w:val="28"/>
                <w:szCs w:val="28"/>
              </w:rPr>
            </w:pPr>
            <w:r w:rsidRPr="006C62B2">
              <w:rPr>
                <w:rFonts w:ascii="Liberation Serif" w:hAnsi="Liberation Serif"/>
                <w:sz w:val="28"/>
                <w:szCs w:val="28"/>
              </w:rPr>
              <w:t>Секретариат Комиссии:</w:t>
            </w:r>
          </w:p>
          <w:p w:rsidR="006C62B2" w:rsidRPr="006C62B2" w:rsidRDefault="006C62B2" w:rsidP="006C62B2">
            <w:pPr>
              <w:tabs>
                <w:tab w:val="left" w:pos="5812"/>
              </w:tabs>
              <w:suppressAutoHyphens/>
              <w:autoSpaceDE w:val="0"/>
              <w:autoSpaceDN w:val="0"/>
              <w:jc w:val="both"/>
              <w:textAlignment w:val="baseline"/>
              <w:rPr>
                <w:rFonts w:ascii="Liberation Serif" w:hAnsi="Liberation Serif"/>
                <w:sz w:val="28"/>
                <w:szCs w:val="28"/>
              </w:rPr>
            </w:pPr>
          </w:p>
        </w:tc>
      </w:tr>
      <w:tr w:rsidR="006C62B2" w:rsidRPr="006C62B2" w:rsidTr="00E76B02">
        <w:tc>
          <w:tcPr>
            <w:tcW w:w="566"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3.</w:t>
            </w:r>
          </w:p>
        </w:tc>
        <w:tc>
          <w:tcPr>
            <w:tcW w:w="2377"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proofErr w:type="spellStart"/>
            <w:r w:rsidRPr="006C62B2">
              <w:rPr>
                <w:rFonts w:ascii="Liberation Serif" w:hAnsi="Liberation Serif"/>
                <w:sz w:val="28"/>
                <w:szCs w:val="28"/>
              </w:rPr>
              <w:t>Бовыкина</w:t>
            </w:r>
            <w:proofErr w:type="spellEnd"/>
            <w:r w:rsidRPr="006C62B2">
              <w:rPr>
                <w:rFonts w:ascii="Liberation Serif" w:hAnsi="Liberation Serif"/>
                <w:sz w:val="28"/>
                <w:szCs w:val="28"/>
              </w:rPr>
              <w:t xml:space="preserve"> Н.В.</w:t>
            </w:r>
          </w:p>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p>
        </w:tc>
        <w:tc>
          <w:tcPr>
            <w:tcW w:w="7088"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 xml:space="preserve">– главный специалист отдела экономики и стратегического планирования администрации городского округа Заречный </w:t>
            </w:r>
          </w:p>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p>
        </w:tc>
      </w:tr>
      <w:tr w:rsidR="006C62B2" w:rsidRPr="006C62B2" w:rsidTr="00E76B02">
        <w:tc>
          <w:tcPr>
            <w:tcW w:w="566"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4.</w:t>
            </w:r>
          </w:p>
        </w:tc>
        <w:tc>
          <w:tcPr>
            <w:tcW w:w="2377"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Крылова Н.В.</w:t>
            </w:r>
          </w:p>
        </w:tc>
        <w:tc>
          <w:tcPr>
            <w:tcW w:w="7088"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 главный специалист бюджетного отдела Финансового управления администрации городского округа Заречный</w:t>
            </w:r>
          </w:p>
        </w:tc>
      </w:tr>
      <w:tr w:rsidR="006C62B2" w:rsidRPr="006C62B2" w:rsidTr="00E76B02">
        <w:tc>
          <w:tcPr>
            <w:tcW w:w="10031" w:type="dxa"/>
            <w:gridSpan w:val="3"/>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ind w:left="2127" w:hanging="2127"/>
              <w:textAlignment w:val="baseline"/>
              <w:rPr>
                <w:rFonts w:ascii="Liberation Serif" w:hAnsi="Liberation Serif"/>
                <w:sz w:val="28"/>
                <w:szCs w:val="28"/>
              </w:rPr>
            </w:pPr>
            <w:r w:rsidRPr="006C62B2">
              <w:rPr>
                <w:rFonts w:ascii="Liberation Serif" w:hAnsi="Liberation Serif"/>
                <w:sz w:val="28"/>
                <w:szCs w:val="28"/>
              </w:rPr>
              <w:t>Члены Комиссии:</w:t>
            </w:r>
          </w:p>
          <w:p w:rsidR="006C62B2" w:rsidRPr="006C62B2" w:rsidRDefault="006C62B2" w:rsidP="006C62B2">
            <w:pPr>
              <w:tabs>
                <w:tab w:val="left" w:pos="5812"/>
              </w:tabs>
              <w:suppressAutoHyphens/>
              <w:autoSpaceDE w:val="0"/>
              <w:autoSpaceDN w:val="0"/>
              <w:ind w:left="2127" w:hanging="2127"/>
              <w:textAlignment w:val="baseline"/>
              <w:rPr>
                <w:rFonts w:ascii="Liberation Serif" w:hAnsi="Liberation Serif"/>
                <w:sz w:val="28"/>
                <w:szCs w:val="28"/>
              </w:rPr>
            </w:pPr>
          </w:p>
        </w:tc>
      </w:tr>
      <w:tr w:rsidR="006C62B2" w:rsidRPr="006C62B2" w:rsidTr="00E76B02">
        <w:tc>
          <w:tcPr>
            <w:tcW w:w="566"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 xml:space="preserve">5. </w:t>
            </w:r>
          </w:p>
        </w:tc>
        <w:tc>
          <w:tcPr>
            <w:tcW w:w="2377"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proofErr w:type="spellStart"/>
            <w:r w:rsidRPr="006C62B2">
              <w:rPr>
                <w:rFonts w:ascii="Liberation Serif" w:hAnsi="Liberation Serif"/>
                <w:sz w:val="28"/>
                <w:szCs w:val="28"/>
              </w:rPr>
              <w:t>Белоносова</w:t>
            </w:r>
            <w:proofErr w:type="spellEnd"/>
            <w:r w:rsidRPr="006C62B2">
              <w:rPr>
                <w:rFonts w:ascii="Liberation Serif" w:hAnsi="Liberation Serif"/>
                <w:sz w:val="28"/>
                <w:szCs w:val="28"/>
              </w:rPr>
              <w:t xml:space="preserve"> Л.Ф.</w:t>
            </w:r>
          </w:p>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p>
        </w:tc>
        <w:tc>
          <w:tcPr>
            <w:tcW w:w="7088"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 xml:space="preserve">– начальник клиентской службы СФР в Белоярском районе Свердловской области (по согласованию) </w:t>
            </w:r>
          </w:p>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p>
        </w:tc>
      </w:tr>
      <w:tr w:rsidR="006C62B2" w:rsidRPr="006C62B2" w:rsidTr="00E76B02">
        <w:tc>
          <w:tcPr>
            <w:tcW w:w="566"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6.</w:t>
            </w:r>
          </w:p>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p>
        </w:tc>
        <w:tc>
          <w:tcPr>
            <w:tcW w:w="2377"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 xml:space="preserve">Киселева Н.В. </w:t>
            </w:r>
          </w:p>
        </w:tc>
        <w:tc>
          <w:tcPr>
            <w:tcW w:w="7088"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 начальник имущественного отдела управления правовых и имущественных отношений администрации городского округа Заречный</w:t>
            </w:r>
          </w:p>
          <w:p w:rsidR="006C62B2" w:rsidRPr="006C62B2" w:rsidRDefault="006C62B2" w:rsidP="006C62B2">
            <w:pPr>
              <w:tabs>
                <w:tab w:val="left" w:pos="5812"/>
              </w:tabs>
              <w:suppressAutoHyphens/>
              <w:autoSpaceDE w:val="0"/>
              <w:autoSpaceDN w:val="0"/>
              <w:textAlignment w:val="baseline"/>
            </w:pPr>
          </w:p>
        </w:tc>
      </w:tr>
      <w:tr w:rsidR="006C62B2" w:rsidRPr="006C62B2" w:rsidTr="00E76B02">
        <w:tc>
          <w:tcPr>
            <w:tcW w:w="566"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7.</w:t>
            </w:r>
          </w:p>
        </w:tc>
        <w:tc>
          <w:tcPr>
            <w:tcW w:w="2377"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Фомина Е.А.</w:t>
            </w:r>
          </w:p>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p>
        </w:tc>
        <w:tc>
          <w:tcPr>
            <w:tcW w:w="7088"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ind w:left="34" w:hanging="34"/>
              <w:textAlignment w:val="baseline"/>
              <w:rPr>
                <w:rFonts w:ascii="Liberation Serif" w:hAnsi="Liberation Serif"/>
                <w:sz w:val="28"/>
                <w:szCs w:val="28"/>
              </w:rPr>
            </w:pPr>
            <w:r w:rsidRPr="006C62B2">
              <w:rPr>
                <w:rFonts w:ascii="Liberation Serif" w:hAnsi="Liberation Serif"/>
                <w:sz w:val="28"/>
                <w:szCs w:val="28"/>
              </w:rPr>
              <w:t>– главный специалист бюджетного отдела Финансового управления администрации городского округа Заречный</w:t>
            </w:r>
          </w:p>
          <w:p w:rsidR="006C62B2" w:rsidRPr="006C62B2" w:rsidRDefault="006C62B2" w:rsidP="006C62B2">
            <w:pPr>
              <w:tabs>
                <w:tab w:val="left" w:pos="5812"/>
              </w:tabs>
              <w:suppressAutoHyphens/>
              <w:autoSpaceDE w:val="0"/>
              <w:autoSpaceDN w:val="0"/>
              <w:ind w:left="34" w:hanging="34"/>
              <w:textAlignment w:val="baseline"/>
            </w:pPr>
          </w:p>
        </w:tc>
      </w:tr>
      <w:tr w:rsidR="006C62B2" w:rsidRPr="006C62B2" w:rsidTr="00E76B02">
        <w:tc>
          <w:tcPr>
            <w:tcW w:w="566"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8.</w:t>
            </w:r>
          </w:p>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p>
        </w:tc>
        <w:tc>
          <w:tcPr>
            <w:tcW w:w="2377"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по согласованию</w:t>
            </w:r>
          </w:p>
        </w:tc>
        <w:tc>
          <w:tcPr>
            <w:tcW w:w="7088"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 представитель Белоярского районного отдела судебных приставов УФССП по Свердловской области</w:t>
            </w:r>
          </w:p>
          <w:p w:rsidR="006C62B2" w:rsidRPr="006C62B2" w:rsidRDefault="006C62B2" w:rsidP="006C62B2">
            <w:pPr>
              <w:tabs>
                <w:tab w:val="left" w:pos="5812"/>
              </w:tabs>
              <w:suppressAutoHyphens/>
              <w:autoSpaceDE w:val="0"/>
              <w:autoSpaceDN w:val="0"/>
              <w:textAlignment w:val="baseline"/>
            </w:pPr>
          </w:p>
        </w:tc>
      </w:tr>
      <w:tr w:rsidR="006C62B2" w:rsidRPr="006C62B2" w:rsidTr="00E76B02">
        <w:tc>
          <w:tcPr>
            <w:tcW w:w="566"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9.</w:t>
            </w:r>
          </w:p>
        </w:tc>
        <w:tc>
          <w:tcPr>
            <w:tcW w:w="2377"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r w:rsidRPr="006C62B2">
              <w:rPr>
                <w:rFonts w:ascii="Liberation Serif" w:hAnsi="Liberation Serif"/>
                <w:sz w:val="28"/>
                <w:szCs w:val="28"/>
              </w:rPr>
              <w:t>по согласованию</w:t>
            </w:r>
          </w:p>
          <w:p w:rsidR="006C62B2" w:rsidRPr="006C62B2" w:rsidRDefault="006C62B2" w:rsidP="006C62B2">
            <w:pPr>
              <w:tabs>
                <w:tab w:val="left" w:pos="5812"/>
              </w:tabs>
              <w:suppressAutoHyphens/>
              <w:autoSpaceDE w:val="0"/>
              <w:autoSpaceDN w:val="0"/>
              <w:textAlignment w:val="baseline"/>
              <w:rPr>
                <w:rFonts w:ascii="Liberation Serif" w:hAnsi="Liberation Serif"/>
                <w:sz w:val="28"/>
                <w:szCs w:val="28"/>
              </w:rPr>
            </w:pPr>
          </w:p>
        </w:tc>
        <w:tc>
          <w:tcPr>
            <w:tcW w:w="7088" w:type="dxa"/>
            <w:shd w:val="clear" w:color="auto" w:fill="auto"/>
            <w:tcMar>
              <w:top w:w="0" w:type="dxa"/>
              <w:left w:w="108" w:type="dxa"/>
              <w:bottom w:w="0" w:type="dxa"/>
              <w:right w:w="108" w:type="dxa"/>
            </w:tcMar>
          </w:tcPr>
          <w:p w:rsidR="006C62B2" w:rsidRPr="006C62B2" w:rsidRDefault="006C62B2" w:rsidP="006C62B2">
            <w:pPr>
              <w:tabs>
                <w:tab w:val="left" w:pos="5812"/>
              </w:tabs>
              <w:suppressAutoHyphens/>
              <w:autoSpaceDE w:val="0"/>
              <w:autoSpaceDN w:val="0"/>
              <w:ind w:firstLine="34"/>
              <w:textAlignment w:val="baseline"/>
              <w:rPr>
                <w:rFonts w:ascii="Liberation Serif" w:hAnsi="Liberation Serif"/>
                <w:sz w:val="28"/>
                <w:szCs w:val="28"/>
              </w:rPr>
            </w:pPr>
            <w:r w:rsidRPr="006C62B2">
              <w:rPr>
                <w:rFonts w:ascii="Liberation Serif" w:hAnsi="Liberation Serif"/>
                <w:sz w:val="28"/>
                <w:szCs w:val="28"/>
              </w:rPr>
              <w:t xml:space="preserve">– представитель Межрайонной ИФНС № 29 по Свердловской области </w:t>
            </w:r>
          </w:p>
        </w:tc>
      </w:tr>
    </w:tbl>
    <w:p w:rsidR="006C62B2" w:rsidRPr="006C62B2" w:rsidRDefault="006C62B2" w:rsidP="006C62B2">
      <w:pPr>
        <w:suppressAutoHyphens/>
        <w:autoSpaceDN w:val="0"/>
        <w:jc w:val="both"/>
        <w:textAlignment w:val="baseline"/>
        <w:rPr>
          <w:rFonts w:ascii="Liberation Serif" w:hAnsi="Liberation Serif"/>
          <w:sz w:val="28"/>
        </w:rPr>
      </w:pPr>
    </w:p>
    <w:p w:rsidR="007727C7" w:rsidRDefault="007727C7">
      <w:pPr>
        <w:jc w:val="both"/>
        <w:rPr>
          <w:sz w:val="28"/>
        </w:rPr>
      </w:pPr>
    </w:p>
    <w:p w:rsidR="007727C7" w:rsidRDefault="007727C7">
      <w:pPr>
        <w:jc w:val="both"/>
        <w:rPr>
          <w:sz w:val="28"/>
        </w:rPr>
      </w:pPr>
    </w:p>
    <w:p w:rsidR="00E34817" w:rsidRPr="000A5A5F" w:rsidRDefault="00E34817" w:rsidP="00D33233">
      <w:pPr>
        <w:ind w:left="4944" w:firstLine="720"/>
        <w:jc w:val="both"/>
        <w:rPr>
          <w:bCs/>
          <w:sz w:val="28"/>
          <w:szCs w:val="28"/>
        </w:rPr>
      </w:pPr>
      <w:r w:rsidRPr="000A5A5F">
        <w:rPr>
          <w:bCs/>
          <w:sz w:val="28"/>
          <w:szCs w:val="28"/>
        </w:rPr>
        <w:lastRenderedPageBreak/>
        <w:t>УТВЕРЖДЕНО</w:t>
      </w:r>
    </w:p>
    <w:p w:rsidR="00E34817" w:rsidRPr="000A5A5F" w:rsidRDefault="00E34817" w:rsidP="00E34817">
      <w:pPr>
        <w:autoSpaceDE w:val="0"/>
        <w:autoSpaceDN w:val="0"/>
        <w:adjustRightInd w:val="0"/>
        <w:ind w:left="5664"/>
        <w:rPr>
          <w:bCs/>
          <w:sz w:val="28"/>
          <w:szCs w:val="28"/>
        </w:rPr>
      </w:pPr>
      <w:r w:rsidRPr="000A5A5F">
        <w:rPr>
          <w:bCs/>
          <w:sz w:val="28"/>
          <w:szCs w:val="28"/>
        </w:rPr>
        <w:t>постановлением администрации городского округа Заречный</w:t>
      </w:r>
    </w:p>
    <w:p w:rsidR="00E34817" w:rsidRPr="000A5A5F" w:rsidRDefault="005508AF" w:rsidP="00E34817">
      <w:pPr>
        <w:autoSpaceDE w:val="0"/>
        <w:autoSpaceDN w:val="0"/>
        <w:adjustRightInd w:val="0"/>
        <w:ind w:left="5664"/>
        <w:rPr>
          <w:bCs/>
          <w:sz w:val="28"/>
          <w:szCs w:val="28"/>
        </w:rPr>
      </w:pPr>
      <w:r>
        <w:rPr>
          <w:sz w:val="28"/>
          <w:szCs w:val="28"/>
        </w:rPr>
        <w:t>от</w:t>
      </w:r>
      <w:r>
        <w:rPr>
          <w:sz w:val="28"/>
          <w:szCs w:val="28"/>
          <w:u w:val="single"/>
        </w:rPr>
        <w:t xml:space="preserve"> 12.11.2012 </w:t>
      </w:r>
      <w:r>
        <w:rPr>
          <w:sz w:val="28"/>
          <w:szCs w:val="28"/>
        </w:rPr>
        <w:t xml:space="preserve">№ </w:t>
      </w:r>
      <w:r>
        <w:rPr>
          <w:sz w:val="28"/>
          <w:szCs w:val="28"/>
          <w:u w:val="single"/>
        </w:rPr>
        <w:t>1827-П</w:t>
      </w:r>
    </w:p>
    <w:p w:rsidR="00E34817" w:rsidRDefault="00E34817" w:rsidP="00E34817">
      <w:pPr>
        <w:autoSpaceDE w:val="0"/>
        <w:autoSpaceDN w:val="0"/>
        <w:adjustRightInd w:val="0"/>
        <w:rPr>
          <w:b/>
          <w:bCs/>
          <w:sz w:val="28"/>
          <w:szCs w:val="28"/>
        </w:rPr>
      </w:pPr>
    </w:p>
    <w:p w:rsidR="00D33233" w:rsidRPr="007B6693" w:rsidRDefault="00D33233" w:rsidP="00E34817">
      <w:pPr>
        <w:autoSpaceDE w:val="0"/>
        <w:autoSpaceDN w:val="0"/>
        <w:adjustRightInd w:val="0"/>
        <w:rPr>
          <w:b/>
          <w:bCs/>
          <w:sz w:val="28"/>
          <w:szCs w:val="28"/>
        </w:rPr>
      </w:pPr>
    </w:p>
    <w:p w:rsidR="00D33233" w:rsidRPr="00D7047F" w:rsidRDefault="00D33233" w:rsidP="00D33233">
      <w:pPr>
        <w:autoSpaceDE w:val="0"/>
        <w:autoSpaceDN w:val="0"/>
        <w:adjustRightInd w:val="0"/>
        <w:jc w:val="center"/>
        <w:rPr>
          <w:rFonts w:ascii="Liberation Serif" w:hAnsi="Liberation Serif" w:cs="Liberation Serif"/>
          <w:b/>
          <w:bCs/>
          <w:sz w:val="28"/>
          <w:szCs w:val="28"/>
        </w:rPr>
      </w:pPr>
      <w:r>
        <w:rPr>
          <w:rFonts w:ascii="Liberation Serif" w:hAnsi="Liberation Serif" w:cs="Liberation Serif"/>
          <w:b/>
          <w:bCs/>
          <w:sz w:val="28"/>
          <w:szCs w:val="28"/>
        </w:rPr>
        <w:t>ПОЛОЖЕНИЕ</w:t>
      </w:r>
    </w:p>
    <w:p w:rsidR="00D33233" w:rsidRPr="00D7047F" w:rsidRDefault="00D33233" w:rsidP="00D33233">
      <w:pPr>
        <w:autoSpaceDE w:val="0"/>
        <w:autoSpaceDN w:val="0"/>
        <w:adjustRightInd w:val="0"/>
        <w:jc w:val="center"/>
        <w:rPr>
          <w:rFonts w:ascii="Liberation Serif" w:hAnsi="Liberation Serif" w:cs="Liberation Serif"/>
          <w:b/>
          <w:bCs/>
          <w:sz w:val="28"/>
          <w:szCs w:val="28"/>
        </w:rPr>
      </w:pPr>
      <w:r>
        <w:rPr>
          <w:rFonts w:ascii="Liberation Serif" w:hAnsi="Liberation Serif" w:cs="Liberation Serif"/>
          <w:b/>
          <w:bCs/>
          <w:sz w:val="28"/>
          <w:szCs w:val="28"/>
        </w:rPr>
        <w:t>о</w:t>
      </w:r>
      <w:r w:rsidRPr="00D7047F">
        <w:rPr>
          <w:rFonts w:ascii="Liberation Serif" w:hAnsi="Liberation Serif" w:cs="Liberation Serif"/>
          <w:b/>
          <w:bCs/>
          <w:sz w:val="28"/>
          <w:szCs w:val="28"/>
        </w:rPr>
        <w:t xml:space="preserve"> межведомственной комиссии по вопросам</w:t>
      </w:r>
    </w:p>
    <w:p w:rsidR="00D33233" w:rsidRDefault="00D33233" w:rsidP="00D33233">
      <w:pPr>
        <w:autoSpaceDE w:val="0"/>
        <w:autoSpaceDN w:val="0"/>
        <w:adjustRightInd w:val="0"/>
        <w:jc w:val="center"/>
        <w:rPr>
          <w:rFonts w:ascii="Liberation Serif" w:hAnsi="Liberation Serif" w:cs="Liberation Serif"/>
          <w:b/>
          <w:bCs/>
          <w:sz w:val="28"/>
          <w:szCs w:val="28"/>
        </w:rPr>
      </w:pPr>
      <w:r w:rsidRPr="00D7047F">
        <w:rPr>
          <w:rFonts w:ascii="Liberation Serif" w:hAnsi="Liberation Serif" w:cs="Liberation Serif"/>
          <w:b/>
          <w:bCs/>
          <w:sz w:val="28"/>
          <w:szCs w:val="28"/>
        </w:rPr>
        <w:t xml:space="preserve">укрепления финансовой самостоятельности </w:t>
      </w:r>
      <w:r>
        <w:rPr>
          <w:rFonts w:ascii="Liberation Serif" w:hAnsi="Liberation Serif" w:cs="Liberation Serif"/>
          <w:b/>
          <w:bCs/>
          <w:sz w:val="28"/>
          <w:szCs w:val="28"/>
        </w:rPr>
        <w:t xml:space="preserve">местного </w:t>
      </w:r>
      <w:r w:rsidRPr="00D7047F">
        <w:rPr>
          <w:rFonts w:ascii="Liberation Serif" w:hAnsi="Liberation Serif" w:cs="Liberation Serif"/>
          <w:b/>
          <w:bCs/>
          <w:sz w:val="28"/>
          <w:szCs w:val="28"/>
        </w:rPr>
        <w:t>бюджета</w:t>
      </w:r>
      <w:r>
        <w:rPr>
          <w:rFonts w:ascii="Liberation Serif" w:hAnsi="Liberation Serif" w:cs="Liberation Serif"/>
          <w:b/>
          <w:bCs/>
          <w:sz w:val="28"/>
          <w:szCs w:val="28"/>
        </w:rPr>
        <w:t xml:space="preserve"> </w:t>
      </w:r>
    </w:p>
    <w:p w:rsidR="00D33233" w:rsidRPr="00D7047F" w:rsidRDefault="00D33233" w:rsidP="00D33233">
      <w:pPr>
        <w:autoSpaceDE w:val="0"/>
        <w:autoSpaceDN w:val="0"/>
        <w:adjustRightInd w:val="0"/>
        <w:jc w:val="center"/>
        <w:rPr>
          <w:rFonts w:ascii="Liberation Serif" w:hAnsi="Liberation Serif" w:cs="Liberation Serif"/>
          <w:b/>
          <w:bCs/>
          <w:sz w:val="28"/>
          <w:szCs w:val="28"/>
        </w:rPr>
      </w:pPr>
      <w:r>
        <w:rPr>
          <w:rFonts w:ascii="Liberation Serif" w:hAnsi="Liberation Serif" w:cs="Liberation Serif"/>
          <w:b/>
          <w:bCs/>
          <w:sz w:val="28"/>
          <w:szCs w:val="28"/>
        </w:rPr>
        <w:t xml:space="preserve">городского округа Заречный </w:t>
      </w:r>
    </w:p>
    <w:p w:rsidR="00D33233" w:rsidRPr="00D7047F" w:rsidRDefault="00D33233" w:rsidP="00D33233">
      <w:pPr>
        <w:autoSpaceDE w:val="0"/>
        <w:autoSpaceDN w:val="0"/>
        <w:adjustRightInd w:val="0"/>
        <w:rPr>
          <w:rFonts w:ascii="Liberation Serif" w:hAnsi="Liberation Serif"/>
          <w:sz w:val="24"/>
          <w:szCs w:val="24"/>
        </w:rPr>
      </w:pPr>
    </w:p>
    <w:p w:rsidR="00D33233" w:rsidRPr="00D7047F" w:rsidRDefault="00D33233" w:rsidP="00D33233">
      <w:pPr>
        <w:autoSpaceDE w:val="0"/>
        <w:autoSpaceDN w:val="0"/>
        <w:adjustRightInd w:val="0"/>
        <w:jc w:val="center"/>
        <w:outlineLvl w:val="0"/>
        <w:rPr>
          <w:rFonts w:ascii="Liberation Serif" w:hAnsi="Liberation Serif" w:cs="Liberation Serif"/>
          <w:b/>
          <w:bCs/>
          <w:sz w:val="28"/>
          <w:szCs w:val="28"/>
        </w:rPr>
      </w:pPr>
      <w:r w:rsidRPr="00D7047F">
        <w:rPr>
          <w:rFonts w:ascii="Liberation Serif" w:hAnsi="Liberation Serif" w:cs="Liberation Serif"/>
          <w:b/>
          <w:bCs/>
          <w:sz w:val="28"/>
          <w:szCs w:val="28"/>
        </w:rPr>
        <w:t>Глава 1. ОБЩИЕ ПОЛОЖЕНИЯ</w:t>
      </w:r>
    </w:p>
    <w:p w:rsidR="00D33233" w:rsidRPr="00D7047F" w:rsidRDefault="00D33233" w:rsidP="00D33233">
      <w:pPr>
        <w:autoSpaceDE w:val="0"/>
        <w:autoSpaceDN w:val="0"/>
        <w:adjustRightInd w:val="0"/>
        <w:rPr>
          <w:rFonts w:ascii="Liberation Serif" w:hAnsi="Liberation Serif" w:cs="Liberation Serif"/>
          <w:sz w:val="28"/>
          <w:szCs w:val="28"/>
        </w:rPr>
      </w:pPr>
    </w:p>
    <w:p w:rsidR="00320AB2" w:rsidRDefault="00320AB2" w:rsidP="00D33233">
      <w:pPr>
        <w:autoSpaceDE w:val="0"/>
        <w:autoSpaceDN w:val="0"/>
        <w:adjustRightInd w:val="0"/>
        <w:ind w:firstLine="709"/>
        <w:jc w:val="both"/>
        <w:rPr>
          <w:rFonts w:ascii="Liberation Serif" w:hAnsi="Liberation Serif" w:cs="Liberation Serif"/>
          <w:sz w:val="28"/>
          <w:szCs w:val="28"/>
        </w:rPr>
      </w:pPr>
      <w:r w:rsidRPr="00320AB2">
        <w:rPr>
          <w:rFonts w:ascii="Liberation Serif" w:hAnsi="Liberation Serif" w:cs="Liberation Serif"/>
          <w:sz w:val="28"/>
          <w:szCs w:val="28"/>
        </w:rPr>
        <w:t>1.1. Межведомственная комиссия по вопросам укрепления финансовой самостоятельности бюджета городского округа Заречный (далее – Комиссия) создана в целях реализации мероприятий по расширению собственной налоговой базы и увеличению поступлений налоговых и неналоговых доходов в консолидированный бюджет Свердловской области и сумм страховых взносов на обязательное пенсионное страхование, обязательное социальное страхование, обязате</w:t>
      </w:r>
      <w:r>
        <w:rPr>
          <w:rFonts w:ascii="Liberation Serif" w:hAnsi="Liberation Serif" w:cs="Liberation Serif"/>
          <w:sz w:val="28"/>
          <w:szCs w:val="28"/>
        </w:rPr>
        <w:t>льное медицинское страхование.</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1.2. Комиссия осуществляет свою деятельность во взаимодействии</w:t>
      </w:r>
      <w:r>
        <w:rPr>
          <w:rFonts w:ascii="Liberation Serif" w:hAnsi="Liberation Serif" w:cs="Liberation Serif"/>
          <w:sz w:val="28"/>
          <w:szCs w:val="28"/>
        </w:rPr>
        <w:t xml:space="preserve"> с</w:t>
      </w:r>
      <w:r w:rsidRPr="00D7047F">
        <w:rPr>
          <w:rFonts w:ascii="Liberation Serif" w:hAnsi="Liberation Serif" w:cs="Liberation Serif"/>
          <w:sz w:val="28"/>
          <w:szCs w:val="28"/>
        </w:rPr>
        <w:t xml:space="preserve"> </w:t>
      </w:r>
      <w:r w:rsidR="00EA1943">
        <w:rPr>
          <w:rFonts w:ascii="Liberation Serif" w:hAnsi="Liberation Serif"/>
          <w:sz w:val="27"/>
          <w:szCs w:val="27"/>
        </w:rPr>
        <w:t>территориальными органами федеральных органов исполнительной власти Российской Федерации</w:t>
      </w:r>
      <w:r>
        <w:rPr>
          <w:rFonts w:ascii="Liberation Serif" w:hAnsi="Liberation Serif" w:cs="Liberation Serif"/>
          <w:sz w:val="28"/>
          <w:szCs w:val="28"/>
        </w:rPr>
        <w:t>, исполнительными органами государственной власти Свердловской области</w:t>
      </w:r>
      <w:r w:rsidRPr="00D7047F">
        <w:rPr>
          <w:rFonts w:ascii="Liberation Serif" w:hAnsi="Liberation Serif" w:cs="Liberation Serif"/>
          <w:sz w:val="28"/>
          <w:szCs w:val="28"/>
        </w:rPr>
        <w:t xml:space="preserve">, органами </w:t>
      </w:r>
      <w:r>
        <w:rPr>
          <w:rFonts w:ascii="Liberation Serif" w:hAnsi="Liberation Serif" w:cs="Liberation Serif"/>
          <w:sz w:val="28"/>
          <w:szCs w:val="28"/>
        </w:rPr>
        <w:t>местного самоуправления городского округа Заречный, структурными подразделениями а</w:t>
      </w:r>
      <w:r w:rsidRPr="00D7047F">
        <w:rPr>
          <w:rFonts w:ascii="Liberation Serif" w:hAnsi="Liberation Serif" w:cs="Liberation Serif"/>
          <w:sz w:val="28"/>
          <w:szCs w:val="28"/>
        </w:rPr>
        <w:t xml:space="preserve">дминистрации </w:t>
      </w:r>
      <w:r>
        <w:rPr>
          <w:rFonts w:ascii="Liberation Serif" w:hAnsi="Liberation Serif" w:cs="Liberation Serif"/>
          <w:sz w:val="28"/>
          <w:szCs w:val="28"/>
        </w:rPr>
        <w:t>городского округа Заречный</w:t>
      </w:r>
      <w:r w:rsidRPr="00D7047F">
        <w:rPr>
          <w:rFonts w:ascii="Liberation Serif" w:hAnsi="Liberation Serif" w:cs="Liberation Serif"/>
          <w:sz w:val="28"/>
          <w:szCs w:val="28"/>
        </w:rPr>
        <w:t>, иными заинтересованными организациями.</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 xml:space="preserve">1.3. В своей деятельности Комиссия </w:t>
      </w:r>
      <w:r w:rsidRPr="00BB1FE8">
        <w:rPr>
          <w:rFonts w:ascii="Liberation Serif" w:hAnsi="Liberation Serif" w:cs="Liberation Serif"/>
          <w:sz w:val="28"/>
          <w:szCs w:val="28"/>
        </w:rPr>
        <w:t xml:space="preserve">руководствуется </w:t>
      </w:r>
      <w:hyperlink r:id="rId6" w:history="1">
        <w:r w:rsidRPr="00BB1FE8">
          <w:rPr>
            <w:rFonts w:ascii="Liberation Serif" w:hAnsi="Liberation Serif" w:cs="Liberation Serif"/>
            <w:sz w:val="28"/>
            <w:szCs w:val="28"/>
          </w:rPr>
          <w:t>Конституцией</w:t>
        </w:r>
      </w:hyperlink>
      <w:r w:rsidRPr="00D7047F">
        <w:rPr>
          <w:rFonts w:ascii="Liberation Serif" w:hAnsi="Liberation Serif" w:cs="Liberation Serif"/>
          <w:sz w:val="28"/>
          <w:szCs w:val="28"/>
        </w:rPr>
        <w:t xml:space="preserve"> Российской Федерации,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Свердловской области, </w:t>
      </w:r>
      <w:r>
        <w:rPr>
          <w:rFonts w:ascii="Liberation Serif" w:hAnsi="Liberation Serif" w:cs="Liberation Serif"/>
          <w:sz w:val="28"/>
          <w:szCs w:val="28"/>
        </w:rPr>
        <w:t xml:space="preserve">указами Губернатора Свердловской области, постановлениями и распоряжениями Правительства Свердловской области, </w:t>
      </w:r>
      <w:r w:rsidRPr="00D7047F">
        <w:rPr>
          <w:rFonts w:ascii="Liberation Serif" w:hAnsi="Liberation Serif" w:cs="Liberation Serif"/>
          <w:sz w:val="28"/>
          <w:szCs w:val="28"/>
        </w:rPr>
        <w:t>муниципальными правовыми актами и настоящим Положением.</w:t>
      </w:r>
    </w:p>
    <w:p w:rsidR="00D33233" w:rsidRDefault="00D33233" w:rsidP="00D33233">
      <w:pPr>
        <w:autoSpaceDE w:val="0"/>
        <w:autoSpaceDN w:val="0"/>
        <w:adjustRightInd w:val="0"/>
        <w:jc w:val="center"/>
        <w:rPr>
          <w:rFonts w:ascii="Liberation Serif" w:hAnsi="Liberation Serif" w:cs="Liberation Serif"/>
          <w:b/>
          <w:bCs/>
          <w:sz w:val="28"/>
          <w:szCs w:val="28"/>
        </w:rPr>
      </w:pPr>
    </w:p>
    <w:p w:rsidR="00D33233" w:rsidRPr="00D7047F" w:rsidRDefault="00D33233" w:rsidP="00D33233">
      <w:pPr>
        <w:autoSpaceDE w:val="0"/>
        <w:autoSpaceDN w:val="0"/>
        <w:adjustRightInd w:val="0"/>
        <w:jc w:val="center"/>
        <w:rPr>
          <w:rFonts w:ascii="Liberation Serif" w:hAnsi="Liberation Serif" w:cs="Liberation Serif"/>
          <w:b/>
          <w:bCs/>
          <w:sz w:val="28"/>
          <w:szCs w:val="28"/>
        </w:rPr>
      </w:pPr>
      <w:r w:rsidRPr="00D7047F">
        <w:rPr>
          <w:rFonts w:ascii="Liberation Serif" w:hAnsi="Liberation Serif" w:cs="Liberation Serif"/>
          <w:b/>
          <w:bCs/>
          <w:sz w:val="28"/>
          <w:szCs w:val="28"/>
        </w:rPr>
        <w:t>Глава 2. ЗАДАЧИ КОМИССИИ</w:t>
      </w:r>
    </w:p>
    <w:p w:rsidR="00D33233" w:rsidRPr="00D7047F" w:rsidRDefault="00D33233" w:rsidP="00D33233">
      <w:pPr>
        <w:autoSpaceDE w:val="0"/>
        <w:autoSpaceDN w:val="0"/>
        <w:adjustRightInd w:val="0"/>
        <w:ind w:firstLine="709"/>
        <w:rPr>
          <w:rFonts w:ascii="Liberation Serif" w:hAnsi="Liberation Serif" w:cs="Liberation Serif"/>
          <w:sz w:val="28"/>
          <w:szCs w:val="28"/>
        </w:rPr>
      </w:pP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2. Основные задачи Комиссии:</w:t>
      </w:r>
    </w:p>
    <w:p w:rsidR="00061139" w:rsidRPr="00061139" w:rsidRDefault="00061139" w:rsidP="00061139">
      <w:pPr>
        <w:autoSpaceDE w:val="0"/>
        <w:autoSpaceDN w:val="0"/>
        <w:adjustRightInd w:val="0"/>
        <w:ind w:firstLine="709"/>
        <w:jc w:val="both"/>
        <w:rPr>
          <w:rFonts w:ascii="Liberation Serif" w:hAnsi="Liberation Serif" w:cs="Liberation Serif"/>
          <w:sz w:val="28"/>
          <w:szCs w:val="28"/>
        </w:rPr>
      </w:pPr>
      <w:r w:rsidRPr="00061139">
        <w:rPr>
          <w:rFonts w:ascii="Liberation Serif" w:hAnsi="Liberation Serif" w:cs="Liberation Serif"/>
          <w:sz w:val="28"/>
          <w:szCs w:val="28"/>
        </w:rPr>
        <w:t>2.1. Выработка мер по выявлению дополнительных резервов пополнения доходной части областного и местного бюджетов и увеличения поступлений сумм страховых взносов на обязательное пенсионное страхование, обязательное социальное страхование, обязательное медицинское страхование, подлежащих</w:t>
      </w:r>
      <w:r>
        <w:rPr>
          <w:rFonts w:ascii="Liberation Serif" w:hAnsi="Liberation Serif" w:cs="Liberation Serif"/>
          <w:sz w:val="28"/>
          <w:szCs w:val="28"/>
        </w:rPr>
        <w:t xml:space="preserve"> уплате во внебюджетные фонды.</w:t>
      </w:r>
    </w:p>
    <w:p w:rsidR="00D33233" w:rsidRDefault="00D33233" w:rsidP="00D3323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2.2. </w:t>
      </w:r>
      <w:r w:rsidRPr="00D7047F">
        <w:rPr>
          <w:rFonts w:ascii="Liberation Serif" w:hAnsi="Liberation Serif" w:cs="Liberation Serif"/>
          <w:sz w:val="28"/>
          <w:szCs w:val="28"/>
        </w:rPr>
        <w:t>Рассмотрение вопросов снижения</w:t>
      </w:r>
      <w:r>
        <w:rPr>
          <w:rFonts w:ascii="Liberation Serif" w:hAnsi="Liberation Serif" w:cs="Liberation Serif"/>
          <w:sz w:val="28"/>
          <w:szCs w:val="28"/>
        </w:rPr>
        <w:t xml:space="preserve"> </w:t>
      </w:r>
      <w:r w:rsidR="00662A95" w:rsidRPr="00662A95">
        <w:rPr>
          <w:rFonts w:ascii="Liberation Serif" w:hAnsi="Liberation Serif" w:cs="Liberation Serif"/>
          <w:sz w:val="28"/>
          <w:szCs w:val="28"/>
        </w:rPr>
        <w:t xml:space="preserve">задолженности по неналоговым </w:t>
      </w:r>
      <w:r>
        <w:rPr>
          <w:rFonts w:ascii="Liberation Serif" w:hAnsi="Liberation Serif" w:cs="Liberation Serif"/>
          <w:sz w:val="28"/>
          <w:szCs w:val="28"/>
        </w:rPr>
        <w:t xml:space="preserve">платежам в областной и местный бюджеты, доведения заработной платы до </w:t>
      </w:r>
      <w:r>
        <w:rPr>
          <w:rFonts w:ascii="Liberation Serif" w:hAnsi="Liberation Serif" w:cs="Liberation Serif"/>
          <w:sz w:val="28"/>
          <w:szCs w:val="28"/>
        </w:rPr>
        <w:lastRenderedPageBreak/>
        <w:t>среднего уровня по соответствующему виду экономической деятельности и ликвидации убыточности организаций.</w:t>
      </w:r>
    </w:p>
    <w:p w:rsidR="00D33233"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2.</w:t>
      </w:r>
      <w:r>
        <w:rPr>
          <w:rFonts w:ascii="Liberation Serif" w:hAnsi="Liberation Serif" w:cs="Liberation Serif"/>
          <w:sz w:val="28"/>
          <w:szCs w:val="28"/>
        </w:rPr>
        <w:t>3</w:t>
      </w:r>
      <w:r w:rsidRPr="00D7047F">
        <w:rPr>
          <w:rFonts w:ascii="Liberation Serif" w:hAnsi="Liberation Serif" w:cs="Liberation Serif"/>
          <w:sz w:val="28"/>
          <w:szCs w:val="28"/>
        </w:rPr>
        <w:t xml:space="preserve">. </w:t>
      </w:r>
      <w:r>
        <w:rPr>
          <w:rFonts w:ascii="Liberation Serif" w:hAnsi="Liberation Serif" w:cs="Liberation Serif"/>
          <w:sz w:val="28"/>
          <w:szCs w:val="28"/>
        </w:rPr>
        <w:t xml:space="preserve">Проведение </w:t>
      </w:r>
      <w:r w:rsidR="0069619F" w:rsidRPr="0069619F">
        <w:rPr>
          <w:rFonts w:ascii="Liberation Serif" w:hAnsi="Liberation Serif" w:cs="Liberation Serif"/>
          <w:sz w:val="28"/>
          <w:szCs w:val="28"/>
        </w:rPr>
        <w:t xml:space="preserve">адресной </w:t>
      </w:r>
      <w:r>
        <w:rPr>
          <w:rFonts w:ascii="Liberation Serif" w:hAnsi="Liberation Serif" w:cs="Liberation Serif"/>
          <w:sz w:val="28"/>
          <w:szCs w:val="28"/>
        </w:rPr>
        <w:t>работы с физическими лицами, не исполняющими обязанности по декларированию доходов и своевременной уплате налоговых и неналоговых платежей в бюджет.</w:t>
      </w:r>
    </w:p>
    <w:p w:rsidR="00D33233" w:rsidRDefault="00D33233" w:rsidP="00D3323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2.4. Разработка мер по недопущению роста задолженности по налоговым платежам и другим доходным источникам бюджета городского округа </w:t>
      </w:r>
      <w:r w:rsidR="0069619F" w:rsidRPr="0069619F">
        <w:rPr>
          <w:rFonts w:ascii="Liberation Serif" w:hAnsi="Liberation Serif" w:cs="Liberation Serif"/>
          <w:sz w:val="28"/>
          <w:szCs w:val="28"/>
        </w:rPr>
        <w:t>Заречный, по страховым</w:t>
      </w:r>
      <w:r>
        <w:rPr>
          <w:rFonts w:ascii="Liberation Serif" w:hAnsi="Liberation Serif" w:cs="Liberation Serif"/>
          <w:sz w:val="28"/>
          <w:szCs w:val="28"/>
        </w:rPr>
        <w:t xml:space="preserve"> взносам на обязательное пенсионное страхование, обязательное социальное страхование и </w:t>
      </w:r>
      <w:r w:rsidRPr="00D7047F">
        <w:rPr>
          <w:rFonts w:ascii="Liberation Serif" w:hAnsi="Liberation Serif" w:cs="Liberation Serif"/>
          <w:sz w:val="28"/>
          <w:szCs w:val="28"/>
        </w:rPr>
        <w:t>обязательное медицинское страхование</w:t>
      </w:r>
      <w:r>
        <w:rPr>
          <w:rFonts w:ascii="Liberation Serif" w:hAnsi="Liberation Serif" w:cs="Liberation Serif"/>
          <w:sz w:val="28"/>
          <w:szCs w:val="28"/>
        </w:rPr>
        <w:t>.</w:t>
      </w:r>
    </w:p>
    <w:p w:rsidR="00D33233" w:rsidRDefault="0069619F" w:rsidP="0069619F">
      <w:pPr>
        <w:autoSpaceDE w:val="0"/>
        <w:autoSpaceDN w:val="0"/>
        <w:adjustRightInd w:val="0"/>
        <w:ind w:firstLine="709"/>
        <w:jc w:val="both"/>
        <w:rPr>
          <w:rFonts w:ascii="Liberation Serif" w:hAnsi="Liberation Serif" w:cs="Liberation Serif"/>
          <w:sz w:val="28"/>
          <w:szCs w:val="28"/>
        </w:rPr>
      </w:pPr>
      <w:r w:rsidRPr="0069619F">
        <w:rPr>
          <w:rFonts w:ascii="Liberation Serif" w:hAnsi="Liberation Serif" w:cs="Liberation Serif"/>
          <w:sz w:val="28"/>
          <w:szCs w:val="28"/>
        </w:rPr>
        <w:t>2.5. Проведение мероприятий по актуализации баз данных и вовлечению в налогооблагаемый оборот недвижимого имущества, расположенного на территор</w:t>
      </w:r>
      <w:r>
        <w:rPr>
          <w:rFonts w:ascii="Liberation Serif" w:hAnsi="Liberation Serif" w:cs="Liberation Serif"/>
          <w:sz w:val="28"/>
          <w:szCs w:val="28"/>
        </w:rPr>
        <w:t>ии городского округа Заречный.</w:t>
      </w:r>
    </w:p>
    <w:p w:rsidR="0069619F" w:rsidRPr="00D7047F" w:rsidRDefault="0069619F" w:rsidP="00D33233">
      <w:pPr>
        <w:autoSpaceDE w:val="0"/>
        <w:autoSpaceDN w:val="0"/>
        <w:adjustRightInd w:val="0"/>
        <w:ind w:firstLine="709"/>
        <w:rPr>
          <w:rFonts w:ascii="Liberation Serif" w:hAnsi="Liberation Serif" w:cs="Liberation Serif"/>
          <w:sz w:val="28"/>
          <w:szCs w:val="28"/>
        </w:rPr>
      </w:pPr>
    </w:p>
    <w:p w:rsidR="00D33233" w:rsidRPr="00D7047F" w:rsidRDefault="00D33233" w:rsidP="00D33233">
      <w:pPr>
        <w:autoSpaceDE w:val="0"/>
        <w:autoSpaceDN w:val="0"/>
        <w:adjustRightInd w:val="0"/>
        <w:jc w:val="center"/>
        <w:outlineLvl w:val="0"/>
        <w:rPr>
          <w:rFonts w:ascii="Liberation Serif" w:hAnsi="Liberation Serif" w:cs="Liberation Serif"/>
          <w:b/>
          <w:bCs/>
          <w:sz w:val="28"/>
          <w:szCs w:val="28"/>
        </w:rPr>
      </w:pPr>
      <w:r w:rsidRPr="00D7047F">
        <w:rPr>
          <w:rFonts w:ascii="Liberation Serif" w:hAnsi="Liberation Serif" w:cs="Liberation Serif"/>
          <w:b/>
          <w:bCs/>
          <w:sz w:val="28"/>
          <w:szCs w:val="28"/>
        </w:rPr>
        <w:t>Глава 3. ФУНКЦИИ КОМИССИИ</w:t>
      </w:r>
    </w:p>
    <w:p w:rsidR="00D33233" w:rsidRPr="00D7047F" w:rsidRDefault="00D33233" w:rsidP="00D33233">
      <w:pPr>
        <w:autoSpaceDE w:val="0"/>
        <w:autoSpaceDN w:val="0"/>
        <w:adjustRightInd w:val="0"/>
        <w:ind w:firstLine="709"/>
        <w:rPr>
          <w:rFonts w:ascii="Liberation Serif" w:hAnsi="Liberation Serif" w:cs="Liberation Serif"/>
          <w:sz w:val="28"/>
          <w:szCs w:val="28"/>
        </w:rPr>
      </w:pP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3. Для выполнения своих задач Комиссия осуществляет следующие функции:</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 xml:space="preserve">3.1. </w:t>
      </w:r>
      <w:r>
        <w:rPr>
          <w:rFonts w:ascii="Liberation Serif" w:hAnsi="Liberation Serif" w:cs="Liberation Serif"/>
          <w:sz w:val="28"/>
          <w:szCs w:val="28"/>
        </w:rPr>
        <w:t>Осуществление в</w:t>
      </w:r>
      <w:r w:rsidRPr="00D7047F">
        <w:rPr>
          <w:rFonts w:ascii="Liberation Serif" w:hAnsi="Liberation Serif" w:cs="Liberation Serif"/>
          <w:sz w:val="28"/>
          <w:szCs w:val="28"/>
        </w:rPr>
        <w:t>заимодействи</w:t>
      </w:r>
      <w:r>
        <w:rPr>
          <w:rFonts w:ascii="Liberation Serif" w:hAnsi="Liberation Serif" w:cs="Liberation Serif"/>
          <w:sz w:val="28"/>
          <w:szCs w:val="28"/>
        </w:rPr>
        <w:t>я</w:t>
      </w:r>
      <w:r w:rsidRPr="00D7047F">
        <w:rPr>
          <w:rFonts w:ascii="Liberation Serif" w:hAnsi="Liberation Serif" w:cs="Liberation Serif"/>
          <w:sz w:val="28"/>
          <w:szCs w:val="28"/>
        </w:rPr>
        <w:t xml:space="preserve"> с </w:t>
      </w:r>
      <w:r w:rsidR="00EA1943" w:rsidRPr="00EA1943">
        <w:rPr>
          <w:rFonts w:ascii="Liberation Serif" w:hAnsi="Liberation Serif" w:cs="Liberation Serif"/>
          <w:sz w:val="28"/>
          <w:szCs w:val="28"/>
        </w:rPr>
        <w:t>территориальными органами федеральных органов исполнительной власти Российской Федерации</w:t>
      </w:r>
      <w:r>
        <w:rPr>
          <w:rFonts w:ascii="Liberation Serif" w:hAnsi="Liberation Serif" w:cs="Liberation Serif"/>
          <w:sz w:val="28"/>
          <w:szCs w:val="28"/>
        </w:rPr>
        <w:t xml:space="preserve"> по </w:t>
      </w:r>
      <w:r w:rsidRPr="00D7047F">
        <w:rPr>
          <w:rFonts w:ascii="Liberation Serif" w:hAnsi="Liberation Serif" w:cs="Liberation Serif"/>
          <w:sz w:val="28"/>
          <w:szCs w:val="28"/>
        </w:rPr>
        <w:t>вопросам предоставления информации</w:t>
      </w:r>
      <w:r>
        <w:rPr>
          <w:rFonts w:ascii="Liberation Serif" w:hAnsi="Liberation Serif" w:cs="Liberation Serif"/>
          <w:sz w:val="28"/>
          <w:szCs w:val="28"/>
        </w:rPr>
        <w:t>, необходимой для выявления</w:t>
      </w:r>
      <w:r w:rsidRPr="00D7047F">
        <w:rPr>
          <w:rFonts w:ascii="Liberation Serif" w:hAnsi="Liberation Serif" w:cs="Liberation Serif"/>
          <w:sz w:val="28"/>
          <w:szCs w:val="28"/>
        </w:rPr>
        <w:t xml:space="preserve"> </w:t>
      </w:r>
      <w:r>
        <w:rPr>
          <w:rFonts w:ascii="Liberation Serif" w:hAnsi="Liberation Serif" w:cs="Liberation Serif"/>
          <w:sz w:val="28"/>
          <w:szCs w:val="28"/>
        </w:rPr>
        <w:t>«</w:t>
      </w:r>
      <w:r w:rsidRPr="00D7047F">
        <w:rPr>
          <w:rFonts w:ascii="Liberation Serif" w:hAnsi="Liberation Serif" w:cs="Liberation Serif"/>
          <w:sz w:val="28"/>
          <w:szCs w:val="28"/>
        </w:rPr>
        <w:t>проблемны</w:t>
      </w:r>
      <w:r>
        <w:rPr>
          <w:rFonts w:ascii="Liberation Serif" w:hAnsi="Liberation Serif" w:cs="Liberation Serif"/>
          <w:sz w:val="28"/>
          <w:szCs w:val="28"/>
        </w:rPr>
        <w:t>х»</w:t>
      </w:r>
      <w:r w:rsidRPr="00D7047F">
        <w:rPr>
          <w:rFonts w:ascii="Liberation Serif" w:hAnsi="Liberation Serif" w:cs="Liberation Serif"/>
          <w:sz w:val="28"/>
          <w:szCs w:val="28"/>
        </w:rPr>
        <w:t xml:space="preserve"> хозяйствующи</w:t>
      </w:r>
      <w:r>
        <w:rPr>
          <w:rFonts w:ascii="Liberation Serif" w:hAnsi="Liberation Serif" w:cs="Liberation Serif"/>
          <w:sz w:val="28"/>
          <w:szCs w:val="28"/>
        </w:rPr>
        <w:t>х</w:t>
      </w:r>
      <w:r w:rsidRPr="00D7047F">
        <w:rPr>
          <w:rFonts w:ascii="Liberation Serif" w:hAnsi="Liberation Serif" w:cs="Liberation Serif"/>
          <w:sz w:val="28"/>
          <w:szCs w:val="28"/>
        </w:rPr>
        <w:t xml:space="preserve"> субъект</w:t>
      </w:r>
      <w:r>
        <w:rPr>
          <w:rFonts w:ascii="Liberation Serif" w:hAnsi="Liberation Serif" w:cs="Liberation Serif"/>
          <w:sz w:val="28"/>
          <w:szCs w:val="28"/>
        </w:rPr>
        <w:t>ов</w:t>
      </w:r>
      <w:r w:rsidRPr="00D7047F">
        <w:rPr>
          <w:rFonts w:ascii="Liberation Serif" w:hAnsi="Liberation Serif" w:cs="Liberation Serif"/>
          <w:sz w:val="28"/>
          <w:szCs w:val="28"/>
        </w:rPr>
        <w:t>, оказывающи</w:t>
      </w:r>
      <w:r>
        <w:rPr>
          <w:rFonts w:ascii="Liberation Serif" w:hAnsi="Liberation Serif" w:cs="Liberation Serif"/>
          <w:sz w:val="28"/>
          <w:szCs w:val="28"/>
        </w:rPr>
        <w:t>х</w:t>
      </w:r>
      <w:r w:rsidRPr="00D7047F">
        <w:rPr>
          <w:rFonts w:ascii="Liberation Serif" w:hAnsi="Liberation Serif" w:cs="Liberation Serif"/>
          <w:sz w:val="28"/>
          <w:szCs w:val="28"/>
        </w:rPr>
        <w:t xml:space="preserve"> негативное влияние на финансовую самостоятельность местного бюджета.</w:t>
      </w:r>
    </w:p>
    <w:p w:rsidR="00D33233"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 xml:space="preserve">3.2. </w:t>
      </w:r>
      <w:r>
        <w:rPr>
          <w:rFonts w:ascii="Liberation Serif" w:hAnsi="Liberation Serif" w:cs="Liberation Serif"/>
          <w:sz w:val="28"/>
          <w:szCs w:val="28"/>
        </w:rPr>
        <w:t xml:space="preserve">Определение перечня организаций, индивидуальных предпринимателей и физических лиц, подлежащих рассмотрению на заседаниях Комиссии, имеющих задолженность по обязательным платежам в областной и местный бюджеты, страховым взносам на обязательное пенсионное страхование, обязательное социальное страхование </w:t>
      </w:r>
      <w:r w:rsidRPr="00D7047F">
        <w:rPr>
          <w:rFonts w:ascii="Liberation Serif" w:hAnsi="Liberation Serif" w:cs="Liberation Serif"/>
          <w:sz w:val="28"/>
          <w:szCs w:val="28"/>
        </w:rPr>
        <w:t>и</w:t>
      </w:r>
      <w:r>
        <w:rPr>
          <w:rFonts w:ascii="Liberation Serif" w:hAnsi="Liberation Serif" w:cs="Liberation Serif"/>
          <w:sz w:val="28"/>
          <w:szCs w:val="28"/>
        </w:rPr>
        <w:t xml:space="preserve"> обязательное медицинское страхование, неудовлетворительные результаты </w:t>
      </w:r>
      <w:r w:rsidRPr="00F05FFC">
        <w:rPr>
          <w:rFonts w:ascii="Liberation Serif" w:hAnsi="Liberation Serif"/>
          <w:sz w:val="28"/>
          <w:szCs w:val="28"/>
        </w:rPr>
        <w:t>финансово-экон</w:t>
      </w:r>
      <w:r>
        <w:rPr>
          <w:rFonts w:ascii="Liberation Serif" w:hAnsi="Liberation Serif"/>
          <w:sz w:val="28"/>
          <w:szCs w:val="28"/>
        </w:rPr>
        <w:t>омической деятельности (убытки)</w:t>
      </w:r>
      <w:r>
        <w:rPr>
          <w:rFonts w:ascii="Liberation Serif" w:hAnsi="Liberation Serif" w:cs="Liberation Serif"/>
          <w:sz w:val="28"/>
          <w:szCs w:val="28"/>
        </w:rPr>
        <w:t>, допустивших значительное снижение налоговых и неналоговых платежей в областной и местный бюджеты, выплачивающих заработную плату ниже среднего уровня по виду экономической деятельности.</w:t>
      </w:r>
    </w:p>
    <w:p w:rsidR="00D33233" w:rsidRDefault="00D33233" w:rsidP="00D3323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3.3. </w:t>
      </w:r>
      <w:r w:rsidRPr="00D7047F">
        <w:rPr>
          <w:rFonts w:ascii="Liberation Serif" w:hAnsi="Liberation Serif" w:cs="Liberation Serif"/>
          <w:sz w:val="28"/>
          <w:szCs w:val="28"/>
        </w:rPr>
        <w:t xml:space="preserve">Заслушивание руководителей хозяйствующих субъектов, </w:t>
      </w:r>
      <w:r>
        <w:rPr>
          <w:rFonts w:ascii="Liberation Serif" w:hAnsi="Liberation Serif" w:cs="Liberation Serif"/>
          <w:sz w:val="28"/>
          <w:szCs w:val="28"/>
        </w:rPr>
        <w:t>физических лиц,</w:t>
      </w:r>
      <w:r w:rsidRPr="00D7047F">
        <w:rPr>
          <w:rFonts w:ascii="Liberation Serif" w:hAnsi="Liberation Serif" w:cs="Liberation Serif"/>
          <w:sz w:val="28"/>
          <w:szCs w:val="28"/>
        </w:rPr>
        <w:t xml:space="preserve"> имеющих задолженность по обязательным платежам в консолидированный бюджет Свердловской области</w:t>
      </w:r>
      <w:r>
        <w:rPr>
          <w:rFonts w:ascii="Liberation Serif" w:hAnsi="Liberation Serif" w:cs="Liberation Serif"/>
          <w:sz w:val="28"/>
          <w:szCs w:val="28"/>
        </w:rPr>
        <w:t>,</w:t>
      </w:r>
      <w:r w:rsidRPr="00D7047F">
        <w:rPr>
          <w:rFonts w:ascii="Liberation Serif" w:hAnsi="Liberation Serif" w:cs="Liberation Serif"/>
          <w:sz w:val="28"/>
          <w:szCs w:val="28"/>
        </w:rPr>
        <w:t xml:space="preserve"> страховым взносам на обязательное пенсионное страхование</w:t>
      </w:r>
      <w:r>
        <w:rPr>
          <w:rFonts w:ascii="Liberation Serif" w:hAnsi="Liberation Serif" w:cs="Liberation Serif"/>
          <w:sz w:val="28"/>
          <w:szCs w:val="28"/>
        </w:rPr>
        <w:t xml:space="preserve">, обязательное социальное страхование </w:t>
      </w:r>
      <w:r w:rsidRPr="00D7047F">
        <w:rPr>
          <w:rFonts w:ascii="Liberation Serif" w:hAnsi="Liberation Serif" w:cs="Liberation Serif"/>
          <w:sz w:val="28"/>
          <w:szCs w:val="28"/>
        </w:rPr>
        <w:t xml:space="preserve">и обязательное медицинское страхование, </w:t>
      </w:r>
      <w:r>
        <w:rPr>
          <w:rFonts w:ascii="Liberation Serif" w:hAnsi="Liberation Serif" w:cs="Liberation Serif"/>
          <w:sz w:val="28"/>
          <w:szCs w:val="28"/>
        </w:rPr>
        <w:t xml:space="preserve">неудовлетворительные результаты </w:t>
      </w:r>
      <w:r w:rsidRPr="00F05FFC">
        <w:rPr>
          <w:rFonts w:ascii="Liberation Serif" w:hAnsi="Liberation Serif"/>
          <w:sz w:val="28"/>
          <w:szCs w:val="28"/>
        </w:rPr>
        <w:t>финансово-экон</w:t>
      </w:r>
      <w:r>
        <w:rPr>
          <w:rFonts w:ascii="Liberation Serif" w:hAnsi="Liberation Serif"/>
          <w:sz w:val="28"/>
          <w:szCs w:val="28"/>
        </w:rPr>
        <w:t>омической деятельности (убытки)</w:t>
      </w:r>
      <w:r>
        <w:rPr>
          <w:rFonts w:ascii="Liberation Serif" w:hAnsi="Liberation Serif" w:cs="Liberation Serif"/>
          <w:sz w:val="28"/>
          <w:szCs w:val="28"/>
        </w:rPr>
        <w:t xml:space="preserve">, </w:t>
      </w:r>
      <w:r w:rsidRPr="00D7047F">
        <w:rPr>
          <w:rFonts w:ascii="Liberation Serif" w:hAnsi="Liberation Serif" w:cs="Liberation Serif"/>
          <w:sz w:val="28"/>
          <w:szCs w:val="28"/>
        </w:rPr>
        <w:t>задолженность по выплате заработной платы</w:t>
      </w:r>
      <w:r>
        <w:rPr>
          <w:rFonts w:ascii="Liberation Serif" w:hAnsi="Liberation Serif" w:cs="Liberation Serif"/>
          <w:sz w:val="28"/>
          <w:szCs w:val="28"/>
        </w:rPr>
        <w:t>,</w:t>
      </w:r>
      <w:r w:rsidRPr="00D7047F">
        <w:rPr>
          <w:rFonts w:ascii="Liberation Serif" w:hAnsi="Liberation Serif" w:cs="Liberation Serif"/>
          <w:sz w:val="28"/>
          <w:szCs w:val="28"/>
        </w:rPr>
        <w:t xml:space="preserve"> выплачивающих заработную плату ниже среднего уровня по </w:t>
      </w:r>
      <w:r>
        <w:rPr>
          <w:rFonts w:ascii="Liberation Serif" w:hAnsi="Liberation Serif" w:cs="Liberation Serif"/>
          <w:sz w:val="28"/>
          <w:szCs w:val="28"/>
        </w:rPr>
        <w:t>виду экономической деятельности</w:t>
      </w:r>
      <w:r w:rsidRPr="00D7047F">
        <w:rPr>
          <w:rFonts w:ascii="Liberation Serif" w:hAnsi="Liberation Serif" w:cs="Liberation Serif"/>
          <w:sz w:val="28"/>
          <w:szCs w:val="28"/>
        </w:rPr>
        <w:t>.</w:t>
      </w:r>
    </w:p>
    <w:p w:rsidR="007633D8" w:rsidRPr="00D7047F" w:rsidRDefault="007633D8" w:rsidP="00D33233">
      <w:pPr>
        <w:autoSpaceDE w:val="0"/>
        <w:autoSpaceDN w:val="0"/>
        <w:adjustRightInd w:val="0"/>
        <w:ind w:firstLine="709"/>
        <w:jc w:val="both"/>
        <w:rPr>
          <w:rFonts w:ascii="Liberation Serif" w:hAnsi="Liberation Serif" w:cs="Liberation Serif"/>
          <w:sz w:val="28"/>
          <w:szCs w:val="28"/>
        </w:rPr>
      </w:pPr>
      <w:r w:rsidRPr="007633D8">
        <w:rPr>
          <w:rFonts w:ascii="Liberation Serif" w:hAnsi="Liberation Serif" w:cs="Liberation Serif"/>
          <w:sz w:val="28"/>
          <w:szCs w:val="28"/>
        </w:rPr>
        <w:t>Заслушивание арендаторов, имеющих задолженность по арендным платежам за пользование муниципальным имуществом и земельными участками, государственная собственность на которые не разграничена,</w:t>
      </w:r>
      <w:r>
        <w:rPr>
          <w:rFonts w:ascii="Liberation Serif" w:hAnsi="Liberation Serif" w:cs="Liberation Serif"/>
          <w:sz w:val="28"/>
          <w:szCs w:val="28"/>
        </w:rPr>
        <w:t xml:space="preserve"> зачисляемым в местный бюджет.</w:t>
      </w:r>
    </w:p>
    <w:p w:rsidR="00725EB2" w:rsidRPr="00725EB2" w:rsidRDefault="00725EB2" w:rsidP="00725EB2">
      <w:pPr>
        <w:autoSpaceDE w:val="0"/>
        <w:autoSpaceDN w:val="0"/>
        <w:adjustRightInd w:val="0"/>
        <w:ind w:firstLine="709"/>
        <w:jc w:val="both"/>
        <w:rPr>
          <w:rFonts w:ascii="Liberation Serif" w:hAnsi="Liberation Serif" w:cs="Liberation Serif"/>
          <w:sz w:val="28"/>
          <w:szCs w:val="28"/>
        </w:rPr>
      </w:pPr>
      <w:r w:rsidRPr="00725EB2">
        <w:rPr>
          <w:rFonts w:ascii="Liberation Serif" w:hAnsi="Liberation Serif" w:cs="Liberation Serif"/>
          <w:sz w:val="28"/>
          <w:szCs w:val="28"/>
        </w:rPr>
        <w:t xml:space="preserve">3.4. Проведение разъяснительной работы с физическими лицами, направленной на исполнение ими обязанности по декларированию доходов и своевременной уплате налоговых и </w:t>
      </w:r>
      <w:r>
        <w:rPr>
          <w:rFonts w:ascii="Liberation Serif" w:hAnsi="Liberation Serif" w:cs="Liberation Serif"/>
          <w:sz w:val="28"/>
          <w:szCs w:val="28"/>
        </w:rPr>
        <w:t>неналоговых платежей в бюджет.</w:t>
      </w:r>
    </w:p>
    <w:p w:rsidR="00D33233" w:rsidRDefault="00D33233" w:rsidP="00D3323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3.5. Рассмотрение информации, предоставленной хозяйствующими субъектами и физическими лицами, по вопросам, входящим в компетенцию Комиссии. </w:t>
      </w:r>
    </w:p>
    <w:p w:rsidR="005E30F1" w:rsidRPr="005E30F1" w:rsidRDefault="005E30F1" w:rsidP="005E30F1">
      <w:pPr>
        <w:autoSpaceDE w:val="0"/>
        <w:autoSpaceDN w:val="0"/>
        <w:adjustRightInd w:val="0"/>
        <w:ind w:firstLine="709"/>
        <w:jc w:val="both"/>
        <w:rPr>
          <w:rFonts w:ascii="Liberation Serif" w:hAnsi="Liberation Serif" w:cs="Liberation Serif"/>
          <w:sz w:val="28"/>
          <w:szCs w:val="28"/>
        </w:rPr>
      </w:pPr>
      <w:r w:rsidRPr="005E30F1">
        <w:rPr>
          <w:rFonts w:ascii="Liberation Serif" w:hAnsi="Liberation Serif" w:cs="Liberation Serif"/>
          <w:sz w:val="28"/>
          <w:szCs w:val="28"/>
        </w:rPr>
        <w:t>Сбор и анализ информации о положении хозяйствующего субъекта, предполагаемого к заслушиванию на заседании Комиссии, путем направления в его адрес запроса (обращения) о предоставлении следующих сведений:</w:t>
      </w:r>
    </w:p>
    <w:p w:rsidR="005E30F1" w:rsidRPr="005E30F1" w:rsidRDefault="005E30F1" w:rsidP="005E30F1">
      <w:pPr>
        <w:autoSpaceDE w:val="0"/>
        <w:autoSpaceDN w:val="0"/>
        <w:adjustRightInd w:val="0"/>
        <w:ind w:firstLine="709"/>
        <w:jc w:val="both"/>
        <w:rPr>
          <w:rFonts w:ascii="Liberation Serif" w:hAnsi="Liberation Serif" w:cs="Liberation Serif"/>
          <w:sz w:val="28"/>
          <w:szCs w:val="28"/>
        </w:rPr>
      </w:pPr>
      <w:r w:rsidRPr="005E30F1">
        <w:rPr>
          <w:rFonts w:ascii="Liberation Serif" w:hAnsi="Liberation Serif" w:cs="Liberation Serif"/>
          <w:sz w:val="28"/>
          <w:szCs w:val="28"/>
        </w:rPr>
        <w:t>бухгалтерского баланса и отчета о прибылях и убытках по установленным формам, а также приложений к ним (отчеты об изменениях капитала и о движении денежных средств) за текущий период финансового года и аналогичные периоды прошлого года (за исключением отчета о прибылях и убытках);</w:t>
      </w:r>
    </w:p>
    <w:p w:rsidR="005E30F1" w:rsidRPr="005E30F1" w:rsidRDefault="005E30F1" w:rsidP="005E30F1">
      <w:pPr>
        <w:autoSpaceDE w:val="0"/>
        <w:autoSpaceDN w:val="0"/>
        <w:adjustRightInd w:val="0"/>
        <w:ind w:firstLine="709"/>
        <w:jc w:val="both"/>
        <w:rPr>
          <w:rFonts w:ascii="Liberation Serif" w:hAnsi="Liberation Serif" w:cs="Liberation Serif"/>
          <w:sz w:val="28"/>
          <w:szCs w:val="28"/>
        </w:rPr>
      </w:pPr>
      <w:r w:rsidRPr="005E30F1">
        <w:rPr>
          <w:rFonts w:ascii="Liberation Serif" w:hAnsi="Liberation Serif" w:cs="Liberation Serif"/>
          <w:sz w:val="28"/>
          <w:szCs w:val="28"/>
        </w:rPr>
        <w:t>информации о сумме начисленных и уплаченных налоговых платежей, в том числе по основным налогам, зачисляемым в консолидированный бюджет Свердловской области, страховым взносам на обязательное пенсионное страхование, обязательное социальное страхование, обязательное медицинское страхование и их динамике (на последнюю отчетную дату и за аналогичный период прошлого года);</w:t>
      </w:r>
    </w:p>
    <w:p w:rsidR="005E30F1" w:rsidRPr="005E30F1" w:rsidRDefault="005E30F1" w:rsidP="005E30F1">
      <w:pPr>
        <w:autoSpaceDE w:val="0"/>
        <w:autoSpaceDN w:val="0"/>
        <w:adjustRightInd w:val="0"/>
        <w:ind w:firstLine="709"/>
        <w:jc w:val="both"/>
        <w:rPr>
          <w:rFonts w:ascii="Liberation Serif" w:hAnsi="Liberation Serif" w:cs="Liberation Serif"/>
          <w:sz w:val="28"/>
          <w:szCs w:val="28"/>
        </w:rPr>
      </w:pPr>
      <w:r w:rsidRPr="005E30F1">
        <w:rPr>
          <w:rFonts w:ascii="Liberation Serif" w:hAnsi="Liberation Serif" w:cs="Liberation Serif"/>
          <w:sz w:val="28"/>
          <w:szCs w:val="28"/>
        </w:rPr>
        <w:t>отчетности по форме П-4 «Сведения о численности, заработной плате и движении работников», 1-Т «Сведения о численности и заработной плате работников», 3-Ф «Сведения о просроченной задолженности по заработной плате» на начало текущего года, последнюю отчетную дату и за аналогичные периоды прошлого года;</w:t>
      </w:r>
    </w:p>
    <w:p w:rsidR="005E30F1" w:rsidRPr="005E30F1" w:rsidRDefault="005E30F1" w:rsidP="005E30F1">
      <w:pPr>
        <w:autoSpaceDE w:val="0"/>
        <w:autoSpaceDN w:val="0"/>
        <w:adjustRightInd w:val="0"/>
        <w:ind w:firstLine="709"/>
        <w:jc w:val="both"/>
        <w:rPr>
          <w:rFonts w:ascii="Liberation Serif" w:hAnsi="Liberation Serif" w:cs="Liberation Serif"/>
          <w:sz w:val="28"/>
          <w:szCs w:val="28"/>
        </w:rPr>
      </w:pPr>
      <w:r w:rsidRPr="005E30F1">
        <w:rPr>
          <w:rFonts w:ascii="Liberation Serif" w:hAnsi="Liberation Serif" w:cs="Liberation Serif"/>
          <w:sz w:val="28"/>
          <w:szCs w:val="28"/>
        </w:rPr>
        <w:t>краткой информации и характеристики по показателям рентабельности продаж (соотношение финансового результата от продаж и себестоимости проданных товаров, продукции, работ, услуг) и активам (соотношение сальдированного финансового результата и стоимости активов) по данным бухгалтерского учета на начало текущего года, последнюю отчетную дату и за аналогичные периоды прошлого года;</w:t>
      </w:r>
    </w:p>
    <w:p w:rsidR="005E30F1" w:rsidRDefault="005E30F1" w:rsidP="005E30F1">
      <w:pPr>
        <w:autoSpaceDE w:val="0"/>
        <w:autoSpaceDN w:val="0"/>
        <w:adjustRightInd w:val="0"/>
        <w:ind w:firstLine="709"/>
        <w:jc w:val="both"/>
        <w:rPr>
          <w:rFonts w:ascii="Liberation Serif" w:hAnsi="Liberation Serif" w:cs="Liberation Serif"/>
          <w:sz w:val="28"/>
          <w:szCs w:val="28"/>
        </w:rPr>
      </w:pPr>
      <w:r w:rsidRPr="005E30F1">
        <w:rPr>
          <w:rFonts w:ascii="Liberation Serif" w:hAnsi="Liberation Serif" w:cs="Liberation Serif"/>
          <w:sz w:val="28"/>
          <w:szCs w:val="28"/>
        </w:rPr>
        <w:t>иных показателей и форм отчетности, необходимых для пл</w:t>
      </w:r>
      <w:r>
        <w:rPr>
          <w:rFonts w:ascii="Liberation Serif" w:hAnsi="Liberation Serif" w:cs="Liberation Serif"/>
          <w:sz w:val="28"/>
          <w:szCs w:val="28"/>
        </w:rPr>
        <w:t>анирования заседания Комиссии.</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3.6 Выработка предложений по ликвидации</w:t>
      </w:r>
      <w:r w:rsidRPr="00D7047F">
        <w:rPr>
          <w:rFonts w:ascii="Liberation Serif" w:hAnsi="Liberation Serif" w:cs="Liberation Serif"/>
          <w:sz w:val="28"/>
          <w:szCs w:val="28"/>
        </w:rPr>
        <w:t xml:space="preserve"> задолженности по уплате </w:t>
      </w:r>
      <w:r w:rsidR="002F1568" w:rsidRPr="002F1568">
        <w:rPr>
          <w:rFonts w:ascii="Liberation Serif" w:hAnsi="Liberation Serif" w:cs="Liberation Serif"/>
          <w:sz w:val="28"/>
          <w:szCs w:val="28"/>
        </w:rPr>
        <w:t xml:space="preserve">неналоговых </w:t>
      </w:r>
      <w:r w:rsidRPr="00D7047F">
        <w:rPr>
          <w:rFonts w:ascii="Liberation Serif" w:hAnsi="Liberation Serif" w:cs="Liberation Serif"/>
          <w:sz w:val="28"/>
          <w:szCs w:val="28"/>
        </w:rPr>
        <w:t>платежей в консолидирован</w:t>
      </w:r>
      <w:r>
        <w:rPr>
          <w:rFonts w:ascii="Liberation Serif" w:hAnsi="Liberation Serif" w:cs="Liberation Serif"/>
          <w:sz w:val="28"/>
          <w:szCs w:val="28"/>
        </w:rPr>
        <w:t>ный бюджет Свердловской области</w:t>
      </w:r>
      <w:r w:rsidRPr="00D7047F">
        <w:rPr>
          <w:rFonts w:ascii="Liberation Serif" w:hAnsi="Liberation Serif" w:cs="Liberation Serif"/>
          <w:sz w:val="28"/>
          <w:szCs w:val="28"/>
        </w:rPr>
        <w:t xml:space="preserve"> и финансовому оздоровлению организаций, доведению уровня заработной платы до среднеотраслевого показателя, погашению задолженности по выплате заработной платы.</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3.7. Подготовка предложений и рекомендаций с указанием конкретных действий, которые необходимо предпринять для устранения негативных факторов, влияющих на исполнение и увеличение доходов консолидированно</w:t>
      </w:r>
      <w:r>
        <w:rPr>
          <w:rFonts w:ascii="Liberation Serif" w:hAnsi="Liberation Serif" w:cs="Liberation Serif"/>
          <w:sz w:val="28"/>
          <w:szCs w:val="28"/>
        </w:rPr>
        <w:t>го бюджета Свердловской области.</w:t>
      </w:r>
      <w:r w:rsidRPr="00D7047F">
        <w:rPr>
          <w:rFonts w:ascii="Liberation Serif" w:hAnsi="Liberation Serif" w:cs="Liberation Serif"/>
          <w:sz w:val="28"/>
          <w:szCs w:val="28"/>
        </w:rPr>
        <w:t xml:space="preserve"> </w:t>
      </w:r>
    </w:p>
    <w:p w:rsidR="00D33233" w:rsidRDefault="00D33233" w:rsidP="00D3323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3.8. Ф</w:t>
      </w:r>
      <w:r w:rsidRPr="00D7047F">
        <w:rPr>
          <w:rFonts w:ascii="Liberation Serif" w:hAnsi="Liberation Serif" w:cs="Liberation Serif"/>
          <w:sz w:val="28"/>
          <w:szCs w:val="28"/>
        </w:rPr>
        <w:t>ормирование предложений и рекомендаций по повышению эффективности управления муниципальным имуществом.</w:t>
      </w:r>
    </w:p>
    <w:p w:rsidR="00E96C32" w:rsidRPr="00E96C32" w:rsidRDefault="00E96C32" w:rsidP="00E96C32">
      <w:pPr>
        <w:autoSpaceDE w:val="0"/>
        <w:autoSpaceDN w:val="0"/>
        <w:adjustRightInd w:val="0"/>
        <w:ind w:firstLine="709"/>
        <w:jc w:val="both"/>
        <w:rPr>
          <w:rFonts w:ascii="Liberation Serif" w:hAnsi="Liberation Serif" w:cs="Liberation Serif"/>
          <w:sz w:val="28"/>
          <w:szCs w:val="28"/>
        </w:rPr>
      </w:pPr>
      <w:r w:rsidRPr="00E96C32">
        <w:rPr>
          <w:rFonts w:ascii="Liberation Serif" w:hAnsi="Liberation Serif" w:cs="Liberation Serif"/>
          <w:sz w:val="28"/>
          <w:szCs w:val="28"/>
        </w:rPr>
        <w:t xml:space="preserve">3.9. Оценка влияния крупнейших налогоплательщиков городского округа Заречный на формирование налогового потенциала городского округа Заречный. </w:t>
      </w:r>
    </w:p>
    <w:p w:rsidR="00E96C32" w:rsidRPr="00D7047F" w:rsidRDefault="00E96C32" w:rsidP="00E96C32">
      <w:pPr>
        <w:autoSpaceDE w:val="0"/>
        <w:autoSpaceDN w:val="0"/>
        <w:adjustRightInd w:val="0"/>
        <w:ind w:firstLine="709"/>
        <w:jc w:val="both"/>
        <w:rPr>
          <w:rFonts w:ascii="Liberation Serif" w:hAnsi="Liberation Serif" w:cs="Liberation Serif"/>
          <w:sz w:val="28"/>
          <w:szCs w:val="28"/>
        </w:rPr>
      </w:pPr>
      <w:r w:rsidRPr="00E96C32">
        <w:rPr>
          <w:rFonts w:ascii="Liberation Serif" w:hAnsi="Liberation Serif" w:cs="Liberation Serif"/>
          <w:sz w:val="28"/>
          <w:szCs w:val="28"/>
        </w:rPr>
        <w:t xml:space="preserve">3.10. Решение проблем полноты формирования налоговой базы по отдельным видам доходов за счет выработки мер по привлечению к налогообложению неучтенных объектов налогообложения (земельных участков, </w:t>
      </w:r>
      <w:r w:rsidRPr="00E96C32">
        <w:rPr>
          <w:rFonts w:ascii="Liberation Serif" w:hAnsi="Liberation Serif" w:cs="Liberation Serif"/>
          <w:sz w:val="28"/>
          <w:szCs w:val="28"/>
        </w:rPr>
        <w:lastRenderedPageBreak/>
        <w:t>недвижимого имущества, транспортных средств и и</w:t>
      </w:r>
      <w:r>
        <w:rPr>
          <w:rFonts w:ascii="Liberation Serif" w:hAnsi="Liberation Serif" w:cs="Liberation Serif"/>
          <w:sz w:val="28"/>
          <w:szCs w:val="28"/>
        </w:rPr>
        <w:t>ных объектов налогообложения).</w:t>
      </w:r>
    </w:p>
    <w:p w:rsidR="00D33233" w:rsidRPr="00D7047F" w:rsidRDefault="00D33233" w:rsidP="00D33233">
      <w:pPr>
        <w:autoSpaceDE w:val="0"/>
        <w:autoSpaceDN w:val="0"/>
        <w:adjustRightInd w:val="0"/>
        <w:ind w:firstLine="709"/>
        <w:rPr>
          <w:rFonts w:ascii="Liberation Serif" w:hAnsi="Liberation Serif" w:cs="Liberation Serif"/>
          <w:sz w:val="28"/>
          <w:szCs w:val="28"/>
        </w:rPr>
      </w:pPr>
    </w:p>
    <w:p w:rsidR="00D33233" w:rsidRPr="00D7047F" w:rsidRDefault="00D33233" w:rsidP="00D33233">
      <w:pPr>
        <w:autoSpaceDE w:val="0"/>
        <w:autoSpaceDN w:val="0"/>
        <w:adjustRightInd w:val="0"/>
        <w:jc w:val="center"/>
        <w:outlineLvl w:val="0"/>
        <w:rPr>
          <w:rFonts w:ascii="Liberation Serif" w:hAnsi="Liberation Serif" w:cs="Liberation Serif"/>
          <w:b/>
          <w:bCs/>
          <w:sz w:val="28"/>
          <w:szCs w:val="28"/>
        </w:rPr>
      </w:pPr>
      <w:r w:rsidRPr="00D7047F">
        <w:rPr>
          <w:rFonts w:ascii="Liberation Serif" w:hAnsi="Liberation Serif" w:cs="Liberation Serif"/>
          <w:b/>
          <w:bCs/>
          <w:sz w:val="28"/>
          <w:szCs w:val="28"/>
        </w:rPr>
        <w:t>Глава 4. ПРАВА КОМИССИИ</w:t>
      </w:r>
    </w:p>
    <w:p w:rsidR="00D33233" w:rsidRPr="00D7047F" w:rsidRDefault="00D33233" w:rsidP="00D33233">
      <w:pPr>
        <w:autoSpaceDE w:val="0"/>
        <w:autoSpaceDN w:val="0"/>
        <w:adjustRightInd w:val="0"/>
        <w:ind w:firstLine="709"/>
        <w:rPr>
          <w:rFonts w:ascii="Liberation Serif" w:hAnsi="Liberation Serif" w:cs="Liberation Serif"/>
          <w:sz w:val="28"/>
          <w:szCs w:val="28"/>
        </w:rPr>
      </w:pP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4. Комиссия имеет право:</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 xml:space="preserve">4.1. Запрашивать </w:t>
      </w:r>
      <w:r>
        <w:rPr>
          <w:rFonts w:ascii="Liberation Serif" w:hAnsi="Liberation Serif" w:cs="Liberation Serif"/>
          <w:sz w:val="28"/>
          <w:szCs w:val="28"/>
        </w:rPr>
        <w:t xml:space="preserve">информацию </w:t>
      </w:r>
      <w:r w:rsidRPr="00D7047F">
        <w:rPr>
          <w:rFonts w:ascii="Liberation Serif" w:hAnsi="Liberation Serif" w:cs="Liberation Serif"/>
          <w:sz w:val="28"/>
          <w:szCs w:val="28"/>
        </w:rPr>
        <w:t xml:space="preserve">в установленном </w:t>
      </w:r>
      <w:r>
        <w:rPr>
          <w:rFonts w:ascii="Liberation Serif" w:hAnsi="Liberation Serif" w:cs="Liberation Serif"/>
          <w:sz w:val="28"/>
          <w:szCs w:val="28"/>
        </w:rPr>
        <w:t xml:space="preserve">законодательством </w:t>
      </w:r>
      <w:r w:rsidRPr="00D7047F">
        <w:rPr>
          <w:rFonts w:ascii="Liberation Serif" w:hAnsi="Liberation Serif" w:cs="Liberation Serif"/>
          <w:sz w:val="28"/>
          <w:szCs w:val="28"/>
        </w:rPr>
        <w:t xml:space="preserve">порядке у </w:t>
      </w:r>
      <w:r w:rsidR="00EA1943" w:rsidRPr="00EA1943">
        <w:rPr>
          <w:rFonts w:ascii="Liberation Serif" w:hAnsi="Liberation Serif" w:cs="Liberation Serif"/>
          <w:sz w:val="28"/>
          <w:szCs w:val="28"/>
        </w:rPr>
        <w:t>территориальными органами федеральных органов исполнительной власти Российской Федерации</w:t>
      </w:r>
      <w:r>
        <w:rPr>
          <w:rFonts w:ascii="Liberation Serif" w:hAnsi="Liberation Serif" w:cs="Liberation Serif"/>
          <w:sz w:val="28"/>
          <w:szCs w:val="28"/>
        </w:rPr>
        <w:t>, исполнительных органов государственной власти Свердловской области</w:t>
      </w:r>
      <w:r w:rsidRPr="00D7047F">
        <w:rPr>
          <w:rFonts w:ascii="Liberation Serif" w:hAnsi="Liberation Serif" w:cs="Liberation Serif"/>
          <w:sz w:val="28"/>
          <w:szCs w:val="28"/>
        </w:rPr>
        <w:t>, орган</w:t>
      </w:r>
      <w:r>
        <w:rPr>
          <w:rFonts w:ascii="Liberation Serif" w:hAnsi="Liberation Serif" w:cs="Liberation Serif"/>
          <w:sz w:val="28"/>
          <w:szCs w:val="28"/>
        </w:rPr>
        <w:t>ов</w:t>
      </w:r>
      <w:r w:rsidRPr="00D7047F">
        <w:rPr>
          <w:rFonts w:ascii="Liberation Serif" w:hAnsi="Liberation Serif" w:cs="Liberation Serif"/>
          <w:sz w:val="28"/>
          <w:szCs w:val="28"/>
        </w:rPr>
        <w:t xml:space="preserve"> </w:t>
      </w:r>
      <w:r>
        <w:rPr>
          <w:rFonts w:ascii="Liberation Serif" w:hAnsi="Liberation Serif" w:cs="Liberation Serif"/>
          <w:sz w:val="28"/>
          <w:szCs w:val="28"/>
        </w:rPr>
        <w:t>местного самоуправления городского округа Заречный, структурных подразделений а</w:t>
      </w:r>
      <w:r w:rsidRPr="00D7047F">
        <w:rPr>
          <w:rFonts w:ascii="Liberation Serif" w:hAnsi="Liberation Serif" w:cs="Liberation Serif"/>
          <w:sz w:val="28"/>
          <w:szCs w:val="28"/>
        </w:rPr>
        <w:t xml:space="preserve">дминистрации </w:t>
      </w:r>
      <w:r>
        <w:rPr>
          <w:rFonts w:ascii="Liberation Serif" w:hAnsi="Liberation Serif" w:cs="Liberation Serif"/>
          <w:sz w:val="28"/>
          <w:szCs w:val="28"/>
        </w:rPr>
        <w:t>городского округа Заречный</w:t>
      </w:r>
      <w:r w:rsidRPr="00D7047F">
        <w:rPr>
          <w:rFonts w:ascii="Liberation Serif" w:hAnsi="Liberation Serif" w:cs="Liberation Serif"/>
          <w:sz w:val="28"/>
          <w:szCs w:val="28"/>
        </w:rPr>
        <w:t>, муниципальных учреждений</w:t>
      </w:r>
      <w:r>
        <w:rPr>
          <w:rFonts w:ascii="Liberation Serif" w:hAnsi="Liberation Serif" w:cs="Liberation Serif"/>
          <w:sz w:val="28"/>
          <w:szCs w:val="28"/>
        </w:rPr>
        <w:t xml:space="preserve">, </w:t>
      </w:r>
      <w:r w:rsidRPr="00D7047F">
        <w:rPr>
          <w:rFonts w:ascii="Liberation Serif" w:hAnsi="Liberation Serif" w:cs="Liberation Serif"/>
          <w:sz w:val="28"/>
          <w:szCs w:val="28"/>
        </w:rPr>
        <w:t>хозяйствующих субъектов</w:t>
      </w:r>
      <w:r w:rsidR="00507B6C">
        <w:rPr>
          <w:rFonts w:ascii="Liberation Serif" w:hAnsi="Liberation Serif" w:cs="Liberation Serif"/>
          <w:sz w:val="28"/>
          <w:szCs w:val="28"/>
        </w:rPr>
        <w:t>,</w:t>
      </w:r>
      <w:r w:rsidRPr="00D7047F">
        <w:rPr>
          <w:rFonts w:ascii="Liberation Serif" w:hAnsi="Liberation Serif" w:cs="Liberation Serif"/>
          <w:sz w:val="28"/>
          <w:szCs w:val="28"/>
        </w:rPr>
        <w:t xml:space="preserve"> иных </w:t>
      </w:r>
      <w:r>
        <w:rPr>
          <w:rFonts w:ascii="Liberation Serif" w:hAnsi="Liberation Serif" w:cs="Liberation Serif"/>
          <w:sz w:val="28"/>
          <w:szCs w:val="28"/>
        </w:rPr>
        <w:t>организаций</w:t>
      </w:r>
      <w:r w:rsidRPr="00D7047F">
        <w:rPr>
          <w:rFonts w:ascii="Liberation Serif" w:hAnsi="Liberation Serif" w:cs="Liberation Serif"/>
          <w:sz w:val="28"/>
          <w:szCs w:val="28"/>
        </w:rPr>
        <w:t xml:space="preserve"> и </w:t>
      </w:r>
      <w:r>
        <w:rPr>
          <w:rFonts w:ascii="Liberation Serif" w:hAnsi="Liberation Serif" w:cs="Liberation Serif"/>
          <w:sz w:val="28"/>
          <w:szCs w:val="28"/>
        </w:rPr>
        <w:t>материалы</w:t>
      </w:r>
      <w:r w:rsidRPr="00D7047F">
        <w:rPr>
          <w:rFonts w:ascii="Liberation Serif" w:hAnsi="Liberation Serif" w:cs="Liberation Serif"/>
          <w:sz w:val="28"/>
          <w:szCs w:val="28"/>
        </w:rPr>
        <w:t>, необходим</w:t>
      </w:r>
      <w:r>
        <w:rPr>
          <w:rFonts w:ascii="Liberation Serif" w:hAnsi="Liberation Serif" w:cs="Liberation Serif"/>
          <w:sz w:val="28"/>
          <w:szCs w:val="28"/>
        </w:rPr>
        <w:t>ые</w:t>
      </w:r>
      <w:r w:rsidRPr="00D7047F">
        <w:rPr>
          <w:rFonts w:ascii="Liberation Serif" w:hAnsi="Liberation Serif" w:cs="Liberation Serif"/>
          <w:sz w:val="28"/>
          <w:szCs w:val="28"/>
        </w:rPr>
        <w:t xml:space="preserve"> для </w:t>
      </w:r>
      <w:r>
        <w:rPr>
          <w:rFonts w:ascii="Liberation Serif" w:hAnsi="Liberation Serif" w:cs="Liberation Serif"/>
          <w:sz w:val="28"/>
          <w:szCs w:val="28"/>
        </w:rPr>
        <w:t>осуществления возложенных на Комиссию обязанностей</w:t>
      </w:r>
      <w:r w:rsidRPr="00D7047F">
        <w:rPr>
          <w:rFonts w:ascii="Liberation Serif" w:hAnsi="Liberation Serif" w:cs="Liberation Serif"/>
          <w:sz w:val="28"/>
          <w:szCs w:val="28"/>
        </w:rPr>
        <w:t>.</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 xml:space="preserve">4.2. Привлекать для участия в своей работе представителей </w:t>
      </w:r>
      <w:r w:rsidR="00EA1943" w:rsidRPr="00EA1943">
        <w:rPr>
          <w:rFonts w:ascii="Liberation Serif" w:hAnsi="Liberation Serif" w:cs="Liberation Serif"/>
          <w:sz w:val="28"/>
          <w:szCs w:val="28"/>
        </w:rPr>
        <w:t>территориальными органами федеральных органов исполнительной власти Российской Федерации</w:t>
      </w:r>
      <w:r>
        <w:rPr>
          <w:rFonts w:ascii="Liberation Serif" w:hAnsi="Liberation Serif" w:cs="Liberation Serif"/>
          <w:sz w:val="28"/>
          <w:szCs w:val="28"/>
        </w:rPr>
        <w:t>, исполнительных органов государственной власти Свердловской области</w:t>
      </w:r>
      <w:r w:rsidRPr="00D7047F">
        <w:rPr>
          <w:rFonts w:ascii="Liberation Serif" w:hAnsi="Liberation Serif" w:cs="Liberation Serif"/>
          <w:sz w:val="28"/>
          <w:szCs w:val="28"/>
        </w:rPr>
        <w:t>, орган</w:t>
      </w:r>
      <w:r>
        <w:rPr>
          <w:rFonts w:ascii="Liberation Serif" w:hAnsi="Liberation Serif" w:cs="Liberation Serif"/>
          <w:sz w:val="28"/>
          <w:szCs w:val="28"/>
        </w:rPr>
        <w:t>ов</w:t>
      </w:r>
      <w:r w:rsidRPr="00D7047F">
        <w:rPr>
          <w:rFonts w:ascii="Liberation Serif" w:hAnsi="Liberation Serif" w:cs="Liberation Serif"/>
          <w:sz w:val="28"/>
          <w:szCs w:val="28"/>
        </w:rPr>
        <w:t xml:space="preserve"> </w:t>
      </w:r>
      <w:r>
        <w:rPr>
          <w:rFonts w:ascii="Liberation Serif" w:hAnsi="Liberation Serif" w:cs="Liberation Serif"/>
          <w:sz w:val="28"/>
          <w:szCs w:val="28"/>
        </w:rPr>
        <w:t>местного самоуправления городского округа Заречный, структурных подразделений а</w:t>
      </w:r>
      <w:r w:rsidRPr="00D7047F">
        <w:rPr>
          <w:rFonts w:ascii="Liberation Serif" w:hAnsi="Liberation Serif" w:cs="Liberation Serif"/>
          <w:sz w:val="28"/>
          <w:szCs w:val="28"/>
        </w:rPr>
        <w:t xml:space="preserve">дминистрации </w:t>
      </w:r>
      <w:r>
        <w:rPr>
          <w:rFonts w:ascii="Liberation Serif" w:hAnsi="Liberation Serif" w:cs="Liberation Serif"/>
          <w:sz w:val="28"/>
          <w:szCs w:val="28"/>
        </w:rPr>
        <w:t>городского округа Заречный</w:t>
      </w:r>
      <w:r w:rsidRPr="00D7047F">
        <w:rPr>
          <w:rFonts w:ascii="Liberation Serif" w:hAnsi="Liberation Serif" w:cs="Liberation Serif"/>
          <w:sz w:val="28"/>
          <w:szCs w:val="28"/>
        </w:rPr>
        <w:t>, муниципальных учреждений</w:t>
      </w:r>
      <w:r>
        <w:rPr>
          <w:rFonts w:ascii="Liberation Serif" w:hAnsi="Liberation Serif" w:cs="Liberation Serif"/>
          <w:sz w:val="28"/>
          <w:szCs w:val="28"/>
        </w:rPr>
        <w:t xml:space="preserve"> </w:t>
      </w:r>
      <w:r w:rsidRPr="00D7047F">
        <w:rPr>
          <w:rFonts w:ascii="Liberation Serif" w:hAnsi="Liberation Serif" w:cs="Liberation Serif"/>
          <w:sz w:val="28"/>
          <w:szCs w:val="28"/>
        </w:rPr>
        <w:t xml:space="preserve">и иных </w:t>
      </w:r>
      <w:r>
        <w:rPr>
          <w:rFonts w:ascii="Liberation Serif" w:hAnsi="Liberation Serif" w:cs="Liberation Serif"/>
          <w:sz w:val="28"/>
          <w:szCs w:val="28"/>
        </w:rPr>
        <w:t>организаций</w:t>
      </w:r>
      <w:r w:rsidRPr="00D7047F">
        <w:rPr>
          <w:rFonts w:ascii="Liberation Serif" w:hAnsi="Liberation Serif" w:cs="Liberation Serif"/>
          <w:sz w:val="28"/>
          <w:szCs w:val="28"/>
        </w:rPr>
        <w:t xml:space="preserve"> по согласованию с их руководителями.</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4.3. Заслушивать на заседаниях Комиссии представителей хозяйствующих субъектов и физических лиц по вопросам, входящим в компетенцию Комиссии.</w:t>
      </w:r>
    </w:p>
    <w:p w:rsidR="00471032" w:rsidRDefault="00471032" w:rsidP="00D33233">
      <w:pPr>
        <w:autoSpaceDE w:val="0"/>
        <w:autoSpaceDN w:val="0"/>
        <w:adjustRightInd w:val="0"/>
        <w:ind w:firstLine="709"/>
        <w:jc w:val="both"/>
        <w:rPr>
          <w:rFonts w:ascii="Liberation Serif" w:hAnsi="Liberation Serif" w:cs="Liberation Serif"/>
          <w:sz w:val="28"/>
          <w:szCs w:val="28"/>
        </w:rPr>
      </w:pPr>
      <w:r w:rsidRPr="00471032">
        <w:rPr>
          <w:rFonts w:ascii="Liberation Serif" w:hAnsi="Liberation Serif" w:cs="Liberation Serif"/>
          <w:sz w:val="28"/>
          <w:szCs w:val="28"/>
        </w:rPr>
        <w:t>4.4. По согласованию с территориальными органами федеральных органов исполнительной власти Российской Федерации, исполнительными органами государственной власти Свердловской области, субъектами хозяйственной деятельности привлекать специалистов для изучения вопросов, рассматри</w:t>
      </w:r>
      <w:r>
        <w:rPr>
          <w:rFonts w:ascii="Liberation Serif" w:hAnsi="Liberation Serif" w:cs="Liberation Serif"/>
          <w:sz w:val="28"/>
          <w:szCs w:val="28"/>
        </w:rPr>
        <w:t>ваемых на заседаниях Комиссии.</w:t>
      </w:r>
    </w:p>
    <w:p w:rsidR="00D33233" w:rsidRPr="00C515E9"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 xml:space="preserve">4.5. Направлять в установленном порядке в правоохранительные и контролирующие органы материалы по фактам выявленных нарушений </w:t>
      </w:r>
      <w:r w:rsidRPr="00C515E9">
        <w:rPr>
          <w:rFonts w:ascii="Liberation Serif" w:hAnsi="Liberation Serif" w:cs="Liberation Serif"/>
          <w:sz w:val="28"/>
          <w:szCs w:val="28"/>
        </w:rPr>
        <w:t>действующего законодательства для принятия решения.</w:t>
      </w:r>
    </w:p>
    <w:p w:rsidR="00D33233" w:rsidRDefault="00D33233" w:rsidP="00D33233">
      <w:pPr>
        <w:autoSpaceDE w:val="0"/>
        <w:autoSpaceDN w:val="0"/>
        <w:adjustRightInd w:val="0"/>
        <w:ind w:firstLine="709"/>
        <w:jc w:val="both"/>
        <w:rPr>
          <w:rFonts w:ascii="Liberation Serif" w:hAnsi="Liberation Serif" w:cs="Liberation Serif"/>
          <w:sz w:val="28"/>
          <w:szCs w:val="28"/>
        </w:rPr>
      </w:pPr>
      <w:r w:rsidRPr="00C515E9">
        <w:rPr>
          <w:rFonts w:ascii="Liberation Serif" w:hAnsi="Liberation Serif" w:cs="Liberation Serif"/>
          <w:sz w:val="28"/>
          <w:szCs w:val="28"/>
        </w:rPr>
        <w:t>4.6. Создавать в установленном порядке для рассмотрения вопросов, входящих в компетенцию Комиссии, рабочие группы.</w:t>
      </w:r>
    </w:p>
    <w:p w:rsidR="00837EFF" w:rsidRPr="00D7047F" w:rsidRDefault="00837EFF" w:rsidP="00D33233">
      <w:pPr>
        <w:autoSpaceDE w:val="0"/>
        <w:autoSpaceDN w:val="0"/>
        <w:adjustRightInd w:val="0"/>
        <w:ind w:firstLine="709"/>
        <w:jc w:val="both"/>
        <w:rPr>
          <w:rFonts w:ascii="Liberation Serif" w:hAnsi="Liberation Serif" w:cs="Liberation Serif"/>
          <w:sz w:val="28"/>
          <w:szCs w:val="28"/>
        </w:rPr>
      </w:pPr>
      <w:r w:rsidRPr="00837EFF">
        <w:rPr>
          <w:rFonts w:ascii="Liberation Serif" w:hAnsi="Liberation Serif" w:cs="Liberation Serif"/>
          <w:sz w:val="28"/>
          <w:szCs w:val="28"/>
        </w:rPr>
        <w:t>4.7. Рассматривать на заседаниях результат</w:t>
      </w:r>
      <w:r>
        <w:rPr>
          <w:rFonts w:ascii="Liberation Serif" w:hAnsi="Liberation Serif" w:cs="Liberation Serif"/>
          <w:sz w:val="28"/>
          <w:szCs w:val="28"/>
        </w:rPr>
        <w:t>ы выполнения решений Комиссии.</w:t>
      </w:r>
    </w:p>
    <w:p w:rsidR="00D33233" w:rsidRPr="00D7047F" w:rsidRDefault="00D33233" w:rsidP="00D33233">
      <w:pPr>
        <w:autoSpaceDE w:val="0"/>
        <w:autoSpaceDN w:val="0"/>
        <w:adjustRightInd w:val="0"/>
        <w:ind w:firstLine="709"/>
        <w:rPr>
          <w:rFonts w:ascii="Liberation Serif" w:hAnsi="Liberation Serif" w:cs="Liberation Serif"/>
          <w:sz w:val="28"/>
          <w:szCs w:val="28"/>
        </w:rPr>
      </w:pPr>
    </w:p>
    <w:p w:rsidR="00D33233" w:rsidRPr="00D7047F" w:rsidRDefault="00D33233" w:rsidP="00D33233">
      <w:pPr>
        <w:autoSpaceDE w:val="0"/>
        <w:autoSpaceDN w:val="0"/>
        <w:adjustRightInd w:val="0"/>
        <w:jc w:val="center"/>
        <w:outlineLvl w:val="0"/>
        <w:rPr>
          <w:rFonts w:ascii="Liberation Serif" w:hAnsi="Liberation Serif" w:cs="Liberation Serif"/>
          <w:b/>
          <w:bCs/>
          <w:sz w:val="28"/>
          <w:szCs w:val="28"/>
        </w:rPr>
      </w:pPr>
      <w:r w:rsidRPr="00D7047F">
        <w:rPr>
          <w:rFonts w:ascii="Liberation Serif" w:hAnsi="Liberation Serif" w:cs="Liberation Serif"/>
          <w:b/>
          <w:bCs/>
          <w:sz w:val="28"/>
          <w:szCs w:val="28"/>
        </w:rPr>
        <w:t>Глава 5. СТРУКТУРА КОМИССИИ</w:t>
      </w:r>
    </w:p>
    <w:p w:rsidR="00D33233" w:rsidRPr="00D7047F" w:rsidRDefault="00D33233" w:rsidP="00D33233">
      <w:pPr>
        <w:autoSpaceDE w:val="0"/>
        <w:autoSpaceDN w:val="0"/>
        <w:adjustRightInd w:val="0"/>
        <w:ind w:firstLine="709"/>
        <w:rPr>
          <w:rFonts w:ascii="Liberation Serif" w:hAnsi="Liberation Serif" w:cs="Liberation Serif"/>
          <w:sz w:val="28"/>
          <w:szCs w:val="28"/>
        </w:rPr>
      </w:pP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 xml:space="preserve">5.1. Председателем Комиссии является </w:t>
      </w:r>
      <w:r>
        <w:rPr>
          <w:rFonts w:ascii="Liberation Serif" w:hAnsi="Liberation Serif" w:cs="Liberation Serif"/>
          <w:sz w:val="28"/>
          <w:szCs w:val="28"/>
        </w:rPr>
        <w:t>глава городского округа Заречный</w:t>
      </w:r>
      <w:r w:rsidRPr="00D7047F">
        <w:rPr>
          <w:rFonts w:ascii="Liberation Serif" w:hAnsi="Liberation Serif" w:cs="Liberation Serif"/>
          <w:sz w:val="28"/>
          <w:szCs w:val="28"/>
        </w:rPr>
        <w:t>.</w:t>
      </w:r>
    </w:p>
    <w:p w:rsidR="00AA39FD" w:rsidRDefault="00AA39FD" w:rsidP="00D33233">
      <w:pPr>
        <w:autoSpaceDE w:val="0"/>
        <w:autoSpaceDN w:val="0"/>
        <w:adjustRightInd w:val="0"/>
        <w:ind w:firstLine="709"/>
        <w:jc w:val="both"/>
        <w:rPr>
          <w:rFonts w:ascii="Liberation Serif" w:hAnsi="Liberation Serif" w:cs="Liberation Serif"/>
          <w:sz w:val="28"/>
          <w:szCs w:val="28"/>
        </w:rPr>
      </w:pPr>
      <w:r w:rsidRPr="00AA39FD">
        <w:rPr>
          <w:rFonts w:ascii="Liberation Serif" w:hAnsi="Liberation Serif" w:cs="Liberation Serif"/>
          <w:sz w:val="28"/>
          <w:szCs w:val="28"/>
        </w:rPr>
        <w:t xml:space="preserve">5.2. В состав Комиссии включаются представители структурных подразделений администрации городского округа Заречный, Финансового управления администрации городского округа Заречный, территориальных органов федеральных органов исполнительной власти Российской Федерации, исполнительных органов государственной власти Свердловской области, иных органов и </w:t>
      </w:r>
      <w:r>
        <w:rPr>
          <w:rFonts w:ascii="Liberation Serif" w:hAnsi="Liberation Serif" w:cs="Liberation Serif"/>
          <w:sz w:val="28"/>
          <w:szCs w:val="28"/>
        </w:rPr>
        <w:t>организаций (по согласованию).</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lastRenderedPageBreak/>
        <w:t xml:space="preserve">5.3. Состав Комиссии утверждается постановлением </w:t>
      </w:r>
      <w:r>
        <w:rPr>
          <w:rFonts w:ascii="Liberation Serif" w:hAnsi="Liberation Serif" w:cs="Liberation Serif"/>
          <w:sz w:val="28"/>
          <w:szCs w:val="28"/>
        </w:rPr>
        <w:t>администрации городского округа Заречный</w:t>
      </w:r>
      <w:r w:rsidRPr="00D7047F">
        <w:rPr>
          <w:rFonts w:ascii="Liberation Serif" w:hAnsi="Liberation Serif" w:cs="Liberation Serif"/>
          <w:sz w:val="28"/>
          <w:szCs w:val="28"/>
        </w:rPr>
        <w:t>.</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5.4. Председатель Комиссии:</w:t>
      </w:r>
    </w:p>
    <w:p w:rsidR="001011C4" w:rsidRDefault="001011C4" w:rsidP="00D33233">
      <w:pPr>
        <w:autoSpaceDE w:val="0"/>
        <w:autoSpaceDN w:val="0"/>
        <w:adjustRightInd w:val="0"/>
        <w:ind w:firstLine="709"/>
        <w:jc w:val="both"/>
        <w:rPr>
          <w:rFonts w:ascii="Liberation Serif" w:hAnsi="Liberation Serif" w:cs="Liberation Serif"/>
          <w:sz w:val="28"/>
          <w:szCs w:val="28"/>
        </w:rPr>
      </w:pPr>
      <w:r w:rsidRPr="001011C4">
        <w:rPr>
          <w:rFonts w:ascii="Liberation Serif" w:hAnsi="Liberation Serif" w:cs="Liberation Serif"/>
          <w:sz w:val="28"/>
          <w:szCs w:val="28"/>
        </w:rPr>
        <w:t>5.4.1. Созывает заседания Комиссии. Определяет круг вопросов, подлежащих рассмотрению на заседании Комиссии, и осуществляет руководство по их по</w:t>
      </w:r>
      <w:r>
        <w:rPr>
          <w:rFonts w:ascii="Liberation Serif" w:hAnsi="Liberation Serif" w:cs="Liberation Serif"/>
          <w:sz w:val="28"/>
          <w:szCs w:val="28"/>
        </w:rPr>
        <w:t>дготовке.</w:t>
      </w:r>
    </w:p>
    <w:p w:rsidR="00D33233"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 xml:space="preserve">5.4.2. </w:t>
      </w:r>
      <w:r>
        <w:rPr>
          <w:rFonts w:ascii="Liberation Serif" w:hAnsi="Liberation Serif" w:cs="Liberation Serif"/>
          <w:sz w:val="28"/>
          <w:szCs w:val="28"/>
        </w:rPr>
        <w:t>Ведет заседания Комиссии.</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5.4.3. Подписывает</w:t>
      </w:r>
      <w:r>
        <w:rPr>
          <w:rFonts w:ascii="Liberation Serif" w:hAnsi="Liberation Serif" w:cs="Liberation Serif"/>
          <w:sz w:val="28"/>
          <w:szCs w:val="28"/>
        </w:rPr>
        <w:t xml:space="preserve"> протоколы Комиссии</w:t>
      </w:r>
      <w:r w:rsidRPr="00D7047F">
        <w:rPr>
          <w:rFonts w:ascii="Liberation Serif" w:hAnsi="Liberation Serif" w:cs="Liberation Serif"/>
          <w:sz w:val="28"/>
          <w:szCs w:val="28"/>
        </w:rPr>
        <w:t>.</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5.4.4. </w:t>
      </w:r>
      <w:r w:rsidRPr="00D7047F">
        <w:rPr>
          <w:rFonts w:ascii="Liberation Serif" w:hAnsi="Liberation Serif" w:cs="Liberation Serif"/>
          <w:sz w:val="28"/>
          <w:szCs w:val="28"/>
        </w:rPr>
        <w:t>Распределяет обя</w:t>
      </w:r>
      <w:r>
        <w:rPr>
          <w:rFonts w:ascii="Liberation Serif" w:hAnsi="Liberation Serif" w:cs="Liberation Serif"/>
          <w:sz w:val="28"/>
          <w:szCs w:val="28"/>
        </w:rPr>
        <w:t>занности между членами Комиссии</w:t>
      </w:r>
      <w:r w:rsidRPr="00D7047F">
        <w:rPr>
          <w:rFonts w:ascii="Liberation Serif" w:hAnsi="Liberation Serif" w:cs="Liberation Serif"/>
          <w:sz w:val="28"/>
          <w:szCs w:val="28"/>
        </w:rPr>
        <w:t>.</w:t>
      </w:r>
    </w:p>
    <w:p w:rsidR="00D33233" w:rsidRDefault="00D33233" w:rsidP="00D33233">
      <w:pPr>
        <w:autoSpaceDE w:val="0"/>
        <w:autoSpaceDN w:val="0"/>
        <w:adjustRightInd w:val="0"/>
        <w:ind w:firstLine="709"/>
        <w:jc w:val="both"/>
        <w:rPr>
          <w:rFonts w:ascii="Liberation Serif" w:hAnsi="Liberation Serif" w:cs="Liberation Serif"/>
          <w:sz w:val="28"/>
          <w:szCs w:val="28"/>
        </w:rPr>
      </w:pPr>
      <w:r w:rsidRPr="00B61470">
        <w:rPr>
          <w:rFonts w:ascii="Liberation Serif" w:hAnsi="Liberation Serif" w:cs="Liberation Serif"/>
          <w:sz w:val="28"/>
          <w:szCs w:val="28"/>
        </w:rPr>
        <w:t>5.4.5. Организует контроль за подготовкой и реализацией решений</w:t>
      </w:r>
      <w:r>
        <w:rPr>
          <w:rFonts w:ascii="Liberation Serif" w:hAnsi="Liberation Serif" w:cs="Liberation Serif"/>
          <w:sz w:val="28"/>
          <w:szCs w:val="28"/>
        </w:rPr>
        <w:t xml:space="preserve"> Комиссии</w:t>
      </w:r>
      <w:r w:rsidRPr="00D7047F">
        <w:rPr>
          <w:rFonts w:ascii="Liberation Serif" w:hAnsi="Liberation Serif" w:cs="Liberation Serif"/>
          <w:sz w:val="28"/>
          <w:szCs w:val="28"/>
        </w:rPr>
        <w:t>.</w:t>
      </w:r>
    </w:p>
    <w:p w:rsidR="008E43C6" w:rsidRDefault="008E43C6" w:rsidP="008E43C6">
      <w:pPr>
        <w:autoSpaceDE w:val="0"/>
        <w:autoSpaceDN w:val="0"/>
        <w:adjustRightInd w:val="0"/>
        <w:ind w:firstLine="709"/>
        <w:jc w:val="both"/>
        <w:rPr>
          <w:rFonts w:ascii="Liberation Serif" w:hAnsi="Liberation Serif" w:cs="Liberation Serif"/>
          <w:sz w:val="28"/>
          <w:szCs w:val="28"/>
        </w:rPr>
      </w:pPr>
      <w:r w:rsidRPr="008E43C6">
        <w:rPr>
          <w:rFonts w:ascii="Liberation Serif" w:hAnsi="Liberation Serif" w:cs="Liberation Serif"/>
          <w:sz w:val="28"/>
          <w:szCs w:val="28"/>
        </w:rPr>
        <w:t>5.4.6. Принимает меры к обеспечению гласности и учету обществен</w:t>
      </w:r>
      <w:r>
        <w:rPr>
          <w:rFonts w:ascii="Liberation Serif" w:hAnsi="Liberation Serif" w:cs="Liberation Serif"/>
          <w:sz w:val="28"/>
          <w:szCs w:val="28"/>
        </w:rPr>
        <w:t>ного мнения в работе Комиссии.</w:t>
      </w:r>
    </w:p>
    <w:p w:rsidR="00D33233" w:rsidRPr="00D7047F" w:rsidRDefault="008E43C6" w:rsidP="00D3323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w:t>
      </w:r>
      <w:r w:rsidR="00D33233">
        <w:rPr>
          <w:rFonts w:ascii="Liberation Serif" w:hAnsi="Liberation Serif" w:cs="Liberation Serif"/>
          <w:sz w:val="28"/>
          <w:szCs w:val="28"/>
        </w:rPr>
        <w:t>5</w:t>
      </w:r>
      <w:r w:rsidR="00D33233" w:rsidRPr="00D7047F">
        <w:rPr>
          <w:rFonts w:ascii="Liberation Serif" w:hAnsi="Liberation Serif" w:cs="Liberation Serif"/>
          <w:sz w:val="28"/>
          <w:szCs w:val="28"/>
        </w:rPr>
        <w:t>. Заместитель председателя Комиссии выполняет поручения председателя Комиссии, а в случае отсутствия председателя Комиссии осуществляет его полномочия.</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5.</w:t>
      </w:r>
      <w:r>
        <w:rPr>
          <w:rFonts w:ascii="Liberation Serif" w:hAnsi="Liberation Serif" w:cs="Liberation Serif"/>
          <w:sz w:val="28"/>
          <w:szCs w:val="28"/>
        </w:rPr>
        <w:t>6</w:t>
      </w:r>
      <w:r w:rsidRPr="00D7047F">
        <w:rPr>
          <w:rFonts w:ascii="Liberation Serif" w:hAnsi="Liberation Serif" w:cs="Liberation Serif"/>
          <w:sz w:val="28"/>
          <w:szCs w:val="28"/>
        </w:rPr>
        <w:t>. Секретарь Комиссии:</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5.</w:t>
      </w:r>
      <w:r>
        <w:rPr>
          <w:rFonts w:ascii="Liberation Serif" w:hAnsi="Liberation Serif" w:cs="Liberation Serif"/>
          <w:sz w:val="28"/>
          <w:szCs w:val="28"/>
        </w:rPr>
        <w:t>6</w:t>
      </w:r>
      <w:r w:rsidRPr="00D7047F">
        <w:rPr>
          <w:rFonts w:ascii="Liberation Serif" w:hAnsi="Liberation Serif" w:cs="Liberation Serif"/>
          <w:sz w:val="28"/>
          <w:szCs w:val="28"/>
        </w:rPr>
        <w:t>.1. Организует подготовку материалов по внесенным на рассмотрение Комиссии вопросам и в установленном порядке представляет их председателю Комиссии.</w:t>
      </w:r>
    </w:p>
    <w:p w:rsidR="00D33233"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5.</w:t>
      </w:r>
      <w:r>
        <w:rPr>
          <w:rFonts w:ascii="Liberation Serif" w:hAnsi="Liberation Serif" w:cs="Liberation Serif"/>
          <w:sz w:val="28"/>
          <w:szCs w:val="28"/>
        </w:rPr>
        <w:t>6</w:t>
      </w:r>
      <w:r w:rsidRPr="00D7047F">
        <w:rPr>
          <w:rFonts w:ascii="Liberation Serif" w:hAnsi="Liberation Serif" w:cs="Liberation Serif"/>
          <w:sz w:val="28"/>
          <w:szCs w:val="28"/>
        </w:rPr>
        <w:t xml:space="preserve">.2. </w:t>
      </w:r>
      <w:r>
        <w:rPr>
          <w:rFonts w:ascii="Liberation Serif" w:hAnsi="Liberation Serif" w:cs="Liberation Serif"/>
          <w:sz w:val="28"/>
          <w:szCs w:val="28"/>
        </w:rPr>
        <w:t>Ведет рабочую документацию Комиссии, своевременно оповещает членов Комиссии и приглашенных (с указанием идентификационного номера налогоплательщика) о сроках и месте проведения заседания, а также вопросах, включенных в повестку заседания.</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5.</w:t>
      </w:r>
      <w:r>
        <w:rPr>
          <w:rFonts w:ascii="Liberation Serif" w:hAnsi="Liberation Serif" w:cs="Liberation Serif"/>
          <w:sz w:val="28"/>
          <w:szCs w:val="28"/>
        </w:rPr>
        <w:t>6</w:t>
      </w:r>
      <w:r w:rsidRPr="00D7047F">
        <w:rPr>
          <w:rFonts w:ascii="Liberation Serif" w:hAnsi="Liberation Serif" w:cs="Liberation Serif"/>
          <w:sz w:val="28"/>
          <w:szCs w:val="28"/>
        </w:rPr>
        <w:t>.</w:t>
      </w:r>
      <w:r>
        <w:rPr>
          <w:rFonts w:ascii="Liberation Serif" w:hAnsi="Liberation Serif" w:cs="Liberation Serif"/>
          <w:sz w:val="28"/>
          <w:szCs w:val="28"/>
        </w:rPr>
        <w:t>3</w:t>
      </w:r>
      <w:r w:rsidRPr="00D7047F">
        <w:rPr>
          <w:rFonts w:ascii="Liberation Serif" w:hAnsi="Liberation Serif" w:cs="Liberation Serif"/>
          <w:sz w:val="28"/>
          <w:szCs w:val="28"/>
        </w:rPr>
        <w:t>. Направляет копии протокол</w:t>
      </w:r>
      <w:r>
        <w:rPr>
          <w:rFonts w:ascii="Liberation Serif" w:hAnsi="Liberation Serif" w:cs="Liberation Serif"/>
          <w:sz w:val="28"/>
          <w:szCs w:val="28"/>
        </w:rPr>
        <w:t>а</w:t>
      </w:r>
      <w:r w:rsidRPr="00D7047F">
        <w:rPr>
          <w:rFonts w:ascii="Liberation Serif" w:hAnsi="Liberation Serif" w:cs="Liberation Serif"/>
          <w:sz w:val="28"/>
          <w:szCs w:val="28"/>
        </w:rPr>
        <w:t xml:space="preserve"> заседания Комиссии членам Комиссии и выписки из протоколов </w:t>
      </w:r>
      <w:r>
        <w:rPr>
          <w:rFonts w:ascii="Liberation Serif" w:hAnsi="Liberation Serif" w:cs="Liberation Serif"/>
          <w:sz w:val="28"/>
          <w:szCs w:val="28"/>
        </w:rPr>
        <w:t>–</w:t>
      </w:r>
      <w:r w:rsidRPr="00D7047F">
        <w:rPr>
          <w:rFonts w:ascii="Liberation Serif" w:hAnsi="Liberation Serif" w:cs="Liberation Serif"/>
          <w:sz w:val="28"/>
          <w:szCs w:val="28"/>
        </w:rPr>
        <w:t xml:space="preserve"> лицам, указанным в постановляющей части протокола, в течение 5 рабочих дней со дня подписания протокола.</w:t>
      </w:r>
    </w:p>
    <w:p w:rsidR="00D33233"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5.</w:t>
      </w:r>
      <w:r>
        <w:rPr>
          <w:rFonts w:ascii="Liberation Serif" w:hAnsi="Liberation Serif" w:cs="Liberation Serif"/>
          <w:sz w:val="28"/>
          <w:szCs w:val="28"/>
        </w:rPr>
        <w:t>6</w:t>
      </w:r>
      <w:r w:rsidRPr="00D7047F">
        <w:rPr>
          <w:rFonts w:ascii="Liberation Serif" w:hAnsi="Liberation Serif" w:cs="Liberation Serif"/>
          <w:sz w:val="28"/>
          <w:szCs w:val="28"/>
        </w:rPr>
        <w:t>.</w:t>
      </w:r>
      <w:r>
        <w:rPr>
          <w:rFonts w:ascii="Liberation Serif" w:hAnsi="Liberation Serif" w:cs="Liberation Serif"/>
          <w:sz w:val="28"/>
          <w:szCs w:val="28"/>
        </w:rPr>
        <w:t>4</w:t>
      </w:r>
      <w:r w:rsidRPr="00D7047F">
        <w:rPr>
          <w:rFonts w:ascii="Liberation Serif" w:hAnsi="Liberation Serif" w:cs="Liberation Serif"/>
          <w:sz w:val="28"/>
          <w:szCs w:val="28"/>
        </w:rPr>
        <w:t xml:space="preserve">. </w:t>
      </w:r>
      <w:r>
        <w:rPr>
          <w:rFonts w:ascii="Liberation Serif" w:hAnsi="Liberation Serif" w:cs="Liberation Serif"/>
          <w:sz w:val="28"/>
          <w:szCs w:val="28"/>
        </w:rPr>
        <w:t xml:space="preserve">Осуществляет мониторинг </w:t>
      </w:r>
      <w:r w:rsidRPr="00D7047F">
        <w:rPr>
          <w:rFonts w:ascii="Liberation Serif" w:hAnsi="Liberation Serif" w:cs="Liberation Serif"/>
          <w:sz w:val="28"/>
          <w:szCs w:val="28"/>
        </w:rPr>
        <w:t>исполнени</w:t>
      </w:r>
      <w:r>
        <w:rPr>
          <w:rFonts w:ascii="Liberation Serif" w:hAnsi="Liberation Serif" w:cs="Liberation Serif"/>
          <w:sz w:val="28"/>
          <w:szCs w:val="28"/>
        </w:rPr>
        <w:t>я</w:t>
      </w:r>
      <w:r w:rsidRPr="00D7047F">
        <w:rPr>
          <w:rFonts w:ascii="Liberation Serif" w:hAnsi="Liberation Serif" w:cs="Liberation Serif"/>
          <w:sz w:val="28"/>
          <w:szCs w:val="28"/>
        </w:rPr>
        <w:t xml:space="preserve"> принятых Комиссией решений.</w:t>
      </w:r>
    </w:p>
    <w:p w:rsidR="00D33233" w:rsidRDefault="00D33233" w:rsidP="00D3323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5.6.5. Выполняет иные поручения председателя Комиссии.</w:t>
      </w:r>
    </w:p>
    <w:p w:rsidR="006477D3" w:rsidRPr="00D7047F" w:rsidRDefault="006477D3" w:rsidP="00D33233">
      <w:pPr>
        <w:autoSpaceDE w:val="0"/>
        <w:autoSpaceDN w:val="0"/>
        <w:adjustRightInd w:val="0"/>
        <w:ind w:firstLine="709"/>
        <w:jc w:val="both"/>
        <w:rPr>
          <w:rFonts w:ascii="Liberation Serif" w:hAnsi="Liberation Serif" w:cs="Liberation Serif"/>
          <w:sz w:val="28"/>
          <w:szCs w:val="28"/>
        </w:rPr>
      </w:pPr>
      <w:r w:rsidRPr="006477D3">
        <w:rPr>
          <w:rFonts w:ascii="Liberation Serif" w:hAnsi="Liberation Serif" w:cs="Liberation Serif"/>
          <w:sz w:val="28"/>
          <w:szCs w:val="28"/>
        </w:rPr>
        <w:t>5.6.6. При необходимости готовит п</w:t>
      </w:r>
      <w:r>
        <w:rPr>
          <w:rFonts w:ascii="Liberation Serif" w:hAnsi="Liberation Serif" w:cs="Liberation Serif"/>
          <w:sz w:val="28"/>
          <w:szCs w:val="28"/>
        </w:rPr>
        <w:t>роекты планов работы Комиссии.</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5.</w:t>
      </w:r>
      <w:r>
        <w:rPr>
          <w:rFonts w:ascii="Liberation Serif" w:hAnsi="Liberation Serif" w:cs="Liberation Serif"/>
          <w:sz w:val="28"/>
          <w:szCs w:val="28"/>
        </w:rPr>
        <w:t>7</w:t>
      </w:r>
      <w:r w:rsidRPr="00D7047F">
        <w:rPr>
          <w:rFonts w:ascii="Liberation Serif" w:hAnsi="Liberation Serif" w:cs="Liberation Serif"/>
          <w:sz w:val="28"/>
          <w:szCs w:val="28"/>
        </w:rPr>
        <w:t>. Члены Комиссии:</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5.</w:t>
      </w:r>
      <w:r>
        <w:rPr>
          <w:rFonts w:ascii="Liberation Serif" w:hAnsi="Liberation Serif" w:cs="Liberation Serif"/>
          <w:sz w:val="28"/>
          <w:szCs w:val="28"/>
        </w:rPr>
        <w:t>7</w:t>
      </w:r>
      <w:r w:rsidRPr="00D7047F">
        <w:rPr>
          <w:rFonts w:ascii="Liberation Serif" w:hAnsi="Liberation Serif" w:cs="Liberation Serif"/>
          <w:sz w:val="28"/>
          <w:szCs w:val="28"/>
        </w:rPr>
        <w:t xml:space="preserve">.1. </w:t>
      </w:r>
      <w:r>
        <w:rPr>
          <w:rFonts w:ascii="Liberation Serif" w:hAnsi="Liberation Serif" w:cs="Liberation Serif"/>
          <w:sz w:val="28"/>
          <w:szCs w:val="28"/>
        </w:rPr>
        <w:t>В</w:t>
      </w:r>
      <w:r w:rsidRPr="00D7047F">
        <w:rPr>
          <w:rFonts w:ascii="Liberation Serif" w:hAnsi="Liberation Serif" w:cs="Liberation Serif"/>
          <w:sz w:val="28"/>
          <w:szCs w:val="28"/>
        </w:rPr>
        <w:t xml:space="preserve">носят предложения по </w:t>
      </w:r>
      <w:r w:rsidR="001E7907" w:rsidRPr="001E7907">
        <w:rPr>
          <w:rFonts w:ascii="Liberation Serif" w:hAnsi="Liberation Serif" w:cs="Liberation Serif"/>
          <w:sz w:val="28"/>
          <w:szCs w:val="28"/>
        </w:rPr>
        <w:t xml:space="preserve">планам работы и проектам </w:t>
      </w:r>
      <w:r w:rsidRPr="00D7047F">
        <w:rPr>
          <w:rFonts w:ascii="Liberation Serif" w:hAnsi="Liberation Serif" w:cs="Liberation Serif"/>
          <w:sz w:val="28"/>
          <w:szCs w:val="28"/>
        </w:rPr>
        <w:t>повесток заседаний Комиссии, по порядку рассмотрения и существу обсуждаемых вопросов.</w:t>
      </w:r>
    </w:p>
    <w:p w:rsidR="00D33233" w:rsidRPr="00D7047F"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5.</w:t>
      </w:r>
      <w:r>
        <w:rPr>
          <w:rFonts w:ascii="Liberation Serif" w:hAnsi="Liberation Serif" w:cs="Liberation Serif"/>
          <w:sz w:val="28"/>
          <w:szCs w:val="28"/>
        </w:rPr>
        <w:t>7</w:t>
      </w:r>
      <w:r w:rsidRPr="00D7047F">
        <w:rPr>
          <w:rFonts w:ascii="Liberation Serif" w:hAnsi="Liberation Serif" w:cs="Liberation Serif"/>
          <w:sz w:val="28"/>
          <w:szCs w:val="28"/>
        </w:rPr>
        <w:t xml:space="preserve">.2. Докладывают Комиссии информацию по включенным в повестку </w:t>
      </w:r>
      <w:r w:rsidR="00C10307">
        <w:rPr>
          <w:rFonts w:ascii="Liberation Serif" w:hAnsi="Liberation Serif" w:cs="Liberation Serif"/>
          <w:sz w:val="28"/>
          <w:szCs w:val="28"/>
        </w:rPr>
        <w:t>дня</w:t>
      </w:r>
      <w:r w:rsidRPr="00D7047F">
        <w:rPr>
          <w:rFonts w:ascii="Liberation Serif" w:hAnsi="Liberation Serif" w:cs="Liberation Serif"/>
          <w:sz w:val="28"/>
          <w:szCs w:val="28"/>
        </w:rPr>
        <w:t xml:space="preserve"> вопросам.</w:t>
      </w:r>
    </w:p>
    <w:p w:rsidR="00D33233" w:rsidRPr="00D7047F" w:rsidRDefault="00D33233" w:rsidP="00D33233">
      <w:pPr>
        <w:autoSpaceDE w:val="0"/>
        <w:autoSpaceDN w:val="0"/>
        <w:adjustRightInd w:val="0"/>
        <w:ind w:firstLine="709"/>
        <w:rPr>
          <w:rFonts w:ascii="Liberation Serif" w:hAnsi="Liberation Serif" w:cs="Liberation Serif"/>
          <w:sz w:val="28"/>
          <w:szCs w:val="28"/>
        </w:rPr>
      </w:pPr>
    </w:p>
    <w:p w:rsidR="00D33233" w:rsidRPr="00D7047F" w:rsidRDefault="00D33233" w:rsidP="00D33233">
      <w:pPr>
        <w:autoSpaceDE w:val="0"/>
        <w:autoSpaceDN w:val="0"/>
        <w:adjustRightInd w:val="0"/>
        <w:jc w:val="center"/>
        <w:outlineLvl w:val="0"/>
        <w:rPr>
          <w:rFonts w:ascii="Liberation Serif" w:hAnsi="Liberation Serif" w:cs="Liberation Serif"/>
          <w:b/>
          <w:bCs/>
          <w:sz w:val="28"/>
          <w:szCs w:val="28"/>
        </w:rPr>
      </w:pPr>
      <w:r w:rsidRPr="00D7047F">
        <w:rPr>
          <w:rFonts w:ascii="Liberation Serif" w:hAnsi="Liberation Serif" w:cs="Liberation Serif"/>
          <w:b/>
          <w:bCs/>
          <w:sz w:val="28"/>
          <w:szCs w:val="28"/>
        </w:rPr>
        <w:t>Глава 6. РЕГЛАМЕНТ РАБОТЫ КОМИССИИ</w:t>
      </w:r>
    </w:p>
    <w:p w:rsidR="00D33233" w:rsidRPr="00D7047F" w:rsidRDefault="00D33233" w:rsidP="00D33233">
      <w:pPr>
        <w:autoSpaceDE w:val="0"/>
        <w:autoSpaceDN w:val="0"/>
        <w:adjustRightInd w:val="0"/>
        <w:ind w:firstLine="709"/>
        <w:rPr>
          <w:rFonts w:ascii="Liberation Serif" w:hAnsi="Liberation Serif" w:cs="Liberation Serif"/>
          <w:sz w:val="28"/>
          <w:szCs w:val="28"/>
        </w:rPr>
      </w:pPr>
    </w:p>
    <w:p w:rsidR="00D33233" w:rsidRDefault="00D33233" w:rsidP="00D33233">
      <w:pPr>
        <w:autoSpaceDE w:val="0"/>
        <w:autoSpaceDN w:val="0"/>
        <w:adjustRightInd w:val="0"/>
        <w:ind w:firstLine="709"/>
        <w:jc w:val="both"/>
        <w:rPr>
          <w:rFonts w:ascii="Liberation Serif" w:hAnsi="Liberation Serif" w:cs="Liberation Serif"/>
          <w:sz w:val="28"/>
          <w:szCs w:val="28"/>
        </w:rPr>
      </w:pPr>
      <w:r w:rsidRPr="00D7047F">
        <w:rPr>
          <w:rFonts w:ascii="Liberation Serif" w:hAnsi="Liberation Serif" w:cs="Liberation Serif"/>
          <w:sz w:val="28"/>
          <w:szCs w:val="28"/>
        </w:rPr>
        <w:t xml:space="preserve">6.1. </w:t>
      </w:r>
      <w:r>
        <w:rPr>
          <w:rFonts w:ascii="Liberation Serif" w:hAnsi="Liberation Serif" w:cs="Liberation Serif"/>
          <w:sz w:val="28"/>
          <w:szCs w:val="28"/>
        </w:rPr>
        <w:t>Основной формой работы Комиссии являются заседания.</w:t>
      </w:r>
    </w:p>
    <w:p w:rsidR="00D33233" w:rsidRDefault="00D33233" w:rsidP="00D3323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6.2. Заседания Комиссии проводит председатель Комиссии, а в его отсутствие – заместитель председателя Комиссии.</w:t>
      </w:r>
    </w:p>
    <w:p w:rsidR="00D33233" w:rsidRDefault="00D33233" w:rsidP="00D3323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6.3. Заседания Комиссии проводятся по мере необходимости в соответствии с повесткой, утверждаемой председателем Комиссии. Внеочередные заседания Комиссии созываются по инициативе председателя.</w:t>
      </w:r>
    </w:p>
    <w:p w:rsidR="00D33233" w:rsidRDefault="00D33233" w:rsidP="00D3323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6.4. </w:t>
      </w:r>
      <w:r w:rsidR="009164DB">
        <w:rPr>
          <w:rFonts w:ascii="Liberation Serif" w:hAnsi="Liberation Serif" w:cs="Liberation Serif"/>
          <w:sz w:val="28"/>
          <w:szCs w:val="28"/>
        </w:rPr>
        <w:t>(утратил силу</w:t>
      </w:r>
      <w:bookmarkStart w:id="0" w:name="_GoBack"/>
      <w:bookmarkEnd w:id="0"/>
      <w:r w:rsidR="000148B1">
        <w:rPr>
          <w:rFonts w:ascii="Liberation Serif" w:hAnsi="Liberation Serif" w:cs="Liberation Serif"/>
          <w:sz w:val="28"/>
          <w:szCs w:val="28"/>
        </w:rPr>
        <w:t>).</w:t>
      </w:r>
    </w:p>
    <w:p w:rsidR="000148B1" w:rsidRDefault="000148B1" w:rsidP="00D33233">
      <w:pPr>
        <w:autoSpaceDE w:val="0"/>
        <w:autoSpaceDN w:val="0"/>
        <w:adjustRightInd w:val="0"/>
        <w:ind w:firstLine="709"/>
        <w:jc w:val="both"/>
        <w:rPr>
          <w:rFonts w:ascii="Liberation Serif" w:hAnsi="Liberation Serif" w:cs="Liberation Serif"/>
          <w:sz w:val="28"/>
          <w:szCs w:val="28"/>
        </w:rPr>
      </w:pPr>
      <w:r w:rsidRPr="000148B1">
        <w:rPr>
          <w:rFonts w:ascii="Liberation Serif" w:hAnsi="Liberation Serif" w:cs="Liberation Serif"/>
          <w:sz w:val="28"/>
          <w:szCs w:val="28"/>
        </w:rPr>
        <w:lastRenderedPageBreak/>
        <w:t>6.5. Решения Комиссии оформляются протоколами и подписываются председателем Комиссии или его заместителем, председательствующим на заседании. В случае подписания протокола заседания Комиссии заместителем председателя Комиссии, протокол утверждается предсе</w:t>
      </w:r>
      <w:r>
        <w:rPr>
          <w:rFonts w:ascii="Liberation Serif" w:hAnsi="Liberation Serif" w:cs="Liberation Serif"/>
          <w:sz w:val="28"/>
          <w:szCs w:val="28"/>
        </w:rPr>
        <w:t>дателем Комиссии.</w:t>
      </w:r>
    </w:p>
    <w:p w:rsidR="00D33233" w:rsidRPr="00173BBE" w:rsidRDefault="00D33233" w:rsidP="00D33233">
      <w:pPr>
        <w:autoSpaceDE w:val="0"/>
        <w:autoSpaceDN w:val="0"/>
        <w:adjustRightInd w:val="0"/>
        <w:ind w:firstLine="709"/>
        <w:jc w:val="both"/>
        <w:rPr>
          <w:rFonts w:ascii="Liberation Serif" w:hAnsi="Liberation Serif" w:cs="Liberation Serif"/>
          <w:sz w:val="28"/>
          <w:szCs w:val="28"/>
        </w:rPr>
      </w:pPr>
      <w:r w:rsidRPr="00256FFD">
        <w:rPr>
          <w:rFonts w:ascii="Liberation Serif" w:hAnsi="Liberation Serif" w:cs="Liberation Serif"/>
          <w:sz w:val="28"/>
          <w:szCs w:val="28"/>
        </w:rPr>
        <w:t>6.6. В связи с рассмотрением в ходе заседания</w:t>
      </w:r>
      <w:r>
        <w:rPr>
          <w:rFonts w:ascii="Liberation Serif" w:hAnsi="Liberation Serif" w:cs="Liberation Serif"/>
          <w:sz w:val="28"/>
          <w:szCs w:val="28"/>
        </w:rPr>
        <w:t xml:space="preserve"> Комиссии информации, содержащей персональные данные плательщиков, не допускается использование видео- и </w:t>
      </w:r>
      <w:r w:rsidRPr="00173BBE">
        <w:rPr>
          <w:rFonts w:ascii="Liberation Serif" w:hAnsi="Liberation Serif" w:cs="Liberation Serif"/>
          <w:sz w:val="28"/>
          <w:szCs w:val="28"/>
        </w:rPr>
        <w:t>аудиозаписи.</w:t>
      </w:r>
    </w:p>
    <w:p w:rsidR="002F5467" w:rsidRDefault="002F5467" w:rsidP="00E34817">
      <w:pPr>
        <w:jc w:val="both"/>
        <w:rPr>
          <w:sz w:val="28"/>
          <w:szCs w:val="28"/>
        </w:rPr>
      </w:pPr>
    </w:p>
    <w:p w:rsidR="002F5467" w:rsidRDefault="002F5467" w:rsidP="00E34817">
      <w:pPr>
        <w:jc w:val="both"/>
        <w:rPr>
          <w:sz w:val="28"/>
          <w:szCs w:val="28"/>
        </w:rPr>
      </w:pPr>
    </w:p>
    <w:p w:rsidR="00CF12A1" w:rsidRDefault="00CF12A1" w:rsidP="002F5467">
      <w:pPr>
        <w:ind w:left="5664" w:right="-284"/>
        <w:rPr>
          <w:sz w:val="26"/>
          <w:szCs w:val="26"/>
        </w:rPr>
      </w:pPr>
    </w:p>
    <w:p w:rsidR="00CF12A1" w:rsidRDefault="00CF12A1" w:rsidP="002F5467">
      <w:pPr>
        <w:ind w:left="5664" w:right="-284"/>
        <w:rPr>
          <w:sz w:val="26"/>
          <w:szCs w:val="26"/>
        </w:rPr>
      </w:pPr>
    </w:p>
    <w:p w:rsidR="00900CA2" w:rsidRDefault="00900CA2" w:rsidP="002F5467">
      <w:pPr>
        <w:ind w:left="5664" w:right="-284"/>
        <w:rPr>
          <w:sz w:val="26"/>
          <w:szCs w:val="26"/>
        </w:rPr>
      </w:pPr>
    </w:p>
    <w:p w:rsidR="00900CA2" w:rsidRDefault="00900CA2" w:rsidP="002F5467">
      <w:pPr>
        <w:ind w:left="5664" w:right="-284"/>
        <w:rPr>
          <w:sz w:val="26"/>
          <w:szCs w:val="26"/>
        </w:rPr>
      </w:pPr>
    </w:p>
    <w:p w:rsidR="00900CA2" w:rsidRDefault="00900CA2" w:rsidP="002F5467">
      <w:pPr>
        <w:ind w:left="5664" w:right="-284"/>
        <w:rPr>
          <w:sz w:val="26"/>
          <w:szCs w:val="26"/>
        </w:rPr>
      </w:pPr>
    </w:p>
    <w:p w:rsidR="00900CA2" w:rsidRDefault="00900CA2" w:rsidP="002F5467">
      <w:pPr>
        <w:ind w:left="5664" w:right="-284"/>
        <w:rPr>
          <w:sz w:val="26"/>
          <w:szCs w:val="26"/>
        </w:rPr>
      </w:pPr>
    </w:p>
    <w:p w:rsidR="00900CA2" w:rsidRDefault="00900CA2" w:rsidP="002F5467">
      <w:pPr>
        <w:ind w:left="5664" w:right="-284"/>
        <w:rPr>
          <w:sz w:val="26"/>
          <w:szCs w:val="26"/>
        </w:rPr>
      </w:pPr>
    </w:p>
    <w:p w:rsidR="00900CA2" w:rsidRDefault="00900CA2" w:rsidP="002F5467">
      <w:pPr>
        <w:ind w:left="5664" w:right="-284"/>
        <w:rPr>
          <w:sz w:val="26"/>
          <w:szCs w:val="26"/>
        </w:rPr>
      </w:pPr>
    </w:p>
    <w:p w:rsidR="00D33233" w:rsidRDefault="00D33233" w:rsidP="002F5467">
      <w:pPr>
        <w:ind w:left="5664" w:right="-284"/>
        <w:rPr>
          <w:sz w:val="26"/>
          <w:szCs w:val="26"/>
        </w:rPr>
      </w:pPr>
    </w:p>
    <w:p w:rsidR="002F5467" w:rsidRDefault="002F5467" w:rsidP="00633B36">
      <w:pPr>
        <w:ind w:left="5664" w:right="-284"/>
        <w:rPr>
          <w:sz w:val="28"/>
        </w:rPr>
      </w:pPr>
    </w:p>
    <w:sectPr w:rsidR="002F5467" w:rsidSect="00633B36">
      <w:pgSz w:w="11906" w:h="16838"/>
      <w:pgMar w:top="1134" w:right="567"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A5C53"/>
    <w:multiLevelType w:val="hybridMultilevel"/>
    <w:tmpl w:val="C8A62D12"/>
    <w:lvl w:ilvl="0" w:tplc="FC18C096">
      <w:start w:val="1"/>
      <w:numFmt w:val="decimal"/>
      <w:lvlText w:val="%1)"/>
      <w:lvlJc w:val="left"/>
      <w:pPr>
        <w:tabs>
          <w:tab w:val="num" w:pos="716"/>
        </w:tabs>
        <w:ind w:left="716"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DE76B96"/>
    <w:multiLevelType w:val="multilevel"/>
    <w:tmpl w:val="C54A3E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6A"/>
    <w:rsid w:val="000148B1"/>
    <w:rsid w:val="00017139"/>
    <w:rsid w:val="00033188"/>
    <w:rsid w:val="00052305"/>
    <w:rsid w:val="00054A6A"/>
    <w:rsid w:val="00061139"/>
    <w:rsid w:val="000674B3"/>
    <w:rsid w:val="00093FDC"/>
    <w:rsid w:val="001011C4"/>
    <w:rsid w:val="00112991"/>
    <w:rsid w:val="00156603"/>
    <w:rsid w:val="00161B84"/>
    <w:rsid w:val="001640EB"/>
    <w:rsid w:val="001674BB"/>
    <w:rsid w:val="00174E33"/>
    <w:rsid w:val="00176F5B"/>
    <w:rsid w:val="00185DC3"/>
    <w:rsid w:val="001E082C"/>
    <w:rsid w:val="001E7907"/>
    <w:rsid w:val="002114AF"/>
    <w:rsid w:val="00237487"/>
    <w:rsid w:val="0025112D"/>
    <w:rsid w:val="00267FD8"/>
    <w:rsid w:val="002E4898"/>
    <w:rsid w:val="002F1568"/>
    <w:rsid w:val="002F5467"/>
    <w:rsid w:val="00301546"/>
    <w:rsid w:val="00320AB2"/>
    <w:rsid w:val="0034591A"/>
    <w:rsid w:val="00356A44"/>
    <w:rsid w:val="00363CD8"/>
    <w:rsid w:val="00390CFC"/>
    <w:rsid w:val="003D2E56"/>
    <w:rsid w:val="004000E3"/>
    <w:rsid w:val="00454A7D"/>
    <w:rsid w:val="00461AE1"/>
    <w:rsid w:val="00471032"/>
    <w:rsid w:val="00471172"/>
    <w:rsid w:val="004963FE"/>
    <w:rsid w:val="004B1BF8"/>
    <w:rsid w:val="004F721D"/>
    <w:rsid w:val="00507B6C"/>
    <w:rsid w:val="0053129E"/>
    <w:rsid w:val="005508AF"/>
    <w:rsid w:val="00552E9D"/>
    <w:rsid w:val="00554A0E"/>
    <w:rsid w:val="005574A6"/>
    <w:rsid w:val="00563348"/>
    <w:rsid w:val="00563F31"/>
    <w:rsid w:val="005C32AA"/>
    <w:rsid w:val="005D3AC6"/>
    <w:rsid w:val="005E30F1"/>
    <w:rsid w:val="005F30BD"/>
    <w:rsid w:val="006059EE"/>
    <w:rsid w:val="00610883"/>
    <w:rsid w:val="00633B36"/>
    <w:rsid w:val="006477D3"/>
    <w:rsid w:val="00662A95"/>
    <w:rsid w:val="00675767"/>
    <w:rsid w:val="00685F99"/>
    <w:rsid w:val="00690701"/>
    <w:rsid w:val="0069619F"/>
    <w:rsid w:val="006A15A5"/>
    <w:rsid w:val="006A411E"/>
    <w:rsid w:val="006C62B2"/>
    <w:rsid w:val="006E3E2A"/>
    <w:rsid w:val="00724FCA"/>
    <w:rsid w:val="00725EB2"/>
    <w:rsid w:val="00741B5E"/>
    <w:rsid w:val="00746F4F"/>
    <w:rsid w:val="0076204D"/>
    <w:rsid w:val="007633D8"/>
    <w:rsid w:val="007727C7"/>
    <w:rsid w:val="00775CB3"/>
    <w:rsid w:val="00782FE7"/>
    <w:rsid w:val="007B116C"/>
    <w:rsid w:val="007B5134"/>
    <w:rsid w:val="007B5B82"/>
    <w:rsid w:val="007C30FF"/>
    <w:rsid w:val="007F0CFE"/>
    <w:rsid w:val="008141FC"/>
    <w:rsid w:val="00817552"/>
    <w:rsid w:val="00825786"/>
    <w:rsid w:val="00825DC6"/>
    <w:rsid w:val="00837EFF"/>
    <w:rsid w:val="00873C8B"/>
    <w:rsid w:val="00894F23"/>
    <w:rsid w:val="008E43C6"/>
    <w:rsid w:val="00900C71"/>
    <w:rsid w:val="00900CA2"/>
    <w:rsid w:val="00900E6A"/>
    <w:rsid w:val="00904B30"/>
    <w:rsid w:val="009164DB"/>
    <w:rsid w:val="009C44E9"/>
    <w:rsid w:val="009C5360"/>
    <w:rsid w:val="009C761D"/>
    <w:rsid w:val="00A207ED"/>
    <w:rsid w:val="00A518A3"/>
    <w:rsid w:val="00AA39FD"/>
    <w:rsid w:val="00AC4D7F"/>
    <w:rsid w:val="00AF238C"/>
    <w:rsid w:val="00AF41ED"/>
    <w:rsid w:val="00B1741E"/>
    <w:rsid w:val="00B244C6"/>
    <w:rsid w:val="00B74A4D"/>
    <w:rsid w:val="00B76702"/>
    <w:rsid w:val="00BB42B6"/>
    <w:rsid w:val="00BC32CA"/>
    <w:rsid w:val="00BC4F96"/>
    <w:rsid w:val="00BF1146"/>
    <w:rsid w:val="00C03864"/>
    <w:rsid w:val="00C10307"/>
    <w:rsid w:val="00C3623A"/>
    <w:rsid w:val="00C41ABF"/>
    <w:rsid w:val="00C7715C"/>
    <w:rsid w:val="00C91904"/>
    <w:rsid w:val="00C94F4D"/>
    <w:rsid w:val="00CF12A1"/>
    <w:rsid w:val="00D219B4"/>
    <w:rsid w:val="00D33233"/>
    <w:rsid w:val="00D46C08"/>
    <w:rsid w:val="00D6581E"/>
    <w:rsid w:val="00DA7183"/>
    <w:rsid w:val="00DB7AC9"/>
    <w:rsid w:val="00DC55B6"/>
    <w:rsid w:val="00E22436"/>
    <w:rsid w:val="00E34817"/>
    <w:rsid w:val="00E4605F"/>
    <w:rsid w:val="00E93DE7"/>
    <w:rsid w:val="00E96C32"/>
    <w:rsid w:val="00EA1943"/>
    <w:rsid w:val="00ED13D0"/>
    <w:rsid w:val="00F10A8D"/>
    <w:rsid w:val="00F316DF"/>
    <w:rsid w:val="00F32739"/>
    <w:rsid w:val="00F37CAA"/>
    <w:rsid w:val="00F83635"/>
    <w:rsid w:val="00FA2BDB"/>
    <w:rsid w:val="00FE3726"/>
    <w:rsid w:val="00FE61BA"/>
    <w:rsid w:val="00FF0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28C05"/>
  <w15:chartTrackingRefBased/>
  <w15:docId w15:val="{64377F08-7D6D-4CF9-B511-9CBF2696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ind w:left="-284" w:firstLine="142"/>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BB42B6"/>
    <w:pPr>
      <w:widowControl w:val="0"/>
      <w:autoSpaceDE w:val="0"/>
      <w:autoSpaceDN w:val="0"/>
      <w:adjustRightInd w:val="0"/>
      <w:ind w:firstLine="720"/>
    </w:pPr>
    <w:rPr>
      <w:rFonts w:ascii="Arial" w:hAnsi="Arial" w:cs="Arial"/>
    </w:rPr>
  </w:style>
  <w:style w:type="paragraph" w:customStyle="1" w:styleId="ConsPlusTitle">
    <w:name w:val="ConsPlusTitle"/>
    <w:rsid w:val="00176F5B"/>
    <w:pPr>
      <w:widowControl w:val="0"/>
      <w:autoSpaceDE w:val="0"/>
      <w:autoSpaceDN w:val="0"/>
      <w:adjustRightInd w:val="0"/>
    </w:pPr>
    <w:rPr>
      <w:b/>
      <w:bCs/>
      <w:sz w:val="24"/>
      <w:szCs w:val="24"/>
    </w:rPr>
  </w:style>
  <w:style w:type="character" w:styleId="a3">
    <w:name w:val="Hyperlink"/>
    <w:rsid w:val="00176F5B"/>
    <w:rPr>
      <w:color w:val="0000FF"/>
      <w:u w:val="single"/>
    </w:rPr>
  </w:style>
  <w:style w:type="paragraph" w:styleId="a4">
    <w:name w:val="Balloon Text"/>
    <w:basedOn w:val="a"/>
    <w:semiHidden/>
    <w:rsid w:val="005F30BD"/>
    <w:rPr>
      <w:rFonts w:ascii="Tahoma" w:hAnsi="Tahoma" w:cs="Tahoma"/>
      <w:sz w:val="16"/>
      <w:szCs w:val="16"/>
    </w:rPr>
  </w:style>
  <w:style w:type="table" w:styleId="a5">
    <w:name w:val="Table Grid"/>
    <w:basedOn w:val="a1"/>
    <w:rsid w:val="002F5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5294">
      <w:bodyDiv w:val="1"/>
      <w:marLeft w:val="0"/>
      <w:marRight w:val="0"/>
      <w:marTop w:val="0"/>
      <w:marBottom w:val="0"/>
      <w:divBdr>
        <w:top w:val="none" w:sz="0" w:space="0" w:color="auto"/>
        <w:left w:val="none" w:sz="0" w:space="0" w:color="auto"/>
        <w:bottom w:val="none" w:sz="0" w:space="0" w:color="auto"/>
        <w:right w:val="none" w:sz="0" w:space="0" w:color="auto"/>
      </w:divBdr>
    </w:div>
    <w:div w:id="1669291581">
      <w:bodyDiv w:val="1"/>
      <w:marLeft w:val="0"/>
      <w:marRight w:val="0"/>
      <w:marTop w:val="0"/>
      <w:marBottom w:val="0"/>
      <w:divBdr>
        <w:top w:val="none" w:sz="0" w:space="0" w:color="auto"/>
        <w:left w:val="none" w:sz="0" w:space="0" w:color="auto"/>
        <w:bottom w:val="none" w:sz="0" w:space="0" w:color="auto"/>
        <w:right w:val="none" w:sz="0" w:space="0" w:color="auto"/>
      </w:divBdr>
    </w:div>
    <w:div w:id="17949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9486A7928EFF20BDA8E8B184B9EEF1158FA76DEAB68926E7749EEA37F7167C6B4EF0421F7ECED7CD539CDx5FD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E633-7905-4215-A79F-BE95908F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4002C47</Template>
  <TotalTime>11</TotalTime>
  <Pages>8</Pages>
  <Words>2425</Words>
  <Characters>13828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16221</CharactersWithSpaces>
  <SharedDoc>false</SharedDoc>
  <HLinks>
    <vt:vector size="6" baseType="variant">
      <vt:variant>
        <vt:i4>5308428</vt:i4>
      </vt:variant>
      <vt:variant>
        <vt:i4>0</vt:i4>
      </vt:variant>
      <vt:variant>
        <vt:i4>0</vt:i4>
      </vt:variant>
      <vt:variant>
        <vt:i4>5</vt:i4>
      </vt:variant>
      <vt:variant>
        <vt:lpwstr>consultantplus://offline/ref=59486A7928EFF20BDA8E8B184B9EEF1158FA76DEAB68926E7749EEA37F7167C6B4EF0421F7ECED7CD539CDx5FDL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Ольга Измоденова</cp:lastModifiedBy>
  <cp:revision>25</cp:revision>
  <cp:lastPrinted>2012-11-13T07:20:00Z</cp:lastPrinted>
  <dcterms:created xsi:type="dcterms:W3CDTF">2023-09-29T09:18:00Z</dcterms:created>
  <dcterms:modified xsi:type="dcterms:W3CDTF">2023-09-29T09:46:00Z</dcterms:modified>
</cp:coreProperties>
</file>