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65" w:rsidRDefault="00F355CB" w:rsidP="00153766">
      <w:pPr>
        <w:pStyle w:val="a3"/>
        <w:jc w:val="center"/>
      </w:pPr>
      <w:r>
        <w:rPr>
          <w:noProof/>
        </w:rPr>
        <w:drawing>
          <wp:inline distT="0" distB="0" distL="0" distR="0">
            <wp:extent cx="4095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65" w:rsidRDefault="00853A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65pt;width:477pt;height:85.6pt;z-index:251656704" stroked="f">
            <v:textbox style="mso-next-textbox:#_x0000_s1028">
              <w:txbxContent>
                <w:p w:rsidR="002C4BEA" w:rsidRPr="007F3D14" w:rsidRDefault="002C4BEA" w:rsidP="00E533E7">
                  <w:pPr>
                    <w:pStyle w:val="a3"/>
                    <w:jc w:val="center"/>
                    <w:rPr>
                      <w:bCs/>
                      <w:iCs/>
                    </w:rPr>
                  </w:pPr>
                  <w:r w:rsidRPr="007F3D14">
                    <w:t xml:space="preserve">Федеральная служба по надзору в сфере защиты прав потребителей </w:t>
                  </w:r>
                  <w:r w:rsidRPr="007F3D14">
                    <w:rPr>
                      <w:bCs/>
                      <w:iCs/>
                    </w:rPr>
                    <w:t>и благополучия человека</w:t>
                  </w:r>
                </w:p>
                <w:p w:rsidR="002C4BEA" w:rsidRPr="007F3D14" w:rsidRDefault="002C4BEA" w:rsidP="00E533E7">
                  <w:pPr>
                    <w:pStyle w:val="1"/>
                    <w:rPr>
                      <w:sz w:val="20"/>
                      <w:szCs w:val="20"/>
                    </w:rPr>
                  </w:pPr>
                  <w:r w:rsidRPr="007F3D14">
                    <w:rPr>
                      <w:sz w:val="20"/>
                      <w:szCs w:val="20"/>
                    </w:rPr>
                    <w:t>ФИЛИАЛ</w:t>
                  </w:r>
                </w:p>
                <w:p w:rsidR="002C4BEA" w:rsidRPr="00A52435" w:rsidRDefault="002C4BEA" w:rsidP="00E533E7">
                  <w:pPr>
                    <w:jc w:val="center"/>
                    <w:rPr>
                      <w:b/>
                      <w:bCs/>
                    </w:rPr>
                  </w:pPr>
                  <w:r w:rsidRPr="00A52435">
                    <w:rPr>
                      <w:b/>
                      <w:bCs/>
                    </w:rPr>
                    <w:t xml:space="preserve">Федерального бюджетного учреждения </w:t>
                  </w:r>
                  <w:r w:rsidR="00A52435" w:rsidRPr="00A52435">
                    <w:rPr>
                      <w:b/>
                      <w:bCs/>
                    </w:rPr>
                    <w:t>здравоохранения «</w:t>
                  </w:r>
                  <w:r w:rsidRPr="00A52435">
                    <w:rPr>
                      <w:b/>
                      <w:bCs/>
                    </w:rPr>
                    <w:t xml:space="preserve">Центр гигиены и эпидемиологии в Свердловской </w:t>
                  </w:r>
                  <w:r w:rsidR="00A52435" w:rsidRPr="00A52435">
                    <w:rPr>
                      <w:b/>
                      <w:bCs/>
                    </w:rPr>
                    <w:t>области в</w:t>
                  </w:r>
                  <w:r w:rsidRPr="00A52435">
                    <w:rPr>
                      <w:b/>
                      <w:bCs/>
                    </w:rPr>
                    <w:t xml:space="preserve"> городе Асбест и Белоярском районе»</w:t>
                  </w:r>
                </w:p>
                <w:p w:rsidR="002C4BEA" w:rsidRPr="007F3D14" w:rsidRDefault="002C4BEA" w:rsidP="00A10BF8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7F3D14">
                    <w:rPr>
                      <w:sz w:val="20"/>
                      <w:szCs w:val="20"/>
                    </w:rPr>
                    <w:t>г. Асбест, ул. Ладыженского, 17, тел</w:t>
                  </w:r>
                  <w:r w:rsidR="00A52435">
                    <w:rPr>
                      <w:sz w:val="20"/>
                      <w:szCs w:val="20"/>
                    </w:rPr>
                    <w:t>, факс</w:t>
                  </w:r>
                  <w:r w:rsidRPr="007F3D14">
                    <w:rPr>
                      <w:sz w:val="20"/>
                      <w:szCs w:val="20"/>
                    </w:rPr>
                    <w:t xml:space="preserve"> (265) 2-48-18. </w:t>
                  </w:r>
                  <w:r w:rsidRPr="007F3D14">
                    <w:rPr>
                      <w:sz w:val="20"/>
                      <w:szCs w:val="20"/>
                      <w:lang w:val="fr-FR"/>
                    </w:rPr>
                    <w:t>E-mail:</w:t>
                  </w:r>
                  <w:r w:rsidRPr="007F3D14">
                    <w:rPr>
                      <w:sz w:val="20"/>
                      <w:szCs w:val="20"/>
                    </w:rPr>
                    <w:t xml:space="preserve"> </w:t>
                  </w:r>
                  <w:r w:rsidRPr="007F3D14">
                    <w:rPr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="00A52435">
                    <w:rPr>
                      <w:color w:val="000000"/>
                      <w:sz w:val="20"/>
                      <w:szCs w:val="20"/>
                    </w:rPr>
                    <w:t>_</w:t>
                  </w:r>
                  <w:r>
                    <w:rPr>
                      <w:color w:val="000000"/>
                      <w:sz w:val="20"/>
                      <w:szCs w:val="20"/>
                    </w:rPr>
                    <w:t>03</w:t>
                  </w:r>
                  <w:r w:rsidRPr="007F3D14">
                    <w:rPr>
                      <w:color w:val="000000"/>
                      <w:sz w:val="20"/>
                      <w:szCs w:val="20"/>
                    </w:rPr>
                    <w:t>@66.</w:t>
                  </w:r>
                  <w:r w:rsidRPr="007F3D14">
                    <w:rPr>
                      <w:color w:val="000000"/>
                      <w:sz w:val="20"/>
                      <w:szCs w:val="20"/>
                      <w:lang w:val="en-US"/>
                    </w:rPr>
                    <w:t>rospotrebnadzor</w:t>
                  </w:r>
                  <w:r w:rsidRPr="007F3D14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7F3D14">
                    <w:rPr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8F0565" w:rsidRDefault="008F0565"/>
    <w:p w:rsidR="008F0565" w:rsidRDefault="008F0565"/>
    <w:p w:rsidR="008F0565" w:rsidRDefault="008F0565" w:rsidP="00BE6B91"/>
    <w:p w:rsidR="008F0565" w:rsidRDefault="008F0565">
      <w:pPr>
        <w:tabs>
          <w:tab w:val="left" w:pos="4005"/>
        </w:tabs>
      </w:pPr>
    </w:p>
    <w:p w:rsidR="008F0565" w:rsidRDefault="008F0565">
      <w:pPr>
        <w:tabs>
          <w:tab w:val="left" w:pos="4005"/>
        </w:tabs>
      </w:pPr>
    </w:p>
    <w:p w:rsidR="001F2D7E" w:rsidRDefault="00853A81" w:rsidP="00A52435">
      <w:pPr>
        <w:tabs>
          <w:tab w:val="left" w:pos="4005"/>
        </w:tabs>
        <w:rPr>
          <w:sz w:val="20"/>
          <w:szCs w:val="20"/>
          <w:u w:val="single"/>
        </w:rPr>
      </w:pPr>
      <w:r>
        <w:rPr>
          <w:noProof/>
        </w:rPr>
        <w:pict>
          <v:shape id="_x0000_s1030" type="#_x0000_t202" style="position:absolute;margin-left:450pt;margin-top:4.7pt;width:9pt;height:11.5pt;z-index:251658752" stroked="f">
            <v:textbox style="mso-next-textbox:#_x0000_s1030">
              <w:txbxContent>
                <w:p w:rsidR="002C4BEA" w:rsidRPr="00C60A97" w:rsidRDefault="002C4BEA" w:rsidP="00C60A97">
                  <w:r w:rsidRPr="00C60A97">
                    <w:t xml:space="preserve"> </w:t>
                  </w:r>
                </w:p>
              </w:txbxContent>
            </v:textbox>
          </v:shape>
        </w:pict>
      </w:r>
      <w:r w:rsidR="001F2D7E">
        <w:rPr>
          <w:noProof/>
        </w:rPr>
        <w:pict>
          <v:shape id="_x0000_s1029" type="#_x0000_t202" style="position:absolute;margin-left:0;margin-top:5.55pt;width:230.25pt;height:20.25pt;z-index:251657728" stroked="f">
            <v:textbox style="mso-next-textbox:#_x0000_s1029">
              <w:txbxContent>
                <w:p w:rsidR="002C4BEA" w:rsidRPr="003A64FB" w:rsidRDefault="008059F8" w:rsidP="00427668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  <w:r w:rsidR="00AC2ED8">
                    <w:rPr>
                      <w:color w:val="000000"/>
                    </w:rPr>
                    <w:t xml:space="preserve"> </w:t>
                  </w:r>
                  <w:r w:rsidR="00DA015A">
                    <w:rPr>
                      <w:color w:val="000000"/>
                    </w:rPr>
                    <w:t>02-03-05/</w:t>
                  </w:r>
                  <w:r w:rsidR="001F2D7E">
                    <w:rPr>
                      <w:color w:val="000000"/>
                    </w:rPr>
                    <w:t>1287</w:t>
                  </w:r>
                  <w:r w:rsidR="00DA015A">
                    <w:rPr>
                      <w:color w:val="000000"/>
                    </w:rPr>
                    <w:t xml:space="preserve"> </w:t>
                  </w:r>
                  <w:r w:rsidR="00AC2ED8">
                    <w:rPr>
                      <w:color w:val="000000"/>
                    </w:rPr>
                    <w:t xml:space="preserve">  </w:t>
                  </w:r>
                  <w:r w:rsidR="001F2D7E">
                    <w:rPr>
                      <w:color w:val="000000"/>
                    </w:rPr>
                    <w:t>от 4</w:t>
                  </w:r>
                  <w:r w:rsidR="00DA015A">
                    <w:rPr>
                      <w:color w:val="000000"/>
                    </w:rPr>
                    <w:t xml:space="preserve"> сентября</w:t>
                  </w:r>
                  <w:r w:rsidR="002C4BEA" w:rsidRPr="00427668">
                    <w:rPr>
                      <w:color w:val="000000"/>
                    </w:rPr>
                    <w:t xml:space="preserve"> </w:t>
                  </w:r>
                  <w:r w:rsidR="002C4BEA" w:rsidRPr="009A0BD4">
                    <w:rPr>
                      <w:color w:val="000000"/>
                    </w:rPr>
                    <w:t>201</w:t>
                  </w:r>
                  <w:r w:rsidR="009F6769">
                    <w:rPr>
                      <w:color w:val="000000"/>
                    </w:rPr>
                    <w:t>8</w:t>
                  </w:r>
                  <w:r w:rsidR="002C4BEA" w:rsidRPr="009A0BD4">
                    <w:rPr>
                      <w:color w:val="000000"/>
                    </w:rPr>
                    <w:t xml:space="preserve"> г.</w:t>
                  </w:r>
                </w:p>
                <w:p w:rsidR="002C4BEA" w:rsidRPr="003D2F6A" w:rsidRDefault="002C4BEA" w:rsidP="00E533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C4BEA" w:rsidRDefault="002C4BEA" w:rsidP="00E533E7">
                  <w:r>
                    <w:t>на № ____________от________</w:t>
                  </w:r>
                </w:p>
                <w:p w:rsidR="002C4BEA" w:rsidRDefault="002C4BEA" w:rsidP="009C2284"/>
                <w:p w:rsidR="002C4BEA" w:rsidRDefault="002C4BEA" w:rsidP="009C2284">
                  <w:r>
                    <w:t xml:space="preserve">         </w:t>
                  </w:r>
                </w:p>
              </w:txbxContent>
            </v:textbox>
            <w10:wrap type="square"/>
          </v:shape>
        </w:pict>
      </w:r>
    </w:p>
    <w:p w:rsidR="001F2D7E" w:rsidRDefault="001F2D7E" w:rsidP="001F2D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9F6769" w:rsidRPr="009F6769">
        <w:rPr>
          <w:b/>
          <w:sz w:val="22"/>
          <w:szCs w:val="22"/>
        </w:rPr>
        <w:t>Для СМИ, на сайты</w:t>
      </w:r>
    </w:p>
    <w:p w:rsidR="001F2D7E" w:rsidRPr="00977167" w:rsidRDefault="001F2D7E" w:rsidP="001F2D7E">
      <w:pPr>
        <w:jc w:val="center"/>
        <w:rPr>
          <w:b/>
          <w:sz w:val="16"/>
          <w:szCs w:val="16"/>
        </w:rPr>
      </w:pPr>
    </w:p>
    <w:p w:rsidR="001F2D7E" w:rsidRDefault="00BC5535" w:rsidP="001F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Должны ли отключать горячую воду более чем на 14 дней.</w:t>
      </w:r>
    </w:p>
    <w:p w:rsidR="00977167" w:rsidRPr="00977167" w:rsidRDefault="00977167" w:rsidP="001F2D7E">
      <w:pPr>
        <w:jc w:val="center"/>
        <w:rPr>
          <w:b/>
          <w:sz w:val="16"/>
          <w:szCs w:val="16"/>
        </w:rPr>
      </w:pPr>
    </w:p>
    <w:p w:rsidR="00DA015A" w:rsidRPr="005A74CE" w:rsidRDefault="00DA015A" w:rsidP="001F2D7E">
      <w:pPr>
        <w:ind w:firstLine="708"/>
        <w:jc w:val="both"/>
      </w:pPr>
      <w:r w:rsidRPr="00122BEA">
        <w:t>Отключение горячей воды – это уже почти традиция в летнее время, нет наверно в нашей стране города</w:t>
      </w:r>
      <w:r w:rsidR="00122BEA" w:rsidRPr="00122BEA">
        <w:t xml:space="preserve">, где не отключают горячую воду, </w:t>
      </w:r>
      <w:r w:rsidR="00122BEA" w:rsidRPr="00A52435">
        <w:rPr>
          <w:b/>
        </w:rPr>
        <w:t>соответственно и наш город Асбест не избежал этой участи.</w:t>
      </w:r>
      <w:r w:rsidRPr="00A52435">
        <w:rPr>
          <w:b/>
        </w:rPr>
        <w:t xml:space="preserve"> </w:t>
      </w:r>
      <w:r w:rsidR="001F2D7E">
        <w:t>Р</w:t>
      </w:r>
      <w:r w:rsidR="00486182" w:rsidRPr="00486182">
        <w:t xml:space="preserve">азберемся </w:t>
      </w:r>
      <w:r w:rsidR="00486182" w:rsidRPr="00486182">
        <w:rPr>
          <w:bCs/>
        </w:rPr>
        <w:t>что такое горячее водоснабжение</w:t>
      </w:r>
      <w:r w:rsidRPr="00486182">
        <w:t xml:space="preserve"> </w:t>
      </w:r>
      <w:r w:rsidR="00486182" w:rsidRPr="00486182">
        <w:t>–</w:t>
      </w:r>
      <w:r w:rsidRPr="00486182">
        <w:t xml:space="preserve"> </w:t>
      </w:r>
      <w:r w:rsidR="00486182" w:rsidRPr="00486182">
        <w:t xml:space="preserve">это </w:t>
      </w:r>
      <w:r w:rsidRPr="00486182">
        <w:t>круглосуточное обеспечение потребителя горячей водой надлежащего качества, подаваемой в необходимых объемах по присоединенной сети в жилое помещение.</w:t>
      </w:r>
      <w:r w:rsidR="001F2D7E">
        <w:t xml:space="preserve"> </w:t>
      </w:r>
      <w:r w:rsidRPr="00A52435">
        <w:rPr>
          <w:b/>
        </w:rPr>
        <w:t>Горячее водоснабжение</w:t>
      </w:r>
      <w:r w:rsidRPr="005A74CE">
        <w:t xml:space="preserve"> в соответствии с </w:t>
      </w:r>
      <w:r w:rsidRPr="001F2D7E">
        <w:rPr>
          <w:b/>
        </w:rPr>
        <w:t xml:space="preserve">Постановлением Правительства РФ </w:t>
      </w:r>
      <w:r w:rsidRPr="00977167">
        <w:rPr>
          <w:rStyle w:val="a4"/>
          <w:b/>
          <w:color w:val="000000" w:themeColor="text1"/>
          <w:u w:val="none"/>
        </w:rPr>
        <w:t>№354 от 06.05.2011г</w:t>
      </w:r>
      <w:r w:rsidR="00977167">
        <w:rPr>
          <w:rStyle w:val="a4"/>
          <w:b/>
          <w:color w:val="000000" w:themeColor="text1"/>
          <w:u w:val="none"/>
        </w:rPr>
        <w:t xml:space="preserve"> </w:t>
      </w:r>
      <w:r w:rsidRPr="005A74CE">
        <w:t xml:space="preserve">«О предоставлении коммунальных услуг собственникам и пользователям помещений в многоквартирных домах и жилых домов» </w:t>
      </w:r>
      <w:r w:rsidRPr="001F2D7E">
        <w:rPr>
          <w:b/>
        </w:rPr>
        <w:t>должно соответствовать следующим требованиям</w:t>
      </w:r>
      <w:r w:rsidRPr="005A74CE">
        <w:t xml:space="preserve"> (отклонение от которых не допускается):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>1)</w:t>
      </w:r>
      <w:r w:rsidR="001F2D7E">
        <w:t xml:space="preserve"> б</w:t>
      </w:r>
      <w:r w:rsidRPr="005A74CE">
        <w:t>есперебойное круглосуточное горячее водоснабжение в течение года;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 xml:space="preserve">2) </w:t>
      </w:r>
      <w:r w:rsidR="001F2D7E">
        <w:t>д</w:t>
      </w:r>
      <w:r w:rsidRPr="005A74CE">
        <w:t>опустимое отклонение температуры горячей воды в точке водоразбора: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>- в ночное время (с 0.00 до 5.00 часов) не более чем на 5°С;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>- в дневное время (с 5.00 до 0.00 часов) не более чем на 3°С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 xml:space="preserve">3) </w:t>
      </w:r>
      <w:r w:rsidR="001F2D7E">
        <w:t>п</w:t>
      </w:r>
      <w:r w:rsidRPr="005A74CE">
        <w:t xml:space="preserve">остоянное соответствие состава и свойств горячей воды санитарным нормам и правилам </w:t>
      </w:r>
      <w:r w:rsidRPr="001F2D7E">
        <w:rPr>
          <w:color w:val="000000" w:themeColor="text1"/>
        </w:rPr>
        <w:t>(</w:t>
      </w:r>
      <w:hyperlink r:id="rId6" w:tgtFrame="_blank" w:tooltip="Открыть документ" w:history="1">
        <w:r w:rsidRPr="001F2D7E">
          <w:rPr>
            <w:rStyle w:val="a4"/>
            <w:color w:val="000000" w:themeColor="text1"/>
          </w:rPr>
          <w:t>СанПиН 2.1.4.2496-09</w:t>
        </w:r>
      </w:hyperlink>
      <w:r w:rsidRPr="001F2D7E">
        <w:rPr>
          <w:color w:val="000000" w:themeColor="text1"/>
        </w:rPr>
        <w:t>);</w:t>
      </w:r>
      <w:bookmarkStart w:id="0" w:name="_GoBack"/>
      <w:bookmarkEnd w:id="0"/>
    </w:p>
    <w:p w:rsidR="00DA015A" w:rsidRPr="005A74CE" w:rsidRDefault="00DA015A" w:rsidP="00DA015A">
      <w:pPr>
        <w:pStyle w:val="3"/>
        <w:ind w:firstLine="851"/>
        <w:jc w:val="both"/>
      </w:pPr>
      <w:r w:rsidRPr="005A74CE">
        <w:t xml:space="preserve">4) </w:t>
      </w:r>
      <w:r w:rsidR="001F2D7E">
        <w:t>д</w:t>
      </w:r>
      <w:r w:rsidRPr="005A74CE">
        <w:t>авление в системе горячего водоснабжения в точке разбора от 0,03 МПа (0,3 кгс/кв. см) до 0,45 МПа (4,5 кгс/кв. см).</w:t>
      </w:r>
    </w:p>
    <w:p w:rsidR="00DA015A" w:rsidRPr="005A74CE" w:rsidRDefault="001F2D7E" w:rsidP="00DA015A">
      <w:pPr>
        <w:pStyle w:val="3"/>
        <w:ind w:firstLine="851"/>
        <w:jc w:val="both"/>
      </w:pPr>
      <w:r w:rsidRPr="001F2D7E">
        <w:rPr>
          <w:b/>
        </w:rPr>
        <w:t>Кроме этого согласно этого</w:t>
      </w:r>
      <w:r w:rsidR="00DA015A" w:rsidRPr="001F2D7E">
        <w:rPr>
          <w:b/>
        </w:rPr>
        <w:t xml:space="preserve"> Постановлени</w:t>
      </w:r>
      <w:r w:rsidRPr="001F2D7E">
        <w:rPr>
          <w:b/>
        </w:rPr>
        <w:t>я</w:t>
      </w:r>
      <w:r w:rsidR="00DA015A" w:rsidRPr="001F2D7E">
        <w:rPr>
          <w:b/>
        </w:rPr>
        <w:t xml:space="preserve"> горячую воду можно отключать</w:t>
      </w:r>
      <w:r w:rsidR="00DA015A" w:rsidRPr="005A74CE">
        <w:t>: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>1) 8 часов (суммарно) в течение 1 месяца, 4 часа единовременно, при аварии на тупиковой магистрали - 24 часа подряд;</w:t>
      </w:r>
    </w:p>
    <w:p w:rsidR="00DA015A" w:rsidRPr="005A74CE" w:rsidRDefault="00DA015A" w:rsidP="00DA015A">
      <w:pPr>
        <w:pStyle w:val="3"/>
        <w:ind w:firstLine="851"/>
        <w:jc w:val="both"/>
      </w:pPr>
      <w:r w:rsidRPr="005A74CE">
        <w:t xml:space="preserve">2) </w:t>
      </w:r>
      <w:r w:rsidR="001F2D7E">
        <w:t>п</w:t>
      </w:r>
      <w:r w:rsidRPr="005A74CE">
        <w:t>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2.1.4.2496-09).</w:t>
      </w:r>
    </w:p>
    <w:p w:rsidR="00A52435" w:rsidRDefault="00A52435" w:rsidP="00A52435">
      <w:pPr>
        <w:pStyle w:val="3"/>
        <w:shd w:val="clear" w:color="auto" w:fill="FFFFFF"/>
        <w:ind w:firstLine="851"/>
        <w:jc w:val="both"/>
      </w:pPr>
      <w:r>
        <w:t>О</w:t>
      </w:r>
      <w:r w:rsidRPr="005A74CE">
        <w:t xml:space="preserve">тветственность за нарушение требований к предоставлению горячей воды, определенных Постановлением Правительства </w:t>
      </w:r>
      <w:r w:rsidRPr="001F2D7E">
        <w:rPr>
          <w:color w:val="000000" w:themeColor="text1"/>
        </w:rPr>
        <w:t xml:space="preserve">РФ </w:t>
      </w:r>
      <w:r w:rsidRPr="001F2D7E">
        <w:rPr>
          <w:rStyle w:val="a4"/>
          <w:color w:val="000000" w:themeColor="text1"/>
        </w:rPr>
        <w:t>№354 от 06.05.2011г.</w:t>
      </w:r>
      <w:r w:rsidRPr="001F2D7E">
        <w:rPr>
          <w:rStyle w:val="a4"/>
        </w:rPr>
        <w:t xml:space="preserve"> </w:t>
      </w:r>
      <w:r w:rsidRPr="005A74CE"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r w:rsidRPr="00A52435">
        <w:rPr>
          <w:b/>
        </w:rPr>
        <w:t>установлена в ст. 7.23 КоАП РФ</w:t>
      </w:r>
      <w:r w:rsidRPr="005A74CE">
        <w:t xml:space="preserve">. В соответствии с данной статьей </w:t>
      </w:r>
      <w:bookmarkStart w:id="1" w:name="p1754"/>
      <w:bookmarkEnd w:id="1"/>
      <w:r w:rsidRPr="005A74CE">
        <w:t xml:space="preserve">нарушение нормативного уровня или режима обеспечения населения коммунальными услугами - </w:t>
      </w:r>
      <w:bookmarkStart w:id="2" w:name="p1755"/>
      <w:bookmarkEnd w:id="2"/>
      <w:r w:rsidRPr="00A52435">
        <w:rPr>
          <w:b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</w:t>
      </w:r>
      <w:r w:rsidRPr="005A74CE">
        <w:t>.</w:t>
      </w:r>
      <w:r>
        <w:t xml:space="preserve"> Данная мера подведомственна Департаменту государственного жилищного и строительного надзора Свердловской области.</w:t>
      </w:r>
    </w:p>
    <w:p w:rsidR="00A52435" w:rsidRDefault="00DA015A" w:rsidP="00DA015A">
      <w:pPr>
        <w:pStyle w:val="3"/>
        <w:ind w:firstLine="851"/>
        <w:jc w:val="both"/>
      </w:pPr>
      <w:r w:rsidRPr="005A74CE">
        <w:t xml:space="preserve">В соответствии с п.3.1.11 </w:t>
      </w:r>
      <w:r w:rsidRPr="001F2D7E">
        <w:rPr>
          <w:rStyle w:val="a4"/>
          <w:color w:val="000000" w:themeColor="text1"/>
        </w:rPr>
        <w:t>СанПиН 2.1.4.2496-09</w:t>
      </w:r>
      <w:r w:rsidR="00B52E3D">
        <w:t xml:space="preserve"> «Горячее водоснабжение»</w:t>
      </w:r>
      <w:r w:rsidRPr="005A74CE">
        <w:t xml:space="preserve"> </w:t>
      </w:r>
      <w:r w:rsidR="005A74CE" w:rsidRPr="005A74CE">
        <w:t xml:space="preserve">от </w:t>
      </w:r>
      <w:r w:rsidR="00A52435">
        <w:t>07.04.</w:t>
      </w:r>
      <w:r w:rsidR="005A74CE" w:rsidRPr="005A74CE">
        <w:t xml:space="preserve">2009г. №20: </w:t>
      </w:r>
      <w:r w:rsidR="005A74CE" w:rsidRPr="00A52435">
        <w:rPr>
          <w:b/>
        </w:rPr>
        <w:t>в</w:t>
      </w:r>
      <w:r w:rsidRPr="00A52435">
        <w:rPr>
          <w:b/>
        </w:rPr>
        <w:t xml:space="preserve"> период ежегодных профилактических ремонтов отключение систем горячего водоснабжения не должно превышать 14 суток</w:t>
      </w:r>
      <w:r w:rsidRPr="005A74CE">
        <w:t xml:space="preserve">. </w:t>
      </w:r>
    </w:p>
    <w:p w:rsidR="00DA015A" w:rsidRPr="00DA015A" w:rsidRDefault="00ED21FA" w:rsidP="00DA015A">
      <w:pPr>
        <w:pStyle w:val="3"/>
        <w:ind w:firstLine="851"/>
        <w:jc w:val="both"/>
        <w:rPr>
          <w:highlight w:val="yellow"/>
        </w:rPr>
      </w:pPr>
      <w:r>
        <w:t xml:space="preserve">За нарушение санитарных норм и правил </w:t>
      </w:r>
      <w:r w:rsidRPr="00A52435">
        <w:rPr>
          <w:b/>
        </w:rPr>
        <w:t>предусмотрено административная ответственность</w:t>
      </w:r>
      <w:r w:rsidR="00D17E75" w:rsidRPr="00A52435">
        <w:rPr>
          <w:b/>
        </w:rPr>
        <w:t xml:space="preserve"> по ч.8 ст. 9.22 Кодекса об административных правонарушений</w:t>
      </w:r>
      <w:r w:rsidR="00D17E75" w:rsidRPr="001C1C2E">
        <w:t xml:space="preserve">, как </w:t>
      </w:r>
      <w:r w:rsidR="00D17E75">
        <w:t>«</w:t>
      </w:r>
      <w:r w:rsidR="00D17E75" w:rsidRPr="001C1C2E">
        <w:t>невыполнение тепло</w:t>
      </w:r>
      <w:r w:rsidR="001F2D7E">
        <w:t xml:space="preserve"> </w:t>
      </w:r>
      <w:r w:rsidR="00D17E75" w:rsidRPr="001C1C2E">
        <w:t xml:space="preserve">сетевой организацией или иным лицом, обязанным осуществлять действия по ограничению, прекращению, возобновлению подачи тепловой энергии (мощности) и (или) теплоносителя, требований об осуществлении таких действий, предъявленных в соответствии с установленным законодательством о теплоснабжении порядком ограничения и </w:t>
      </w:r>
      <w:r w:rsidR="00D17E75" w:rsidRPr="001C1C2E">
        <w:lastRenderedPageBreak/>
        <w:t>прекращения подачи тепловой энергии, при отсутствии предусмотренных указанным порядком обстоятельств, препятствующих осуществлению таких действий</w:t>
      </w:r>
      <w:r w:rsidR="00D17E75">
        <w:t>»</w:t>
      </w:r>
    </w:p>
    <w:p w:rsidR="00DF5635" w:rsidRPr="00100658" w:rsidRDefault="00101620" w:rsidP="00101620">
      <w:pPr>
        <w:pStyle w:val="a7"/>
        <w:shd w:val="clear" w:color="auto" w:fill="FFFFFF"/>
        <w:spacing w:after="0"/>
        <w:ind w:firstLine="851"/>
        <w:jc w:val="both"/>
      </w:pPr>
      <w:r w:rsidRPr="00100658">
        <w:t>За юридической консультацией по вопросам защиты прав потребителей или оказания помощи в составлении претензии или искового заявления в суд, Вы можете обратиться в Консультационный пункт по защите прав потребителей Асбестовского Филиала ФБУЗ «Центр гигиены и эпидемиологии по Свердловской области» по адресу: г. Асбест, ул. Ладыженского, д. 17, кааб. 304, 307 предварительно записавши</w:t>
      </w:r>
      <w:r w:rsidR="00C350B4" w:rsidRPr="00100658">
        <w:t>сь по телефону: 8(34365)2-58-49</w:t>
      </w:r>
      <w:r w:rsidRPr="00100658">
        <w:t>.</w:t>
      </w:r>
    </w:p>
    <w:p w:rsidR="00A52435" w:rsidRPr="00100658" w:rsidRDefault="00A52435" w:rsidP="00A52435">
      <w:pPr>
        <w:framePr w:w="5148" w:h="908" w:hSpace="181" w:wrap="auto" w:vAnchor="text" w:hAnchor="page" w:x="1470" w:y="247"/>
        <w:rPr>
          <w:bCs/>
          <w:sz w:val="22"/>
          <w:szCs w:val="22"/>
        </w:rPr>
      </w:pPr>
      <w:r w:rsidRPr="00100658">
        <w:rPr>
          <w:sz w:val="22"/>
          <w:szCs w:val="22"/>
        </w:rPr>
        <w:t>Главный врач</w:t>
      </w:r>
      <w:r>
        <w:rPr>
          <w:sz w:val="22"/>
          <w:szCs w:val="22"/>
        </w:rPr>
        <w:t xml:space="preserve"> Асбестовского</w:t>
      </w:r>
      <w:r w:rsidRPr="00100658">
        <w:rPr>
          <w:sz w:val="22"/>
          <w:szCs w:val="22"/>
        </w:rPr>
        <w:t xml:space="preserve"> </w:t>
      </w:r>
      <w:r w:rsidRPr="00100658">
        <w:rPr>
          <w:bCs/>
          <w:sz w:val="22"/>
          <w:szCs w:val="22"/>
        </w:rPr>
        <w:t>Филиала ФБУЗ</w:t>
      </w:r>
    </w:p>
    <w:p w:rsidR="00A52435" w:rsidRPr="00100658" w:rsidRDefault="00A52435" w:rsidP="00A52435">
      <w:pPr>
        <w:framePr w:w="5148" w:h="908" w:hSpace="181" w:wrap="auto" w:vAnchor="text" w:hAnchor="page" w:x="1470" w:y="247"/>
        <w:jc w:val="both"/>
        <w:rPr>
          <w:bCs/>
          <w:sz w:val="22"/>
          <w:szCs w:val="22"/>
        </w:rPr>
      </w:pPr>
      <w:r w:rsidRPr="00100658">
        <w:rPr>
          <w:bCs/>
          <w:sz w:val="22"/>
          <w:szCs w:val="22"/>
        </w:rPr>
        <w:t xml:space="preserve">«Центр гигиены и эпидемиологии </w:t>
      </w:r>
    </w:p>
    <w:p w:rsidR="00A52435" w:rsidRPr="00100658" w:rsidRDefault="00A52435" w:rsidP="00A52435">
      <w:pPr>
        <w:framePr w:w="5148" w:h="908" w:hSpace="181" w:wrap="auto" w:vAnchor="text" w:hAnchor="page" w:x="1470" w:y="247"/>
        <w:jc w:val="both"/>
        <w:rPr>
          <w:bCs/>
          <w:sz w:val="22"/>
          <w:szCs w:val="22"/>
        </w:rPr>
      </w:pPr>
      <w:r w:rsidRPr="00100658">
        <w:rPr>
          <w:bCs/>
          <w:sz w:val="22"/>
          <w:szCs w:val="22"/>
        </w:rPr>
        <w:t xml:space="preserve">в Свердловской области </w:t>
      </w:r>
    </w:p>
    <w:p w:rsidR="007768AB" w:rsidRPr="00100658" w:rsidRDefault="007768AB" w:rsidP="003A6322">
      <w:pPr>
        <w:tabs>
          <w:tab w:val="left" w:pos="4005"/>
        </w:tabs>
      </w:pPr>
    </w:p>
    <w:p w:rsidR="008F0565" w:rsidRPr="00100658" w:rsidRDefault="008F0565">
      <w:pPr>
        <w:tabs>
          <w:tab w:val="left" w:pos="4005"/>
        </w:tabs>
      </w:pPr>
    </w:p>
    <w:p w:rsidR="002B201B" w:rsidRPr="00100658" w:rsidRDefault="002B201B">
      <w:pPr>
        <w:tabs>
          <w:tab w:val="left" w:pos="4005"/>
        </w:tabs>
      </w:pPr>
    </w:p>
    <w:p w:rsidR="001820C7" w:rsidRPr="00100658" w:rsidRDefault="009C4002" w:rsidP="009C4002">
      <w:pPr>
        <w:tabs>
          <w:tab w:val="left" w:pos="4005"/>
        </w:tabs>
        <w:jc w:val="center"/>
        <w:rPr>
          <w:sz w:val="22"/>
          <w:szCs w:val="22"/>
        </w:rPr>
      </w:pPr>
      <w:r w:rsidRPr="00100658">
        <w:t xml:space="preserve">                                                        </w:t>
      </w:r>
      <w:r w:rsidR="002B201B" w:rsidRPr="00100658">
        <w:rPr>
          <w:sz w:val="22"/>
          <w:szCs w:val="22"/>
        </w:rPr>
        <w:t>Е.</w:t>
      </w:r>
      <w:r w:rsidR="00A52435">
        <w:rPr>
          <w:sz w:val="22"/>
          <w:szCs w:val="22"/>
        </w:rPr>
        <w:t xml:space="preserve"> </w:t>
      </w:r>
      <w:r w:rsidR="002B201B" w:rsidRPr="00100658">
        <w:rPr>
          <w:sz w:val="22"/>
          <w:szCs w:val="22"/>
        </w:rPr>
        <w:t>В.</w:t>
      </w:r>
      <w:r w:rsidR="00A52435">
        <w:rPr>
          <w:sz w:val="22"/>
          <w:szCs w:val="22"/>
        </w:rPr>
        <w:t xml:space="preserve"> </w:t>
      </w:r>
      <w:r w:rsidR="002B201B" w:rsidRPr="00100658">
        <w:rPr>
          <w:sz w:val="22"/>
          <w:szCs w:val="22"/>
        </w:rPr>
        <w:t>Гилева</w:t>
      </w:r>
    </w:p>
    <w:p w:rsidR="001820C7" w:rsidRPr="00100658" w:rsidRDefault="001820C7" w:rsidP="001820C7">
      <w:pPr>
        <w:tabs>
          <w:tab w:val="left" w:pos="4005"/>
        </w:tabs>
        <w:rPr>
          <w:sz w:val="20"/>
          <w:szCs w:val="20"/>
        </w:rPr>
      </w:pPr>
    </w:p>
    <w:p w:rsidR="00C350B4" w:rsidRPr="00100658" w:rsidRDefault="00AD52F8" w:rsidP="00616213">
      <w:pPr>
        <w:tabs>
          <w:tab w:val="left" w:pos="4005"/>
        </w:tabs>
        <w:rPr>
          <w:i/>
          <w:sz w:val="20"/>
          <w:szCs w:val="20"/>
        </w:rPr>
      </w:pPr>
      <w:r w:rsidRPr="00100658">
        <w:rPr>
          <w:i/>
          <w:sz w:val="20"/>
          <w:szCs w:val="20"/>
        </w:rPr>
        <w:t>Исп</w:t>
      </w:r>
      <w:r w:rsidR="00D105B4" w:rsidRPr="00100658">
        <w:rPr>
          <w:i/>
          <w:sz w:val="20"/>
          <w:szCs w:val="20"/>
        </w:rPr>
        <w:t xml:space="preserve">. </w:t>
      </w:r>
      <w:r w:rsidR="00616213" w:rsidRPr="00100658">
        <w:rPr>
          <w:i/>
          <w:sz w:val="20"/>
          <w:szCs w:val="20"/>
        </w:rPr>
        <w:t xml:space="preserve">Начальник отдела экспертиз в сфере защиты прав </w:t>
      </w:r>
    </w:p>
    <w:p w:rsidR="00A52435" w:rsidRDefault="00616213" w:rsidP="00616213">
      <w:pPr>
        <w:tabs>
          <w:tab w:val="left" w:pos="4005"/>
        </w:tabs>
        <w:rPr>
          <w:i/>
          <w:sz w:val="20"/>
          <w:szCs w:val="20"/>
        </w:rPr>
      </w:pPr>
      <w:r w:rsidRPr="00100658">
        <w:rPr>
          <w:i/>
          <w:sz w:val="20"/>
          <w:szCs w:val="20"/>
        </w:rPr>
        <w:t xml:space="preserve">Филиала ФБУЗ «Центр гигиены и эпидемиологии </w:t>
      </w:r>
    </w:p>
    <w:p w:rsidR="00616213" w:rsidRPr="00100658" w:rsidRDefault="00616213" w:rsidP="00616213">
      <w:pPr>
        <w:tabs>
          <w:tab w:val="left" w:pos="4005"/>
        </w:tabs>
        <w:rPr>
          <w:i/>
          <w:sz w:val="20"/>
          <w:szCs w:val="20"/>
        </w:rPr>
      </w:pPr>
      <w:r w:rsidRPr="00100658">
        <w:rPr>
          <w:i/>
          <w:sz w:val="20"/>
          <w:szCs w:val="20"/>
        </w:rPr>
        <w:t xml:space="preserve">в Свердловской области»  </w:t>
      </w:r>
    </w:p>
    <w:p w:rsidR="00D105B4" w:rsidRPr="00153766" w:rsidRDefault="00616213" w:rsidP="00153766">
      <w:pPr>
        <w:tabs>
          <w:tab w:val="left" w:pos="4005"/>
        </w:tabs>
        <w:rPr>
          <w:i/>
          <w:sz w:val="20"/>
          <w:szCs w:val="20"/>
        </w:rPr>
      </w:pPr>
      <w:r w:rsidRPr="00100658">
        <w:rPr>
          <w:i/>
          <w:sz w:val="20"/>
          <w:szCs w:val="20"/>
        </w:rPr>
        <w:t>Щигалева Н.И.</w:t>
      </w:r>
    </w:p>
    <w:sectPr w:rsidR="00D105B4" w:rsidRPr="00153766" w:rsidSect="00A52435">
      <w:pgSz w:w="11906" w:h="16838"/>
      <w:pgMar w:top="567" w:right="707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3E1"/>
    <w:multiLevelType w:val="hybridMultilevel"/>
    <w:tmpl w:val="C2DC15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945FD6"/>
    <w:multiLevelType w:val="hybridMultilevel"/>
    <w:tmpl w:val="E2C2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035EB"/>
    <w:multiLevelType w:val="hybridMultilevel"/>
    <w:tmpl w:val="F4CE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2537D"/>
    <w:multiLevelType w:val="hybridMultilevel"/>
    <w:tmpl w:val="7510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B4A4D"/>
    <w:rsid w:val="000000AE"/>
    <w:rsid w:val="0000628A"/>
    <w:rsid w:val="000359BB"/>
    <w:rsid w:val="00050BBD"/>
    <w:rsid w:val="000621F2"/>
    <w:rsid w:val="00062FDA"/>
    <w:rsid w:val="000761CD"/>
    <w:rsid w:val="00077AC4"/>
    <w:rsid w:val="00093049"/>
    <w:rsid w:val="00095BCA"/>
    <w:rsid w:val="000962F2"/>
    <w:rsid w:val="000A324B"/>
    <w:rsid w:val="000B11AC"/>
    <w:rsid w:val="000B279F"/>
    <w:rsid w:val="000B4709"/>
    <w:rsid w:val="000B6051"/>
    <w:rsid w:val="000C6952"/>
    <w:rsid w:val="000C6A62"/>
    <w:rsid w:val="000D6092"/>
    <w:rsid w:val="000E0233"/>
    <w:rsid w:val="000E2FAC"/>
    <w:rsid w:val="000F0B14"/>
    <w:rsid w:val="00100658"/>
    <w:rsid w:val="00101620"/>
    <w:rsid w:val="001127C6"/>
    <w:rsid w:val="00113165"/>
    <w:rsid w:val="00115791"/>
    <w:rsid w:val="001168BF"/>
    <w:rsid w:val="00121891"/>
    <w:rsid w:val="00122BEA"/>
    <w:rsid w:val="00130AE3"/>
    <w:rsid w:val="00153766"/>
    <w:rsid w:val="00166A3D"/>
    <w:rsid w:val="001742AF"/>
    <w:rsid w:val="00176464"/>
    <w:rsid w:val="001820C7"/>
    <w:rsid w:val="00193F27"/>
    <w:rsid w:val="00195F06"/>
    <w:rsid w:val="001A7FD1"/>
    <w:rsid w:val="001B0F34"/>
    <w:rsid w:val="001B7500"/>
    <w:rsid w:val="001C63A1"/>
    <w:rsid w:val="001D0ECD"/>
    <w:rsid w:val="001D2502"/>
    <w:rsid w:val="001D4463"/>
    <w:rsid w:val="001D5B2D"/>
    <w:rsid w:val="001F10ED"/>
    <w:rsid w:val="001F2D7E"/>
    <w:rsid w:val="001F7857"/>
    <w:rsid w:val="00203885"/>
    <w:rsid w:val="00213C63"/>
    <w:rsid w:val="00216D7D"/>
    <w:rsid w:val="00220045"/>
    <w:rsid w:val="00220F49"/>
    <w:rsid w:val="00232118"/>
    <w:rsid w:val="00233EC6"/>
    <w:rsid w:val="0023559B"/>
    <w:rsid w:val="00246406"/>
    <w:rsid w:val="00251A8F"/>
    <w:rsid w:val="00251AC0"/>
    <w:rsid w:val="00252761"/>
    <w:rsid w:val="0025303E"/>
    <w:rsid w:val="00283EE6"/>
    <w:rsid w:val="00284108"/>
    <w:rsid w:val="0028639D"/>
    <w:rsid w:val="002934D4"/>
    <w:rsid w:val="002B201B"/>
    <w:rsid w:val="002B65B2"/>
    <w:rsid w:val="002C4BEA"/>
    <w:rsid w:val="002E093B"/>
    <w:rsid w:val="002E51DF"/>
    <w:rsid w:val="002E78C7"/>
    <w:rsid w:val="002F07CD"/>
    <w:rsid w:val="002F15B1"/>
    <w:rsid w:val="002F1EF9"/>
    <w:rsid w:val="002F36D5"/>
    <w:rsid w:val="002F7BB0"/>
    <w:rsid w:val="00302CD6"/>
    <w:rsid w:val="00313032"/>
    <w:rsid w:val="003146EE"/>
    <w:rsid w:val="00315C6F"/>
    <w:rsid w:val="00331378"/>
    <w:rsid w:val="003376F7"/>
    <w:rsid w:val="00340531"/>
    <w:rsid w:val="00342777"/>
    <w:rsid w:val="00346E11"/>
    <w:rsid w:val="003576A3"/>
    <w:rsid w:val="00365429"/>
    <w:rsid w:val="003654F4"/>
    <w:rsid w:val="00385C01"/>
    <w:rsid w:val="00394D11"/>
    <w:rsid w:val="003A6322"/>
    <w:rsid w:val="003B0D8C"/>
    <w:rsid w:val="003B30D6"/>
    <w:rsid w:val="003C78C9"/>
    <w:rsid w:val="003D76FF"/>
    <w:rsid w:val="003F25C1"/>
    <w:rsid w:val="004030C0"/>
    <w:rsid w:val="00412A0D"/>
    <w:rsid w:val="0042050D"/>
    <w:rsid w:val="00427668"/>
    <w:rsid w:val="004370D1"/>
    <w:rsid w:val="0045059E"/>
    <w:rsid w:val="00464BFE"/>
    <w:rsid w:val="00482D9B"/>
    <w:rsid w:val="00486182"/>
    <w:rsid w:val="00490921"/>
    <w:rsid w:val="0049326D"/>
    <w:rsid w:val="00496C7D"/>
    <w:rsid w:val="004A4542"/>
    <w:rsid w:val="004B336F"/>
    <w:rsid w:val="004C14B6"/>
    <w:rsid w:val="004C1DDB"/>
    <w:rsid w:val="004C4CAF"/>
    <w:rsid w:val="004C5445"/>
    <w:rsid w:val="004D54AA"/>
    <w:rsid w:val="004E791B"/>
    <w:rsid w:val="004F36A0"/>
    <w:rsid w:val="004F7405"/>
    <w:rsid w:val="00506DBA"/>
    <w:rsid w:val="005074E7"/>
    <w:rsid w:val="00512DC6"/>
    <w:rsid w:val="005156AF"/>
    <w:rsid w:val="0051712F"/>
    <w:rsid w:val="005171A0"/>
    <w:rsid w:val="00557560"/>
    <w:rsid w:val="005609AC"/>
    <w:rsid w:val="0056799A"/>
    <w:rsid w:val="00574F7F"/>
    <w:rsid w:val="0058047E"/>
    <w:rsid w:val="00584A5A"/>
    <w:rsid w:val="00586251"/>
    <w:rsid w:val="00593229"/>
    <w:rsid w:val="0059539C"/>
    <w:rsid w:val="005A74CE"/>
    <w:rsid w:val="005C3524"/>
    <w:rsid w:val="005D6C0A"/>
    <w:rsid w:val="005E19F5"/>
    <w:rsid w:val="005F10EA"/>
    <w:rsid w:val="005F74E5"/>
    <w:rsid w:val="005F7633"/>
    <w:rsid w:val="00611721"/>
    <w:rsid w:val="00611DFD"/>
    <w:rsid w:val="00614D1A"/>
    <w:rsid w:val="00616213"/>
    <w:rsid w:val="006317CD"/>
    <w:rsid w:val="00643452"/>
    <w:rsid w:val="006500FD"/>
    <w:rsid w:val="006747F5"/>
    <w:rsid w:val="006827E4"/>
    <w:rsid w:val="006857B8"/>
    <w:rsid w:val="006866DA"/>
    <w:rsid w:val="006959EF"/>
    <w:rsid w:val="006A7E63"/>
    <w:rsid w:val="006B3D89"/>
    <w:rsid w:val="006D2918"/>
    <w:rsid w:val="006D390B"/>
    <w:rsid w:val="006D46CC"/>
    <w:rsid w:val="006D7630"/>
    <w:rsid w:val="006E08B4"/>
    <w:rsid w:val="006E42E7"/>
    <w:rsid w:val="00712921"/>
    <w:rsid w:val="007179C7"/>
    <w:rsid w:val="0072017D"/>
    <w:rsid w:val="00725654"/>
    <w:rsid w:val="00730384"/>
    <w:rsid w:val="00731E79"/>
    <w:rsid w:val="0074327A"/>
    <w:rsid w:val="00753B2D"/>
    <w:rsid w:val="00765A82"/>
    <w:rsid w:val="00772358"/>
    <w:rsid w:val="00773FBE"/>
    <w:rsid w:val="007768AB"/>
    <w:rsid w:val="00782479"/>
    <w:rsid w:val="007A30EE"/>
    <w:rsid w:val="007A4911"/>
    <w:rsid w:val="007B207C"/>
    <w:rsid w:val="007B3900"/>
    <w:rsid w:val="007B42E5"/>
    <w:rsid w:val="007B4FB3"/>
    <w:rsid w:val="007B6167"/>
    <w:rsid w:val="007C6A0D"/>
    <w:rsid w:val="007D2DA7"/>
    <w:rsid w:val="007D4AAB"/>
    <w:rsid w:val="007E00AF"/>
    <w:rsid w:val="007E0540"/>
    <w:rsid w:val="007F1D5D"/>
    <w:rsid w:val="007F3D14"/>
    <w:rsid w:val="0080127A"/>
    <w:rsid w:val="00802CE7"/>
    <w:rsid w:val="008059F8"/>
    <w:rsid w:val="008068AD"/>
    <w:rsid w:val="00843A04"/>
    <w:rsid w:val="00853A81"/>
    <w:rsid w:val="00854ECF"/>
    <w:rsid w:val="0085516A"/>
    <w:rsid w:val="00856644"/>
    <w:rsid w:val="00860238"/>
    <w:rsid w:val="00865E51"/>
    <w:rsid w:val="00870852"/>
    <w:rsid w:val="00870AED"/>
    <w:rsid w:val="00870EFD"/>
    <w:rsid w:val="00871729"/>
    <w:rsid w:val="0088044D"/>
    <w:rsid w:val="00887C86"/>
    <w:rsid w:val="008A2410"/>
    <w:rsid w:val="008A26FF"/>
    <w:rsid w:val="008A7C54"/>
    <w:rsid w:val="008D206B"/>
    <w:rsid w:val="008D39A2"/>
    <w:rsid w:val="008D3CBB"/>
    <w:rsid w:val="008E5A13"/>
    <w:rsid w:val="008F025B"/>
    <w:rsid w:val="008F0565"/>
    <w:rsid w:val="008F68DC"/>
    <w:rsid w:val="00902B4F"/>
    <w:rsid w:val="009061A2"/>
    <w:rsid w:val="0090673F"/>
    <w:rsid w:val="00931595"/>
    <w:rsid w:val="00942D05"/>
    <w:rsid w:val="00946B2A"/>
    <w:rsid w:val="0095426A"/>
    <w:rsid w:val="009732D8"/>
    <w:rsid w:val="00976CCF"/>
    <w:rsid w:val="00977167"/>
    <w:rsid w:val="0098515E"/>
    <w:rsid w:val="00985FCE"/>
    <w:rsid w:val="009946CD"/>
    <w:rsid w:val="009A0BD4"/>
    <w:rsid w:val="009A5840"/>
    <w:rsid w:val="009A6675"/>
    <w:rsid w:val="009C2284"/>
    <w:rsid w:val="009C4002"/>
    <w:rsid w:val="009D3C59"/>
    <w:rsid w:val="009D5BA1"/>
    <w:rsid w:val="009D6312"/>
    <w:rsid w:val="009D7D11"/>
    <w:rsid w:val="009F580D"/>
    <w:rsid w:val="009F6769"/>
    <w:rsid w:val="00A10BF8"/>
    <w:rsid w:val="00A17BE6"/>
    <w:rsid w:val="00A236CC"/>
    <w:rsid w:val="00A24C24"/>
    <w:rsid w:val="00A264B2"/>
    <w:rsid w:val="00A3481C"/>
    <w:rsid w:val="00A42BDC"/>
    <w:rsid w:val="00A46C3D"/>
    <w:rsid w:val="00A475D3"/>
    <w:rsid w:val="00A52435"/>
    <w:rsid w:val="00AB137C"/>
    <w:rsid w:val="00AB45CF"/>
    <w:rsid w:val="00AB4A4D"/>
    <w:rsid w:val="00AB4E96"/>
    <w:rsid w:val="00AB7F1A"/>
    <w:rsid w:val="00AC13ED"/>
    <w:rsid w:val="00AC2ED8"/>
    <w:rsid w:val="00AC32AC"/>
    <w:rsid w:val="00AD4831"/>
    <w:rsid w:val="00AD52F8"/>
    <w:rsid w:val="00AE1A5E"/>
    <w:rsid w:val="00B103FE"/>
    <w:rsid w:val="00B22F26"/>
    <w:rsid w:val="00B26B0E"/>
    <w:rsid w:val="00B26B6C"/>
    <w:rsid w:val="00B379A1"/>
    <w:rsid w:val="00B41328"/>
    <w:rsid w:val="00B41B52"/>
    <w:rsid w:val="00B52E3D"/>
    <w:rsid w:val="00B533FF"/>
    <w:rsid w:val="00B55BA7"/>
    <w:rsid w:val="00B64182"/>
    <w:rsid w:val="00B83376"/>
    <w:rsid w:val="00B84B87"/>
    <w:rsid w:val="00B85F79"/>
    <w:rsid w:val="00B919A5"/>
    <w:rsid w:val="00B9572F"/>
    <w:rsid w:val="00B96350"/>
    <w:rsid w:val="00BA3FD9"/>
    <w:rsid w:val="00BA6143"/>
    <w:rsid w:val="00BB65C2"/>
    <w:rsid w:val="00BC5535"/>
    <w:rsid w:val="00BC5A33"/>
    <w:rsid w:val="00BE6B91"/>
    <w:rsid w:val="00BF2F28"/>
    <w:rsid w:val="00BF4AB1"/>
    <w:rsid w:val="00C0381C"/>
    <w:rsid w:val="00C11450"/>
    <w:rsid w:val="00C155BA"/>
    <w:rsid w:val="00C21EAD"/>
    <w:rsid w:val="00C3378B"/>
    <w:rsid w:val="00C350B4"/>
    <w:rsid w:val="00C40566"/>
    <w:rsid w:val="00C44695"/>
    <w:rsid w:val="00C46E64"/>
    <w:rsid w:val="00C52FF9"/>
    <w:rsid w:val="00C560BE"/>
    <w:rsid w:val="00C60A97"/>
    <w:rsid w:val="00C7043C"/>
    <w:rsid w:val="00C71C0F"/>
    <w:rsid w:val="00C731E4"/>
    <w:rsid w:val="00C73496"/>
    <w:rsid w:val="00C744C0"/>
    <w:rsid w:val="00C77E0A"/>
    <w:rsid w:val="00C934BD"/>
    <w:rsid w:val="00C93705"/>
    <w:rsid w:val="00CC71D3"/>
    <w:rsid w:val="00CC778D"/>
    <w:rsid w:val="00CD4D3C"/>
    <w:rsid w:val="00CE1D35"/>
    <w:rsid w:val="00CF2DAF"/>
    <w:rsid w:val="00CF655E"/>
    <w:rsid w:val="00D105B4"/>
    <w:rsid w:val="00D17E75"/>
    <w:rsid w:val="00D32322"/>
    <w:rsid w:val="00D342F1"/>
    <w:rsid w:val="00D35C46"/>
    <w:rsid w:val="00D41B81"/>
    <w:rsid w:val="00D436F7"/>
    <w:rsid w:val="00D446D2"/>
    <w:rsid w:val="00D461DB"/>
    <w:rsid w:val="00D52A91"/>
    <w:rsid w:val="00D65355"/>
    <w:rsid w:val="00D7384D"/>
    <w:rsid w:val="00D80310"/>
    <w:rsid w:val="00D810C5"/>
    <w:rsid w:val="00D8630E"/>
    <w:rsid w:val="00D94F94"/>
    <w:rsid w:val="00DA015A"/>
    <w:rsid w:val="00DB18BE"/>
    <w:rsid w:val="00DB2CAA"/>
    <w:rsid w:val="00DC7702"/>
    <w:rsid w:val="00DD4C8B"/>
    <w:rsid w:val="00DE581B"/>
    <w:rsid w:val="00DF461B"/>
    <w:rsid w:val="00DF5635"/>
    <w:rsid w:val="00DF6809"/>
    <w:rsid w:val="00E15CE0"/>
    <w:rsid w:val="00E173EE"/>
    <w:rsid w:val="00E21AFE"/>
    <w:rsid w:val="00E241D9"/>
    <w:rsid w:val="00E27A46"/>
    <w:rsid w:val="00E27F0B"/>
    <w:rsid w:val="00E30B1C"/>
    <w:rsid w:val="00E31CAB"/>
    <w:rsid w:val="00E34CBA"/>
    <w:rsid w:val="00E37A65"/>
    <w:rsid w:val="00E418FB"/>
    <w:rsid w:val="00E533E7"/>
    <w:rsid w:val="00E55E21"/>
    <w:rsid w:val="00E66C09"/>
    <w:rsid w:val="00E67336"/>
    <w:rsid w:val="00E70C50"/>
    <w:rsid w:val="00E80242"/>
    <w:rsid w:val="00E87C67"/>
    <w:rsid w:val="00E90BD0"/>
    <w:rsid w:val="00ED21FA"/>
    <w:rsid w:val="00ED6EA7"/>
    <w:rsid w:val="00EE3B9F"/>
    <w:rsid w:val="00F11113"/>
    <w:rsid w:val="00F1186D"/>
    <w:rsid w:val="00F265B8"/>
    <w:rsid w:val="00F355CB"/>
    <w:rsid w:val="00F447FF"/>
    <w:rsid w:val="00F46070"/>
    <w:rsid w:val="00F52669"/>
    <w:rsid w:val="00F542B4"/>
    <w:rsid w:val="00F5758C"/>
    <w:rsid w:val="00F63C1C"/>
    <w:rsid w:val="00F64255"/>
    <w:rsid w:val="00F71866"/>
    <w:rsid w:val="00F77641"/>
    <w:rsid w:val="00F97210"/>
    <w:rsid w:val="00F975C5"/>
    <w:rsid w:val="00FA3A1F"/>
    <w:rsid w:val="00FD21C9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FEB80FA"/>
  <w15:docId w15:val="{43D3D80C-D4D0-44CA-B5FA-CB0951A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BD"/>
    <w:rPr>
      <w:sz w:val="24"/>
      <w:szCs w:val="24"/>
    </w:rPr>
  </w:style>
  <w:style w:type="paragraph" w:styleId="1">
    <w:name w:val="heading 1"/>
    <w:basedOn w:val="a"/>
    <w:next w:val="a"/>
    <w:qFormat/>
    <w:rsid w:val="00BB65C2"/>
    <w:pPr>
      <w:keepNext/>
      <w:framePr w:w="3856" w:h="4820" w:hSpace="181" w:wrap="auto" w:vAnchor="text" w:hAnchor="page" w:x="1730" w:y="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B65C2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BB65C2"/>
    <w:pPr>
      <w:keepNext/>
      <w:tabs>
        <w:tab w:val="left" w:pos="4005"/>
      </w:tabs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BB65C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65C2"/>
    <w:pPr>
      <w:jc w:val="both"/>
    </w:pPr>
    <w:rPr>
      <w:sz w:val="20"/>
      <w:szCs w:val="20"/>
    </w:rPr>
  </w:style>
  <w:style w:type="character" w:styleId="a4">
    <w:name w:val="Hyperlink"/>
    <w:rsid w:val="00BB65C2"/>
    <w:rPr>
      <w:color w:val="0000FF"/>
      <w:u w:val="single"/>
    </w:rPr>
  </w:style>
  <w:style w:type="paragraph" w:styleId="30">
    <w:name w:val="Body Text 3"/>
    <w:basedOn w:val="a"/>
    <w:rsid w:val="00BB65C2"/>
    <w:pPr>
      <w:framePr w:w="3856" w:h="4820" w:hSpace="181" w:wrap="auto" w:vAnchor="text" w:hAnchor="page" w:x="1730" w:y="1"/>
      <w:jc w:val="center"/>
    </w:pPr>
    <w:rPr>
      <w:sz w:val="20"/>
    </w:rPr>
  </w:style>
  <w:style w:type="paragraph" w:styleId="20">
    <w:name w:val="Body Text 2"/>
    <w:basedOn w:val="a"/>
    <w:rsid w:val="00BB65C2"/>
    <w:pPr>
      <w:framePr w:w="3856" w:h="4820" w:hSpace="181" w:wrap="auto" w:vAnchor="text" w:hAnchor="page" w:x="1730" w:y="1"/>
      <w:jc w:val="center"/>
    </w:pPr>
    <w:rPr>
      <w:b/>
      <w:bCs/>
      <w:sz w:val="20"/>
    </w:rPr>
  </w:style>
  <w:style w:type="table" w:styleId="a5">
    <w:name w:val="Table Grid"/>
    <w:basedOn w:val="a1"/>
    <w:rsid w:val="0077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E51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5635"/>
    <w:pPr>
      <w:spacing w:after="150"/>
    </w:pPr>
  </w:style>
  <w:style w:type="paragraph" w:styleId="a8">
    <w:name w:val="No Spacing"/>
    <w:uiPriority w:val="1"/>
    <w:qFormat/>
    <w:rsid w:val="001A7F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1.ru/upload/iblock/06e/PFSNSZPPBCH%20N20_07.04.200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ФГУЗ</vt:lpstr>
    </vt:vector>
  </TitlesOfParts>
  <Company>ocsen</Company>
  <LinksUpToDate>false</LinksUpToDate>
  <CharactersWithSpaces>4202</CharactersWithSpaces>
  <SharedDoc>false</SharedDoc>
  <HLinks>
    <vt:vector size="42" baseType="variant">
      <vt:variant>
        <vt:i4>5505135</vt:i4>
      </vt:variant>
      <vt:variant>
        <vt:i4>18</vt:i4>
      </vt:variant>
      <vt:variant>
        <vt:i4>0</vt:i4>
      </vt:variant>
      <vt:variant>
        <vt:i4>5</vt:i4>
      </vt:variant>
      <vt:variant>
        <vt:lpwstr>http://gkh1.ru/upload/iblock/d0b/PP RF N354_06.05.2011.doc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http://gkh1.ru/upload/iblock/d0b/PP RF N354_06.05.2011.doc</vt:lpwstr>
      </vt:variant>
      <vt:variant>
        <vt:lpwstr/>
      </vt:variant>
      <vt:variant>
        <vt:i4>2490445</vt:i4>
      </vt:variant>
      <vt:variant>
        <vt:i4>12</vt:i4>
      </vt:variant>
      <vt:variant>
        <vt:i4>0</vt:i4>
      </vt:variant>
      <vt:variant>
        <vt:i4>5</vt:i4>
      </vt:variant>
      <vt:variant>
        <vt:lpwstr>http://gkh1.ru/upload/iblock/06e/PFSNSZPPBCH N20_07.04.2009.doc</vt:lpwstr>
      </vt:variant>
      <vt:variant>
        <vt:lpwstr/>
      </vt:variant>
      <vt:variant>
        <vt:i4>5505135</vt:i4>
      </vt:variant>
      <vt:variant>
        <vt:i4>9</vt:i4>
      </vt:variant>
      <vt:variant>
        <vt:i4>0</vt:i4>
      </vt:variant>
      <vt:variant>
        <vt:i4>5</vt:i4>
      </vt:variant>
      <vt:variant>
        <vt:lpwstr>http://gkh1.ru/upload/iblock/d0b/PP RF N354_06.05.2011.doc</vt:lpwstr>
      </vt:variant>
      <vt:variant>
        <vt:lpwstr/>
      </vt:variant>
      <vt:variant>
        <vt:i4>2490445</vt:i4>
      </vt:variant>
      <vt:variant>
        <vt:i4>6</vt:i4>
      </vt:variant>
      <vt:variant>
        <vt:i4>0</vt:i4>
      </vt:variant>
      <vt:variant>
        <vt:i4>5</vt:i4>
      </vt:variant>
      <vt:variant>
        <vt:lpwstr>http://gkh1.ru/upload/iblock/06e/PFSNSZPPBCH N20_07.04.2009.doc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http://gkh1.ru/upload/iblock/d0b/PP RF N354_06.05.2011.doc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http://gkh1.ru/encyclopedia/kommunalnye_uslugi/kholodnoe_i_goryachee_vodosnabzhenie/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ФГУЗ</dc:title>
  <dc:subject/>
  <dc:creator>SvetaZV</dc:creator>
  <cp:keywords/>
  <dc:description/>
  <cp:lastModifiedBy>Воронова</cp:lastModifiedBy>
  <cp:revision>10</cp:revision>
  <cp:lastPrinted>2018-07-18T11:38:00Z</cp:lastPrinted>
  <dcterms:created xsi:type="dcterms:W3CDTF">2005-05-16T07:05:00Z</dcterms:created>
  <dcterms:modified xsi:type="dcterms:W3CDTF">2018-09-07T05:59:00Z</dcterms:modified>
</cp:coreProperties>
</file>