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52" w:rsidRDefault="002E6D9D">
      <w:pPr>
        <w:widowControl w:val="0"/>
        <w:ind w:left="5443"/>
      </w:pPr>
      <w:r>
        <w:rPr>
          <w:rFonts w:ascii="Liberation Serif" w:hAnsi="Liberation Serif" w:cs="Liberation Serif"/>
          <w:sz w:val="22"/>
          <w:szCs w:val="22"/>
        </w:rPr>
        <w:t>Приложение № 2</w:t>
      </w:r>
    </w:p>
    <w:p w:rsidR="00D54F9E" w:rsidRDefault="002E6D9D">
      <w:pPr>
        <w:widowControl w:val="0"/>
        <w:ind w:left="5443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к постановлению администрации </w:t>
      </w:r>
    </w:p>
    <w:p w:rsidR="00A63052" w:rsidRDefault="002E6D9D">
      <w:pPr>
        <w:widowControl w:val="0"/>
        <w:ind w:left="5443"/>
      </w:pPr>
      <w:r>
        <w:rPr>
          <w:rFonts w:ascii="Liberation Serif" w:hAnsi="Liberation Serif" w:cs="Liberation Serif"/>
          <w:sz w:val="22"/>
          <w:szCs w:val="22"/>
        </w:rPr>
        <w:t>городского округа Заречный</w:t>
      </w:r>
    </w:p>
    <w:p w:rsidR="00A63052" w:rsidRPr="00DC01C5" w:rsidRDefault="00DC01C5">
      <w:pPr>
        <w:pStyle w:val="Standard"/>
        <w:widowControl w:val="0"/>
        <w:suppressAutoHyphens/>
        <w:ind w:left="5443"/>
      </w:pPr>
      <w:r w:rsidRPr="00DC01C5">
        <w:rPr>
          <w:rFonts w:ascii="Liberation Serif" w:hAnsi="Liberation Serif" w:cs="Liberation Serif"/>
          <w:sz w:val="22"/>
          <w:szCs w:val="24"/>
        </w:rPr>
        <w:t>от___</w:t>
      </w:r>
      <w:bookmarkStart w:id="0" w:name="_GoBack"/>
      <w:r w:rsidRPr="00DC01C5">
        <w:rPr>
          <w:rFonts w:ascii="Liberation Serif" w:hAnsi="Liberation Serif" w:cs="Liberation Serif"/>
          <w:sz w:val="22"/>
          <w:szCs w:val="24"/>
          <w:u w:val="single"/>
        </w:rPr>
        <w:t>06.07.2021</w:t>
      </w:r>
      <w:bookmarkEnd w:id="0"/>
      <w:r w:rsidRPr="00DC01C5">
        <w:rPr>
          <w:rFonts w:ascii="Liberation Serif" w:hAnsi="Liberation Serif" w:cs="Liberation Serif"/>
          <w:sz w:val="22"/>
          <w:szCs w:val="24"/>
        </w:rPr>
        <w:t>____  №  ___</w:t>
      </w:r>
      <w:r w:rsidRPr="00DC01C5">
        <w:rPr>
          <w:rFonts w:ascii="Liberation Serif" w:hAnsi="Liberation Serif" w:cs="Liberation Serif"/>
          <w:sz w:val="22"/>
          <w:szCs w:val="24"/>
          <w:u w:val="single"/>
        </w:rPr>
        <w:t>691-П___</w:t>
      </w:r>
    </w:p>
    <w:p w:rsidR="00A63052" w:rsidRPr="00DC01C5" w:rsidRDefault="00A63052">
      <w:pPr>
        <w:widowControl w:val="0"/>
        <w:ind w:right="-30" w:firstLine="8222"/>
      </w:pPr>
    </w:p>
    <w:p w:rsidR="00A63052" w:rsidRPr="00DC01C5" w:rsidRDefault="00A63052">
      <w:pPr>
        <w:widowControl w:val="0"/>
        <w:tabs>
          <w:tab w:val="left" w:pos="9781"/>
        </w:tabs>
        <w:jc w:val="both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</w:p>
    <w:p w:rsidR="00A63052" w:rsidRPr="00DC01C5" w:rsidRDefault="00A63052">
      <w:pPr>
        <w:widowControl w:val="0"/>
        <w:tabs>
          <w:tab w:val="left" w:pos="9781"/>
        </w:tabs>
        <w:jc w:val="both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</w:p>
    <w:p w:rsidR="00A63052" w:rsidRDefault="002E6D9D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sz w:val="22"/>
          <w:szCs w:val="22"/>
          <w:u w:val="single"/>
        </w:rPr>
        <w:t>Расчет платы за публичный сервитут</w:t>
      </w:r>
    </w:p>
    <w:p w:rsidR="00A63052" w:rsidRDefault="00A63052">
      <w:pPr>
        <w:widowControl w:val="0"/>
        <w:ind w:right="-58"/>
        <w:jc w:val="both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A63052" w:rsidRDefault="002E6D9D">
      <w:pPr>
        <w:widowControl w:val="0"/>
        <w:ind w:right="-58"/>
        <w:jc w:val="both"/>
        <w:textAlignment w:val="auto"/>
      </w:pPr>
      <w:r>
        <w:rPr>
          <w:rFonts w:ascii="Liberation Serif" w:hAnsi="Liberation Serif" w:cs="Liberation Serif"/>
          <w:sz w:val="22"/>
          <w:szCs w:val="22"/>
        </w:rPr>
        <w:t>Расчет выполнен на основании ст. 39.46 Земельного кодекса Российской Федерации, приказа Министерства по управлению государственным имуществом Свердловской области от 08.10.2020 № 3333</w:t>
      </w:r>
    </w:p>
    <w:p w:rsidR="00A63052" w:rsidRDefault="00A63052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A63052" w:rsidRDefault="002E6D9D">
      <w:pPr>
        <w:widowControl w:val="0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  <w:u w:val="single"/>
        </w:rPr>
        <w:t>Плата за публичный сервитут части земельного участка с кадастровым номером 66:42:0201003:543, с местоположением: Свердловская область, г. Заречный, восточнее д. Гагарка, площадью 366,00 кв. м.</w:t>
      </w:r>
    </w:p>
    <w:p w:rsidR="00A63052" w:rsidRDefault="00A63052">
      <w:pPr>
        <w:widowControl w:val="0"/>
        <w:textAlignment w:val="auto"/>
        <w:rPr>
          <w:rFonts w:ascii="Liberation Serif" w:hAnsi="Liberation Serif" w:cs="Liberation Serif"/>
          <w:sz w:val="22"/>
          <w:szCs w:val="22"/>
          <w:u w:val="single"/>
        </w:rPr>
      </w:pPr>
    </w:p>
    <w:p w:rsidR="00A63052" w:rsidRDefault="002E6D9D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Исходные данные для расчета:</w:t>
      </w:r>
    </w:p>
    <w:p w:rsidR="00A63052" w:rsidRDefault="002E6D9D">
      <w:pPr>
        <w:widowControl w:val="0"/>
        <w:textAlignment w:val="auto"/>
      </w:pPr>
      <w:r>
        <w:rPr>
          <w:rFonts w:ascii="Liberation Serif" w:hAnsi="Liberation Serif" w:cs="Liberation Serif"/>
          <w:b/>
          <w:sz w:val="22"/>
          <w:szCs w:val="22"/>
        </w:rPr>
        <w:t xml:space="preserve">  РП = (КС/Пзу * Пчзу *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>Пзу * СтП</w:t>
      </w:r>
      <w:r>
        <w:rPr>
          <w:rFonts w:ascii="Liberation Serif" w:hAnsi="Liberation Serif" w:cs="Liberation Serif"/>
          <w:sz w:val="22"/>
          <w:szCs w:val="22"/>
        </w:rPr>
        <w:t xml:space="preserve"> *</w:t>
      </w:r>
      <w:r>
        <w:rPr>
          <w:rFonts w:ascii="Liberation Serif" w:hAnsi="Liberation Serif" w:cs="Liberation Serif"/>
          <w:b/>
          <w:sz w:val="22"/>
          <w:szCs w:val="22"/>
        </w:rPr>
        <w:t xml:space="preserve"> СПС),</w:t>
      </w:r>
      <w:r>
        <w:rPr>
          <w:rFonts w:ascii="Liberation Serif" w:hAnsi="Liberation Serif" w:cs="Liberation Serif"/>
          <w:sz w:val="22"/>
          <w:szCs w:val="22"/>
        </w:rPr>
        <w:t xml:space="preserve"> где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7"/>
        <w:gridCol w:w="1151"/>
        <w:gridCol w:w="40"/>
      </w:tblGrid>
      <w:tr w:rsidR="00A63052"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РП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 размер платы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A63052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052" w:rsidRDefault="00A63052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63052"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КС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–кадастровая стоимость земельного участка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36822,00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052" w:rsidRDefault="00A63052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63052"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Пзу –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площадь земельного участка (кв.м)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9025,00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052" w:rsidRDefault="00A63052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63052">
        <w:trPr>
          <w:trHeight w:val="254"/>
        </w:trPr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СтП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ставка платы, % п. 4, п. 5 ст. 39.46 ЗК РФ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052" w:rsidRDefault="00A63052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63052">
        <w:trPr>
          <w:trHeight w:val="219"/>
        </w:trPr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СПС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– срок публичного сервитута (лет)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052" w:rsidRDefault="00A63052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63052">
        <w:trPr>
          <w:trHeight w:val="361"/>
        </w:trPr>
        <w:tc>
          <w:tcPr>
            <w:tcW w:w="876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Пчзу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Площадь части земельного участка (кв.м)</w:t>
            </w:r>
          </w:p>
        </w:tc>
        <w:tc>
          <w:tcPr>
            <w:tcW w:w="1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52" w:rsidRDefault="002E6D9D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3052" w:rsidRDefault="00A63052">
            <w:pPr>
              <w:widowControl w:val="0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A63052" w:rsidRDefault="002E6D9D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36822,00 / 9025 * 366 * 0,1 % * 49 = 73,01</w:t>
      </w:r>
    </w:p>
    <w:p w:rsidR="00A63052" w:rsidRDefault="00A63052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A63052" w:rsidRDefault="002E6D9D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Итого плата за публичный сервитут (за 49 лет) установлена в размере 73 (семьдесят три) рубля 01 коп.</w:t>
      </w:r>
    </w:p>
    <w:p w:rsidR="00A63052" w:rsidRDefault="00A63052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A63052" w:rsidRDefault="00A63052">
      <w:pPr>
        <w:widowControl w:val="0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A63052" w:rsidRDefault="002E6D9D">
      <w:pPr>
        <w:textAlignment w:val="auto"/>
      </w:pPr>
      <w:r>
        <w:rPr>
          <w:rFonts w:ascii="Liberation Serif" w:hAnsi="Liberation Serif" w:cs="Liberation Serif"/>
          <w:sz w:val="22"/>
          <w:szCs w:val="22"/>
        </w:rPr>
        <w:t xml:space="preserve">Расчет является неотъемлемой частью постановления администрации городского округа Заречный от </w:t>
      </w:r>
      <w:r>
        <w:rPr>
          <w:rFonts w:ascii="Liberation Serif" w:hAnsi="Liberation Serif"/>
          <w:szCs w:val="24"/>
        </w:rPr>
        <w:t>от</w:t>
      </w:r>
      <w:r>
        <w:rPr>
          <w:rFonts w:ascii="Liberation Serif" w:hAnsi="Liberation Serif"/>
          <w:szCs w:val="24"/>
          <w:u w:val="single"/>
        </w:rPr>
        <w:t>_%</w:t>
      </w:r>
      <w:r>
        <w:rPr>
          <w:rFonts w:ascii="Liberation Serif" w:hAnsi="Liberation Serif"/>
          <w:szCs w:val="24"/>
          <w:u w:val="single"/>
          <w:lang w:val="en-US"/>
        </w:rPr>
        <w:t>REG</w:t>
      </w:r>
      <w:r>
        <w:rPr>
          <w:rFonts w:ascii="Liberation Serif" w:hAnsi="Liberation Serif"/>
          <w:szCs w:val="24"/>
          <w:u w:val="single"/>
        </w:rPr>
        <w:t>_</w:t>
      </w:r>
      <w:r>
        <w:rPr>
          <w:rFonts w:ascii="Liberation Serif" w:hAnsi="Liberation Serif"/>
          <w:szCs w:val="24"/>
          <w:u w:val="single"/>
          <w:lang w:val="en-US"/>
        </w:rPr>
        <w:t>DATE</w:t>
      </w:r>
      <w:r>
        <w:rPr>
          <w:rFonts w:ascii="Liberation Serif" w:hAnsi="Liberation Serif"/>
          <w:szCs w:val="24"/>
          <w:u w:val="single"/>
        </w:rPr>
        <w:t>%_</w:t>
      </w:r>
      <w:r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  <w:u w:val="single"/>
        </w:rPr>
        <w:t>_%</w:t>
      </w:r>
      <w:r>
        <w:rPr>
          <w:rFonts w:ascii="Liberation Serif" w:hAnsi="Liberation Serif"/>
          <w:szCs w:val="24"/>
          <w:u w:val="single"/>
          <w:lang w:val="en-US"/>
        </w:rPr>
        <w:t>REG</w:t>
      </w:r>
      <w:r>
        <w:rPr>
          <w:rFonts w:ascii="Liberation Serif" w:hAnsi="Liberation Serif"/>
          <w:szCs w:val="24"/>
          <w:u w:val="single"/>
        </w:rPr>
        <w:t>_</w:t>
      </w:r>
      <w:r>
        <w:rPr>
          <w:rFonts w:ascii="Liberation Serif" w:hAnsi="Liberation Serif"/>
          <w:szCs w:val="24"/>
          <w:u w:val="single"/>
          <w:lang w:val="en-US"/>
        </w:rPr>
        <w:t>NUM</w:t>
      </w:r>
      <w:r>
        <w:rPr>
          <w:rFonts w:ascii="Liberation Serif" w:hAnsi="Liberation Serif"/>
          <w:szCs w:val="24"/>
          <w:u w:val="single"/>
        </w:rPr>
        <w:t xml:space="preserve">%_ </w:t>
      </w:r>
      <w:r>
        <w:rPr>
          <w:rFonts w:ascii="Liberation Serif" w:hAnsi="Liberation Serif" w:cs="Liberation Serif"/>
          <w:sz w:val="22"/>
          <w:szCs w:val="22"/>
        </w:rPr>
        <w:t>«Об установлении публичного сервитута».</w:t>
      </w:r>
    </w:p>
    <w:p w:rsidR="00A63052" w:rsidRDefault="00A63052">
      <w:pPr>
        <w:textAlignment w:val="auto"/>
        <w:rPr>
          <w:rFonts w:ascii="Liberation Serif" w:hAnsi="Liberation Serif" w:cs="Liberation Serif"/>
          <w:b/>
          <w:sz w:val="22"/>
          <w:szCs w:val="22"/>
        </w:rPr>
      </w:pPr>
    </w:p>
    <w:p w:rsidR="00A63052" w:rsidRDefault="00A63052">
      <w:pPr>
        <w:rPr>
          <w:rFonts w:ascii="Liberation Serif" w:hAnsi="Liberation Serif" w:cs="Liberation Serif"/>
          <w:u w:val="single"/>
        </w:rPr>
      </w:pPr>
    </w:p>
    <w:sectPr w:rsidR="00A63052" w:rsidSect="00D54F9E">
      <w:headerReference w:type="default" r:id="rId6"/>
      <w:footerReference w:type="default" r:id="rId7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D5" w:rsidRDefault="002B3AD5">
      <w:r>
        <w:separator/>
      </w:r>
    </w:p>
  </w:endnote>
  <w:endnote w:type="continuationSeparator" w:id="0">
    <w:p w:rsidR="002B3AD5" w:rsidRDefault="002B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AC" w:rsidRDefault="002B3A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D5" w:rsidRDefault="002B3AD5">
      <w:r>
        <w:rPr>
          <w:color w:val="000000"/>
        </w:rPr>
        <w:separator/>
      </w:r>
    </w:p>
  </w:footnote>
  <w:footnote w:type="continuationSeparator" w:id="0">
    <w:p w:rsidR="002B3AD5" w:rsidRDefault="002B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AC" w:rsidRDefault="002B3AD5">
    <w:pPr>
      <w:pStyle w:val="a3"/>
      <w:jc w:val="center"/>
    </w:pPr>
  </w:p>
  <w:p w:rsidR="005A34AC" w:rsidRDefault="002B3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2"/>
    <w:rsid w:val="002B3AD5"/>
    <w:rsid w:val="002E6D9D"/>
    <w:rsid w:val="00402D07"/>
    <w:rsid w:val="00A63052"/>
    <w:rsid w:val="00D54F9E"/>
    <w:rsid w:val="00D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106C-37B6-4CB1-98B2-A251B1A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tabs>
        <w:tab w:val="left" w:pos="6663"/>
      </w:tabs>
      <w:ind w:right="3118"/>
      <w:jc w:val="right"/>
      <w:outlineLvl w:val="2"/>
    </w:pPr>
    <w:rPr>
      <w:sz w:val="24"/>
    </w:rPr>
  </w:style>
  <w:style w:type="paragraph" w:styleId="6">
    <w:name w:val="heading 6"/>
    <w:basedOn w:val="a"/>
    <w:next w:val="a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pPr>
      <w:jc w:val="center"/>
    </w:pPr>
    <w:rPr>
      <w:b/>
      <w:sz w:val="24"/>
    </w:rPr>
  </w:style>
  <w:style w:type="paragraph" w:customStyle="1" w:styleId="Textbodyindent">
    <w:name w:val="Text body indent"/>
    <w:basedOn w:val="a"/>
    <w:pPr>
      <w:ind w:firstLine="851"/>
      <w:jc w:val="both"/>
    </w:pPr>
    <w:rPr>
      <w:sz w:val="24"/>
    </w:rPr>
  </w:style>
  <w:style w:type="paragraph" w:styleId="20">
    <w:name w:val="Body Text 2"/>
    <w:basedOn w:val="a"/>
    <w:pPr>
      <w:tabs>
        <w:tab w:val="left" w:pos="709"/>
      </w:tabs>
      <w:jc w:val="both"/>
    </w:pPr>
    <w:rPr>
      <w:sz w:val="24"/>
    </w:rPr>
  </w:style>
  <w:style w:type="paragraph" w:styleId="30">
    <w:name w:val="Body Text Indent 3"/>
    <w:basedOn w:val="a"/>
    <w:pPr>
      <w:ind w:right="-58"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eastAsia="Arial" w:hAnsi="Arial" w:cs="Ari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textAlignment w:val="auto"/>
    </w:pPr>
    <w:rPr>
      <w:rFonts w:eastAsia="Liberation Serif"/>
    </w:rPr>
  </w:style>
  <w:style w:type="character" w:styleId="a7">
    <w:name w:val="page number"/>
    <w:basedOn w:val="a0"/>
  </w:style>
  <w:style w:type="character" w:customStyle="1" w:styleId="60">
    <w:name w:val="Заголовок 6 Знак"/>
    <w:rPr>
      <w:sz w:val="24"/>
    </w:rPr>
  </w:style>
  <w:style w:type="character" w:customStyle="1" w:styleId="a8">
    <w:name w:val="Верх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4.07.2021\E0D7C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E0D7C3EB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Сервитут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Сервитут</dc:title>
  <dc:subject/>
  <dc:creator>User</dc:creator>
  <dc:description/>
  <cp:lastModifiedBy>Ольга Измоденова</cp:lastModifiedBy>
  <cp:revision>3</cp:revision>
  <cp:lastPrinted>2021-07-02T06:12:00Z</cp:lastPrinted>
  <dcterms:created xsi:type="dcterms:W3CDTF">2021-07-02T06:12:00Z</dcterms:created>
  <dcterms:modified xsi:type="dcterms:W3CDTF">2021-07-06T05:11:00Z</dcterms:modified>
</cp:coreProperties>
</file>