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169" w:rsidRDefault="000E0169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8pt" o:ole="">
            <v:imagedata r:id="rId6" o:title=""/>
          </v:shape>
          <o:OLEObject Type="Embed" ProgID="Word.Document.8" ShapeID="_x0000_i1025" DrawAspect="Content" ObjectID="_1590058227" r:id="rId7"/>
        </w:object>
      </w:r>
    </w:p>
    <w:p w:rsidR="000E0169" w:rsidRPr="008F1D59" w:rsidRDefault="008F1D59" w:rsidP="000D312B">
      <w:pPr>
        <w:spacing w:line="360" w:lineRule="auto"/>
        <w:jc w:val="center"/>
        <w:rPr>
          <w:caps/>
          <w:sz w:val="28"/>
          <w:szCs w:val="28"/>
        </w:rPr>
      </w:pPr>
      <w:r w:rsidRPr="008F1D59">
        <w:rPr>
          <w:caps/>
          <w:sz w:val="28"/>
          <w:szCs w:val="28"/>
        </w:rPr>
        <w:t>АДМИНИСТРАЦИЯ ГОРОДСКОГО ОКРУГА ЗАРЕЧНЫЙ</w:t>
      </w:r>
    </w:p>
    <w:p w:rsidR="000E0169" w:rsidRPr="000007A5" w:rsidRDefault="00EE64E2" w:rsidP="000D312B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0E0169" w:rsidRDefault="004372D9">
      <w:pPr>
        <w:rPr>
          <w:sz w:val="18"/>
        </w:rPr>
      </w:pPr>
      <w:r>
        <w:rPr>
          <w:noProof/>
          <w:sz w:val="18"/>
        </w:rPr>
        <w:pict>
          <v:line id="_x0000_s1031" style="position:absolute;z-index:251657728" from="0,7.5pt" to="498pt,7.5pt" strokeweight="4.5pt">
            <v:stroke linestyle="thinThick"/>
          </v:line>
        </w:pict>
      </w:r>
    </w:p>
    <w:p w:rsidR="000D312B" w:rsidRDefault="000D312B" w:rsidP="000D312B">
      <w:pPr>
        <w:rPr>
          <w:sz w:val="16"/>
          <w:szCs w:val="16"/>
        </w:rPr>
      </w:pPr>
    </w:p>
    <w:p w:rsidR="000D312B" w:rsidRPr="000D312B" w:rsidRDefault="000D312B" w:rsidP="000D312B">
      <w:pPr>
        <w:rPr>
          <w:sz w:val="16"/>
          <w:szCs w:val="16"/>
        </w:rPr>
      </w:pPr>
    </w:p>
    <w:p w:rsidR="004372D9" w:rsidRPr="004372D9" w:rsidRDefault="004372D9" w:rsidP="004372D9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0E0169" w:rsidRPr="004372D9">
        <w:rPr>
          <w:sz w:val="24"/>
          <w:szCs w:val="24"/>
        </w:rPr>
        <w:t>т</w:t>
      </w:r>
      <w:r w:rsidRPr="004372D9">
        <w:rPr>
          <w:sz w:val="24"/>
          <w:szCs w:val="24"/>
        </w:rPr>
        <w:t xml:space="preserve"> </w:t>
      </w:r>
      <w:r w:rsidRPr="004372D9">
        <w:rPr>
          <w:sz w:val="24"/>
          <w:szCs w:val="24"/>
          <w:u w:val="single"/>
        </w:rPr>
        <w:t>09.06.2018</w:t>
      </w:r>
      <w:r w:rsidRPr="004372D9">
        <w:rPr>
          <w:sz w:val="24"/>
          <w:szCs w:val="24"/>
        </w:rPr>
        <w:t xml:space="preserve"> № </w:t>
      </w:r>
      <w:r w:rsidRPr="004372D9">
        <w:rPr>
          <w:sz w:val="24"/>
          <w:szCs w:val="24"/>
          <w:u w:val="single"/>
        </w:rPr>
        <w:t>445-П</w:t>
      </w:r>
    </w:p>
    <w:p w:rsidR="004372D9" w:rsidRPr="004372D9" w:rsidRDefault="004372D9" w:rsidP="004372D9">
      <w:pPr>
        <w:rPr>
          <w:sz w:val="24"/>
          <w:szCs w:val="24"/>
        </w:rPr>
      </w:pPr>
      <w:r w:rsidRPr="004372D9">
        <w:rPr>
          <w:sz w:val="24"/>
          <w:szCs w:val="24"/>
        </w:rPr>
        <w:t xml:space="preserve">    </w:t>
      </w:r>
    </w:p>
    <w:p w:rsidR="000D312B" w:rsidRPr="004372D9" w:rsidRDefault="004372D9" w:rsidP="004372D9">
      <w:pPr>
        <w:rPr>
          <w:sz w:val="24"/>
          <w:szCs w:val="24"/>
        </w:rPr>
      </w:pPr>
      <w:r w:rsidRPr="004372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0D312B" w:rsidRPr="004372D9">
        <w:rPr>
          <w:sz w:val="24"/>
          <w:szCs w:val="24"/>
        </w:rPr>
        <w:t>г.</w:t>
      </w:r>
      <w:r w:rsidR="00AA21BD" w:rsidRPr="004372D9">
        <w:rPr>
          <w:sz w:val="24"/>
          <w:szCs w:val="24"/>
        </w:rPr>
        <w:t xml:space="preserve"> </w:t>
      </w:r>
      <w:r w:rsidR="000D312B" w:rsidRPr="004372D9">
        <w:rPr>
          <w:sz w:val="24"/>
          <w:szCs w:val="24"/>
        </w:rPr>
        <w:t>Заречный</w:t>
      </w:r>
    </w:p>
    <w:p w:rsidR="000E0169" w:rsidRDefault="000E0169">
      <w:pPr>
        <w:rPr>
          <w:sz w:val="28"/>
          <w:szCs w:val="28"/>
        </w:rPr>
      </w:pPr>
    </w:p>
    <w:p w:rsidR="00A333F0" w:rsidRDefault="00A333F0" w:rsidP="00A333F0">
      <w:pPr>
        <w:pStyle w:val="ConsPlusNormal"/>
        <w:outlineLvl w:val="0"/>
      </w:pPr>
    </w:p>
    <w:p w:rsidR="00A333F0" w:rsidRPr="00D55827" w:rsidRDefault="00A333F0" w:rsidP="00A33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Заречный </w:t>
      </w:r>
      <w:r w:rsidRPr="00D55827">
        <w:rPr>
          <w:rFonts w:ascii="Times New Roman" w:hAnsi="Times New Roman" w:cs="Times New Roman"/>
          <w:sz w:val="28"/>
          <w:szCs w:val="28"/>
        </w:rPr>
        <w:t>от 12 августа 2016 г. N 1068-П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признании безнадежной к взысканию задолженности по платежам в бюджет городского округа Заречный главным администратором доходов местного бюджета Администрацией городского округа Заречный»</w:t>
      </w:r>
    </w:p>
    <w:p w:rsidR="00A333F0" w:rsidRDefault="00A333F0" w:rsidP="00A33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09F7" w:rsidRDefault="00F209F7" w:rsidP="00A33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3F0" w:rsidRDefault="00A333F0" w:rsidP="00A3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82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F1A1F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D5582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6F1A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5827">
        <w:rPr>
          <w:rFonts w:ascii="Times New Roman" w:hAnsi="Times New Roman" w:cs="Times New Roman"/>
          <w:sz w:val="28"/>
          <w:szCs w:val="28"/>
        </w:rPr>
        <w:t xml:space="preserve"> Правительства РФ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на основании </w:t>
      </w:r>
      <w:hyperlink r:id="rId10" w:history="1">
        <w:r w:rsidRPr="006F1A1F">
          <w:rPr>
            <w:rFonts w:ascii="Times New Roman" w:hAnsi="Times New Roman" w:cs="Times New Roman"/>
            <w:sz w:val="28"/>
            <w:szCs w:val="28"/>
          </w:rPr>
          <w:t>ст. ст. 28</w:t>
        </w:r>
      </w:hyperlink>
      <w:r w:rsidRPr="006F1A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F1A1F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6F1A1F">
        <w:rPr>
          <w:rFonts w:ascii="Times New Roman" w:hAnsi="Times New Roman" w:cs="Times New Roman"/>
          <w:sz w:val="28"/>
          <w:szCs w:val="28"/>
        </w:rPr>
        <w:t xml:space="preserve"> </w:t>
      </w:r>
      <w:r w:rsidRPr="00D55827">
        <w:rPr>
          <w:rFonts w:ascii="Times New Roman" w:hAnsi="Times New Roman" w:cs="Times New Roman"/>
          <w:sz w:val="28"/>
          <w:szCs w:val="28"/>
        </w:rPr>
        <w:t xml:space="preserve">Устава городского округа Заречный администрация городского округа Заречный </w:t>
      </w:r>
    </w:p>
    <w:p w:rsidR="00A333F0" w:rsidRPr="009E551F" w:rsidRDefault="00A333F0" w:rsidP="009E55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3559B" w:rsidRDefault="00A333F0" w:rsidP="00911E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A1F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городского округа Заречный от 12</w:t>
      </w:r>
      <w:r w:rsidR="00C3559B">
        <w:rPr>
          <w:rFonts w:ascii="Times New Roman" w:hAnsi="Times New Roman" w:cs="Times New Roman"/>
          <w:b w:val="0"/>
          <w:sz w:val="28"/>
          <w:szCs w:val="28"/>
        </w:rPr>
        <w:t>.08.2016 г. №</w:t>
      </w:r>
      <w:r w:rsidRPr="006F1A1F">
        <w:rPr>
          <w:rFonts w:ascii="Times New Roman" w:hAnsi="Times New Roman" w:cs="Times New Roman"/>
          <w:b w:val="0"/>
          <w:sz w:val="28"/>
          <w:szCs w:val="28"/>
        </w:rPr>
        <w:t xml:space="preserve"> 1068-П «Об утверждении Порядка принятия решений о признании безнадежной к взысканию задолженности по платежам в бюджет городского округа Заречный главным администратором доходов местного бюджета Администрацией городского округа Заречный»</w:t>
      </w:r>
      <w:r w:rsidR="00C3559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333F0" w:rsidRPr="006F1A1F" w:rsidRDefault="00C3559B" w:rsidP="00911E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A33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A33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hyperlink w:anchor="P92" w:history="1">
        <w:r w:rsidR="00A333F0" w:rsidRPr="006F1A1F">
          <w:rPr>
            <w:rFonts w:ascii="Times New Roman" w:hAnsi="Times New Roman" w:cs="Times New Roman"/>
            <w:b w:val="0"/>
            <w:sz w:val="28"/>
            <w:szCs w:val="28"/>
          </w:rPr>
          <w:t>остав</w:t>
        </w:r>
      </w:hyperlink>
      <w:r w:rsidR="00A333F0" w:rsidRPr="006F1A1F">
        <w:rPr>
          <w:rFonts w:ascii="Times New Roman" w:hAnsi="Times New Roman" w:cs="Times New Roman"/>
          <w:b w:val="0"/>
          <w:sz w:val="28"/>
          <w:szCs w:val="28"/>
        </w:rPr>
        <w:t xml:space="preserve"> комиссии </w:t>
      </w:r>
      <w:r w:rsidR="00A333F0">
        <w:rPr>
          <w:rFonts w:ascii="Times New Roman" w:hAnsi="Times New Roman" w:cs="Times New Roman"/>
          <w:b w:val="0"/>
          <w:sz w:val="28"/>
          <w:szCs w:val="28"/>
        </w:rPr>
        <w:t>по</w:t>
      </w:r>
      <w:r w:rsidR="00A333F0" w:rsidRPr="006F1A1F">
        <w:rPr>
          <w:rFonts w:ascii="Times New Roman" w:hAnsi="Times New Roman" w:cs="Times New Roman"/>
          <w:b w:val="0"/>
          <w:sz w:val="28"/>
          <w:szCs w:val="28"/>
        </w:rPr>
        <w:t xml:space="preserve"> признанию безнадежной к взысканию задолженности по платежам в бюджет городского округа Заречный главным администратором доходов местного бюджета администрацией городского округа Заречный </w:t>
      </w:r>
      <w:r w:rsidR="00A333F0">
        <w:rPr>
          <w:rFonts w:ascii="Times New Roman" w:hAnsi="Times New Roman" w:cs="Times New Roman"/>
          <w:b w:val="0"/>
          <w:sz w:val="28"/>
          <w:szCs w:val="28"/>
        </w:rPr>
        <w:t xml:space="preserve">в новой редакции </w:t>
      </w:r>
      <w:r w:rsidR="00A333F0" w:rsidRPr="006F1A1F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A333F0" w:rsidRPr="00D55827" w:rsidRDefault="00F209F7" w:rsidP="00911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33F0" w:rsidRPr="00D55827">
        <w:rPr>
          <w:rFonts w:ascii="Times New Roman" w:hAnsi="Times New Roman" w:cs="Times New Roman"/>
          <w:sz w:val="28"/>
          <w:szCs w:val="28"/>
        </w:rPr>
        <w:t xml:space="preserve">. </w:t>
      </w:r>
      <w:r w:rsidR="00486CCD" w:rsidRPr="00486CC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A333F0" w:rsidRPr="00D55827" w:rsidRDefault="00F209F7" w:rsidP="00911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3F0" w:rsidRPr="00D55827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33F0" w:rsidRPr="00D55827">
        <w:rPr>
          <w:rFonts w:ascii="Times New Roman" w:hAnsi="Times New Roman" w:cs="Times New Roman"/>
          <w:sz w:val="28"/>
          <w:szCs w:val="28"/>
        </w:rPr>
        <w:t>остановление в орган, осуществляющий ведение Свердловского областного регистра МНПА.</w:t>
      </w:r>
    </w:p>
    <w:p w:rsidR="00A333F0" w:rsidRDefault="00A333F0" w:rsidP="00911E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EDA" w:rsidRPr="00D55827" w:rsidRDefault="00911EDA" w:rsidP="00A33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3F0" w:rsidRDefault="00A333F0" w:rsidP="00A333F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333F0" w:rsidRPr="00D55827" w:rsidRDefault="00A333F0" w:rsidP="00A333F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Заречный                                                           </w:t>
      </w:r>
      <w:r w:rsidR="00D15F1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А.В.Захарцев</w:t>
      </w:r>
      <w:proofErr w:type="spellEnd"/>
    </w:p>
    <w:p w:rsidR="00394AEE" w:rsidRDefault="00394AEE" w:rsidP="00394AE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86CCD" w:rsidRDefault="00394AEE" w:rsidP="00394AE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94AEE" w:rsidRDefault="00394AEE" w:rsidP="00394AE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A333F0" w:rsidRPr="00C3559B" w:rsidRDefault="00394AEE" w:rsidP="00394AE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3559B" w:rsidRPr="00C3559B">
        <w:rPr>
          <w:rFonts w:ascii="Times New Roman" w:hAnsi="Times New Roman" w:cs="Times New Roman"/>
          <w:sz w:val="24"/>
          <w:szCs w:val="24"/>
        </w:rPr>
        <w:t>т</w:t>
      </w:r>
      <w:r w:rsidR="004372D9">
        <w:rPr>
          <w:rFonts w:ascii="Times New Roman" w:hAnsi="Times New Roman" w:cs="Times New Roman"/>
          <w:sz w:val="24"/>
          <w:szCs w:val="24"/>
        </w:rPr>
        <w:t xml:space="preserve"> 09.06.2018  № 445-П</w:t>
      </w:r>
      <w:bookmarkStart w:id="0" w:name="_GoBack"/>
      <w:bookmarkEnd w:id="0"/>
    </w:p>
    <w:p w:rsidR="00C3559B" w:rsidRPr="00C3559B" w:rsidRDefault="00C3559B" w:rsidP="00394AE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35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Заречный от 12</w:t>
      </w:r>
      <w:r w:rsidR="00394AEE">
        <w:rPr>
          <w:rFonts w:ascii="Times New Roman" w:hAnsi="Times New Roman" w:cs="Times New Roman"/>
          <w:sz w:val="24"/>
          <w:szCs w:val="24"/>
        </w:rPr>
        <w:t>.08.</w:t>
      </w:r>
      <w:r w:rsidRPr="00C3559B">
        <w:rPr>
          <w:rFonts w:ascii="Times New Roman" w:hAnsi="Times New Roman" w:cs="Times New Roman"/>
          <w:sz w:val="24"/>
          <w:szCs w:val="24"/>
        </w:rPr>
        <w:t xml:space="preserve">2016 </w:t>
      </w:r>
      <w:r w:rsidR="00394AEE">
        <w:rPr>
          <w:rFonts w:ascii="Times New Roman" w:hAnsi="Times New Roman" w:cs="Times New Roman"/>
          <w:sz w:val="24"/>
          <w:szCs w:val="24"/>
        </w:rPr>
        <w:t>№</w:t>
      </w:r>
      <w:r w:rsidRPr="00C3559B">
        <w:rPr>
          <w:rFonts w:ascii="Times New Roman" w:hAnsi="Times New Roman" w:cs="Times New Roman"/>
          <w:sz w:val="24"/>
          <w:szCs w:val="24"/>
        </w:rPr>
        <w:t xml:space="preserve"> 1068-П «Об утверждении Порядка принятия решений о признании безнадежной к взысканию задолженности по платежам в бюджет городского округа Заречный главным администратором доходов местного бюджета Администрацией городского округа Заречный»</w:t>
      </w:r>
    </w:p>
    <w:p w:rsidR="00A333F0" w:rsidRDefault="00A333F0" w:rsidP="00A33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2"/>
      <w:bookmarkEnd w:id="1"/>
    </w:p>
    <w:p w:rsidR="00486CCD" w:rsidRDefault="00486CCD" w:rsidP="00A33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33F0" w:rsidRPr="000646E5" w:rsidRDefault="00A333F0" w:rsidP="00A33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6E5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333F0" w:rsidRDefault="00A333F0" w:rsidP="00A33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6E5">
        <w:rPr>
          <w:rFonts w:ascii="Times New Roman" w:hAnsi="Times New Roman" w:cs="Times New Roman"/>
          <w:sz w:val="28"/>
          <w:szCs w:val="28"/>
        </w:rPr>
        <w:t>комиссии по признанию безнадежной к взысканию задолженности по платежам в бюджет городского округа Заречный главным администратором доходов местного бюджета администрацией городского округа Заречный</w:t>
      </w:r>
    </w:p>
    <w:p w:rsidR="00486CCD" w:rsidRPr="000646E5" w:rsidRDefault="00486CCD" w:rsidP="00A33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33F0" w:rsidRDefault="00A333F0" w:rsidP="00A33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5"/>
        <w:gridCol w:w="7330"/>
      </w:tblGrid>
      <w:tr w:rsidR="00A333F0" w:rsidRPr="00D55827" w:rsidTr="00394AEE">
        <w:trPr>
          <w:trHeight w:val="1016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333F0" w:rsidRDefault="00A333F0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82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Сурина</w:t>
            </w:r>
          </w:p>
          <w:p w:rsidR="00A333F0" w:rsidRDefault="00A333F0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A333F0" w:rsidRPr="00D55827" w:rsidRDefault="00A333F0" w:rsidP="00394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86CCD" w:rsidRDefault="00A333F0" w:rsidP="00394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D55827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городского округа Заречный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финансово-экономическим вопросам и стратегическому планированию</w:t>
            </w:r>
            <w:r w:rsidRPr="00D55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33F0" w:rsidRPr="00D55827" w:rsidRDefault="00A333F0" w:rsidP="00394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82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333F0" w:rsidRPr="00D55827" w:rsidTr="00394AEE">
        <w:trPr>
          <w:trHeight w:val="9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333F0" w:rsidRPr="00D55827" w:rsidRDefault="00A333F0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82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Жаринова</w:t>
            </w:r>
          </w:p>
          <w:p w:rsidR="00A333F0" w:rsidRPr="00D55827" w:rsidRDefault="00A333F0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86CCD" w:rsidRDefault="00A333F0" w:rsidP="00394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827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отдела</w:t>
            </w:r>
            <w:r w:rsidRPr="00D5582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5582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Заречный, </w:t>
            </w:r>
          </w:p>
          <w:p w:rsidR="00A333F0" w:rsidRPr="00D55827" w:rsidRDefault="00A333F0" w:rsidP="00394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8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333F0" w:rsidRPr="00D55827" w:rsidTr="00486CCD">
        <w:trPr>
          <w:trHeight w:val="96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333F0" w:rsidRPr="00D55827" w:rsidRDefault="00A333F0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827">
              <w:rPr>
                <w:rFonts w:ascii="Times New Roman" w:hAnsi="Times New Roman" w:cs="Times New Roman"/>
                <w:sz w:val="28"/>
                <w:szCs w:val="28"/>
              </w:rPr>
              <w:t>3. Бовыкина</w:t>
            </w:r>
          </w:p>
          <w:p w:rsidR="00A333F0" w:rsidRPr="00D55827" w:rsidRDefault="00A333F0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827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333F0" w:rsidRDefault="00A333F0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8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09F7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558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экономики и стратегического планирования администрации городского округа Заречный, </w:t>
            </w:r>
          </w:p>
          <w:p w:rsidR="00A333F0" w:rsidRPr="00D55827" w:rsidRDefault="00A333F0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82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A333F0" w:rsidRPr="008017AC" w:rsidTr="00394AEE">
        <w:trPr>
          <w:trHeight w:val="235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333F0" w:rsidRPr="008017AC" w:rsidRDefault="00A333F0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17AC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комиссии:</w:t>
            </w:r>
          </w:p>
        </w:tc>
      </w:tr>
      <w:tr w:rsidR="00911EDA" w:rsidRPr="008017AC" w:rsidTr="00394AEE">
        <w:trPr>
          <w:trHeight w:val="56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11EDA" w:rsidRPr="008017AC" w:rsidRDefault="00911EDA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17A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8017AC">
              <w:rPr>
                <w:rFonts w:ascii="Times New Roman" w:hAnsi="Times New Roman" w:cs="Times New Roman"/>
                <w:sz w:val="28"/>
                <w:szCs w:val="28"/>
              </w:rPr>
              <w:t>Гуторова</w:t>
            </w:r>
            <w:proofErr w:type="spellEnd"/>
          </w:p>
          <w:p w:rsidR="00911EDA" w:rsidRPr="008017AC" w:rsidRDefault="00911EDA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17AC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8017AC">
              <w:rPr>
                <w:rFonts w:ascii="Times New Roman" w:hAnsi="Times New Roman" w:cs="Times New Roman"/>
                <w:sz w:val="28"/>
                <w:szCs w:val="28"/>
              </w:rPr>
              <w:t>Фаисовна</w:t>
            </w:r>
            <w:proofErr w:type="spellEnd"/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11EDA" w:rsidRPr="008017AC" w:rsidRDefault="00911EDA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17AC">
              <w:rPr>
                <w:rFonts w:ascii="Times New Roman" w:hAnsi="Times New Roman" w:cs="Times New Roman"/>
                <w:sz w:val="28"/>
                <w:szCs w:val="28"/>
              </w:rPr>
              <w:t>- и.о. начальника юридического отдела администрации городского округа Заречный</w:t>
            </w:r>
          </w:p>
        </w:tc>
      </w:tr>
      <w:tr w:rsidR="00911EDA" w:rsidRPr="008017AC" w:rsidTr="00394AEE">
        <w:trPr>
          <w:trHeight w:val="564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11EDA" w:rsidRPr="008017AC" w:rsidRDefault="00911EDA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17AC">
              <w:rPr>
                <w:rFonts w:ascii="Times New Roman" w:hAnsi="Times New Roman" w:cs="Times New Roman"/>
                <w:sz w:val="28"/>
                <w:szCs w:val="28"/>
              </w:rPr>
              <w:t>5. Киселева</w:t>
            </w:r>
          </w:p>
          <w:p w:rsidR="00911EDA" w:rsidRPr="008017AC" w:rsidRDefault="00911EDA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17AC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11EDA" w:rsidRPr="008017AC" w:rsidRDefault="00911EDA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17AC">
              <w:rPr>
                <w:rFonts w:ascii="Times New Roman" w:hAnsi="Times New Roman" w:cs="Times New Roman"/>
                <w:sz w:val="28"/>
                <w:szCs w:val="28"/>
              </w:rPr>
              <w:t>- начальник отдела муниципальной собственности администрации городского округа Заречный</w:t>
            </w:r>
          </w:p>
        </w:tc>
      </w:tr>
      <w:tr w:rsidR="00911EDA" w:rsidRPr="008017AC" w:rsidTr="00394AEE">
        <w:trPr>
          <w:trHeight w:val="564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11EDA" w:rsidRPr="008017AC" w:rsidRDefault="00911EDA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17AC">
              <w:rPr>
                <w:rFonts w:ascii="Times New Roman" w:hAnsi="Times New Roman" w:cs="Times New Roman"/>
                <w:sz w:val="28"/>
                <w:szCs w:val="28"/>
              </w:rPr>
              <w:t>6. Князева</w:t>
            </w:r>
          </w:p>
          <w:p w:rsidR="00911EDA" w:rsidRPr="008017AC" w:rsidRDefault="00F209F7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</w:t>
            </w:r>
            <w:r w:rsidR="00911EDA" w:rsidRPr="008017AC">
              <w:rPr>
                <w:rFonts w:ascii="Times New Roman" w:hAnsi="Times New Roman" w:cs="Times New Roman"/>
                <w:sz w:val="28"/>
                <w:szCs w:val="28"/>
              </w:rPr>
              <w:t>я Петровна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11EDA" w:rsidRPr="008017AC" w:rsidRDefault="00911EDA" w:rsidP="00C3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17AC">
              <w:rPr>
                <w:rFonts w:ascii="Times New Roman" w:hAnsi="Times New Roman" w:cs="Times New Roman"/>
                <w:sz w:val="28"/>
                <w:szCs w:val="28"/>
              </w:rPr>
              <w:t>- начальник отдела бухгалтерского учета     администрации городского округа Заречный</w:t>
            </w:r>
          </w:p>
        </w:tc>
      </w:tr>
      <w:tr w:rsidR="00911EDA" w:rsidRPr="008017AC" w:rsidTr="00394AEE">
        <w:trPr>
          <w:trHeight w:val="564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11EDA" w:rsidRPr="008017AC" w:rsidRDefault="00911EDA" w:rsidP="00C3559B">
            <w:pPr>
              <w:rPr>
                <w:color w:val="000000" w:themeColor="text1"/>
                <w:sz w:val="28"/>
                <w:szCs w:val="28"/>
              </w:rPr>
            </w:pPr>
            <w:r w:rsidRPr="008017AC">
              <w:rPr>
                <w:color w:val="000000" w:themeColor="text1"/>
                <w:sz w:val="28"/>
                <w:szCs w:val="28"/>
              </w:rPr>
              <w:t>7. Ольман</w:t>
            </w:r>
            <w:r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Pr="008017AC">
              <w:rPr>
                <w:color w:val="000000" w:themeColor="text1"/>
                <w:sz w:val="28"/>
                <w:szCs w:val="28"/>
              </w:rPr>
              <w:t>Яна Владимировна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11EDA" w:rsidRPr="008017AC" w:rsidRDefault="00911EDA" w:rsidP="00C3559B">
            <w:pPr>
              <w:rPr>
                <w:color w:val="000000" w:themeColor="text1"/>
                <w:sz w:val="28"/>
                <w:szCs w:val="28"/>
              </w:rPr>
            </w:pPr>
            <w:r w:rsidRPr="008017AC">
              <w:rPr>
                <w:color w:val="000000" w:themeColor="text1"/>
                <w:sz w:val="28"/>
                <w:szCs w:val="28"/>
              </w:rPr>
              <w:t>- начальник отдела земельных ресурсов администрации городского округа Заречный</w:t>
            </w:r>
          </w:p>
        </w:tc>
      </w:tr>
      <w:tr w:rsidR="00911EDA" w:rsidRPr="008017AC" w:rsidTr="00394AEE">
        <w:trPr>
          <w:trHeight w:val="4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11EDA" w:rsidRPr="008017AC" w:rsidRDefault="00911EDA" w:rsidP="00A333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 Щиклина      Ирина Юрьевна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11EDA" w:rsidRPr="008017AC" w:rsidRDefault="00911EDA" w:rsidP="00F209F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главный специалист о</w:t>
            </w:r>
            <w:r w:rsidR="00F209F7">
              <w:rPr>
                <w:color w:val="000000" w:themeColor="text1"/>
                <w:sz w:val="28"/>
                <w:szCs w:val="28"/>
              </w:rPr>
              <w:t>рганизационного</w:t>
            </w:r>
            <w:r>
              <w:rPr>
                <w:color w:val="000000" w:themeColor="text1"/>
                <w:sz w:val="28"/>
                <w:szCs w:val="28"/>
              </w:rPr>
              <w:t xml:space="preserve"> отдела администрации городского округа Заречный</w:t>
            </w:r>
          </w:p>
        </w:tc>
      </w:tr>
    </w:tbl>
    <w:p w:rsidR="00921C7F" w:rsidRPr="000602E4" w:rsidRDefault="00921C7F" w:rsidP="00486CCD">
      <w:pPr>
        <w:rPr>
          <w:sz w:val="28"/>
          <w:szCs w:val="28"/>
        </w:rPr>
      </w:pPr>
    </w:p>
    <w:sectPr w:rsidR="00921C7F" w:rsidRPr="000602E4" w:rsidSect="002871EC">
      <w:headerReference w:type="default" r:id="rId12"/>
      <w:pgSz w:w="11907" w:h="16840" w:code="9"/>
      <w:pgMar w:top="1134" w:right="567" w:bottom="1134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CCD" w:rsidRDefault="00486CCD" w:rsidP="00C3559B">
      <w:r>
        <w:separator/>
      </w:r>
    </w:p>
  </w:endnote>
  <w:endnote w:type="continuationSeparator" w:id="0">
    <w:p w:rsidR="00486CCD" w:rsidRDefault="00486CCD" w:rsidP="00C3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CCD" w:rsidRDefault="00486CCD" w:rsidP="00C3559B">
      <w:r>
        <w:separator/>
      </w:r>
    </w:p>
  </w:footnote>
  <w:footnote w:type="continuationSeparator" w:id="0">
    <w:p w:rsidR="00486CCD" w:rsidRDefault="00486CCD" w:rsidP="00C3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0146"/>
      <w:docPartObj>
        <w:docPartGallery w:val="Page Numbers (Top of Page)"/>
        <w:docPartUnique/>
      </w:docPartObj>
    </w:sdtPr>
    <w:sdtEndPr/>
    <w:sdtContent>
      <w:p w:rsidR="00486CCD" w:rsidRDefault="004372D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09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CCD" w:rsidRDefault="00486C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12B"/>
    <w:rsid w:val="000007A5"/>
    <w:rsid w:val="000602E4"/>
    <w:rsid w:val="000D312B"/>
    <w:rsid w:val="000E0169"/>
    <w:rsid w:val="0012157C"/>
    <w:rsid w:val="002871EC"/>
    <w:rsid w:val="00304A94"/>
    <w:rsid w:val="00353613"/>
    <w:rsid w:val="00394AEE"/>
    <w:rsid w:val="003E697D"/>
    <w:rsid w:val="00410DB2"/>
    <w:rsid w:val="004372D9"/>
    <w:rsid w:val="00486CCD"/>
    <w:rsid w:val="0051770C"/>
    <w:rsid w:val="0074078C"/>
    <w:rsid w:val="00766EA0"/>
    <w:rsid w:val="007B4998"/>
    <w:rsid w:val="007B5D81"/>
    <w:rsid w:val="0082593E"/>
    <w:rsid w:val="008E7C59"/>
    <w:rsid w:val="008F1D59"/>
    <w:rsid w:val="00910737"/>
    <w:rsid w:val="00911EDA"/>
    <w:rsid w:val="00921C7F"/>
    <w:rsid w:val="009E551F"/>
    <w:rsid w:val="009E738D"/>
    <w:rsid w:val="00A17411"/>
    <w:rsid w:val="00A333F0"/>
    <w:rsid w:val="00AA21BD"/>
    <w:rsid w:val="00B62005"/>
    <w:rsid w:val="00C3559B"/>
    <w:rsid w:val="00CA262E"/>
    <w:rsid w:val="00CC4BF4"/>
    <w:rsid w:val="00D15F14"/>
    <w:rsid w:val="00E02DD4"/>
    <w:rsid w:val="00E1188A"/>
    <w:rsid w:val="00E80298"/>
    <w:rsid w:val="00EE64E2"/>
    <w:rsid w:val="00F209F7"/>
    <w:rsid w:val="00F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D706840"/>
  <w15:docId w15:val="{2C2E029B-32AC-4E4D-8924-3B72F742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04A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4A94"/>
    <w:pPr>
      <w:ind w:right="4251"/>
    </w:pPr>
    <w:rPr>
      <w:sz w:val="28"/>
    </w:rPr>
  </w:style>
  <w:style w:type="paragraph" w:styleId="a4">
    <w:name w:val="Body Text Indent"/>
    <w:basedOn w:val="a"/>
    <w:rsid w:val="00304A94"/>
    <w:pPr>
      <w:ind w:right="-1" w:firstLine="709"/>
    </w:pPr>
    <w:rPr>
      <w:sz w:val="28"/>
    </w:rPr>
  </w:style>
  <w:style w:type="paragraph" w:styleId="a5">
    <w:name w:val="Block Text"/>
    <w:basedOn w:val="a"/>
    <w:rsid w:val="00304A94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A333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33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unhideWhenUsed/>
    <w:rsid w:val="00C355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59B"/>
  </w:style>
  <w:style w:type="paragraph" w:styleId="aa">
    <w:name w:val="footer"/>
    <w:basedOn w:val="a"/>
    <w:link w:val="ab"/>
    <w:uiPriority w:val="99"/>
    <w:semiHidden/>
    <w:unhideWhenUsed/>
    <w:rsid w:val="00C355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7845DD3D5F7B440A98BBBC425134526E39FABBFC7564333831B196C585E4D6F2BBB587B44l8S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7D7845DD3D5F7B440A995B6D2494D4F25EAC1A3BCCF5B156BD01D4E330858182F6BBD083B0784D90EB098F8lDSD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7D7845DD3D5F7B440A995B6D2494D4F25EAC1A3BCCF5B156BD01D4E330858182F6BBD083B0784D90EB099F8lDS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D7845DD3D5F7B440A98BBBC425134525E898A9BFCB564333831B196C585E4D6F2BBB5D784389D8l0S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1C71BCB3</Template>
  <TotalTime>78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Гульнара Самойлова</cp:lastModifiedBy>
  <cp:revision>7</cp:revision>
  <cp:lastPrinted>2017-03-28T03:42:00Z</cp:lastPrinted>
  <dcterms:created xsi:type="dcterms:W3CDTF">2018-06-01T03:39:00Z</dcterms:created>
  <dcterms:modified xsi:type="dcterms:W3CDTF">2018-06-09T09:04:00Z</dcterms:modified>
</cp:coreProperties>
</file>