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A6" w:rsidRPr="00FD2DA6" w:rsidRDefault="00FD2DA6" w:rsidP="00FD2DA6">
      <w:pPr>
        <w:rPr>
          <w:rFonts w:eastAsia="Times New Roman" w:cs="Tahoma"/>
          <w:b/>
          <w:bCs/>
          <w:sz w:val="22"/>
          <w:szCs w:val="22"/>
          <w:lang w:eastAsia="ru-RU"/>
        </w:rPr>
      </w:pPr>
      <w:r w:rsidRPr="00FD2DA6">
        <w:rPr>
          <w:rFonts w:eastAsia="Times New Roman" w:cs="Tahoma"/>
          <w:b/>
          <w:bCs/>
          <w:sz w:val="22"/>
          <w:szCs w:val="22"/>
          <w:lang w:eastAsia="ru-RU"/>
        </w:rPr>
        <w:t xml:space="preserve">Извещение о проведении электронного аукциона </w:t>
      </w:r>
    </w:p>
    <w:p w:rsidR="00FD2DA6" w:rsidRPr="00FD2DA6" w:rsidRDefault="00FD2DA6" w:rsidP="00FD2DA6">
      <w:pPr>
        <w:rPr>
          <w:rFonts w:eastAsia="Times New Roman" w:cs="Tahoma"/>
          <w:sz w:val="22"/>
          <w:szCs w:val="22"/>
          <w:lang w:eastAsia="ru-RU"/>
        </w:rPr>
      </w:pPr>
      <w:r w:rsidRPr="00FD2DA6">
        <w:rPr>
          <w:rFonts w:eastAsia="Times New Roman" w:cs="Tahoma"/>
          <w:sz w:val="22"/>
          <w:szCs w:val="22"/>
          <w:lang w:eastAsia="ru-RU"/>
        </w:rPr>
        <w:t>для закупки №0862300039622000236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0"/>
        <w:gridCol w:w="5152"/>
      </w:tblGrid>
      <w:tr w:rsidR="00FD2DA6" w:rsidRPr="00FD2DA6" w:rsidTr="00FD2DA6">
        <w:tc>
          <w:tcPr>
            <w:tcW w:w="2000" w:type="pct"/>
            <w:vAlign w:val="center"/>
            <w:hideMark/>
          </w:tcPr>
          <w:p w:rsidR="00FD2DA6" w:rsidRPr="00FD2DA6" w:rsidRDefault="00FD2DA6" w:rsidP="00FD2DA6">
            <w:pPr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D2DA6" w:rsidRPr="00FD2DA6" w:rsidRDefault="00FD2DA6" w:rsidP="00FD2DA6">
            <w:pPr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0862300039622000236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sz w:val="22"/>
                <w:szCs w:val="22"/>
                <w:lang w:eastAsia="ru-RU"/>
              </w:rPr>
              <w:t>Поставка продуктов питания (Крупа)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Электронный аукцион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РТС-тендер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http://www.rts-tender.ru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Уполномоченный орган</w:t>
            </w: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ЗАРЕЧНЫЙ</w:t>
            </w:r>
            <w:proofErr w:type="gramEnd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 xml:space="preserve"> "УПРАВЛЕНИЕ МУНИЦИПАЛЬНОГО ЗАКАЗА"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Мыскина Наталья Геннадьевна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u.zakaza@mail.ru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8-34377-72901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8-34377-72901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 xml:space="preserve">Заказчик: МБДОУ ГО </w:t>
            </w:r>
            <w:proofErr w:type="gramStart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ЗАРЕЧНЫЙ</w:t>
            </w:r>
            <w:proofErr w:type="gramEnd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 xml:space="preserve"> "ДЕТСТВО" Ответственное должностное лицо: Кожевникова Ирина Александровна Телефон: 8-3437-773057 dou_detstvo.zar@mail.ru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sz w:val="22"/>
                <w:szCs w:val="22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sz w:val="22"/>
                <w:szCs w:val="22"/>
                <w:lang w:eastAsia="ru-RU"/>
              </w:rPr>
              <w:t>25.11.2022 08:00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sz w:val="22"/>
                <w:szCs w:val="22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sz w:val="22"/>
                <w:szCs w:val="22"/>
                <w:lang w:eastAsia="ru-RU"/>
              </w:rPr>
              <w:t>25.11.2022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sz w:val="22"/>
                <w:szCs w:val="22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b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sz w:val="22"/>
                <w:szCs w:val="22"/>
                <w:lang w:eastAsia="ru-RU"/>
              </w:rPr>
              <w:t>29.11.2022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220300.00 Российский рубль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223668301080666830100101200011061244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220300.00 Российский рубль</w:t>
            </w:r>
          </w:p>
        </w:tc>
      </w:tr>
      <w:tr w:rsidR="00FD2DA6" w:rsidRPr="00FD2DA6" w:rsidTr="00FD2DA6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proofErr w:type="gramStart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с даты заключения</w:t>
            </w:r>
            <w:proofErr w:type="gramEnd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 xml:space="preserve"> контракта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30.04.2023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Нет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Да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9"/>
              <w:gridCol w:w="2052"/>
              <w:gridCol w:w="2052"/>
              <w:gridCol w:w="2052"/>
              <w:gridCol w:w="3114"/>
            </w:tblGrid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220300.00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220300.00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D2DA6" w:rsidRPr="00FD2DA6" w:rsidTr="00FD2DA6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lastRenderedPageBreak/>
              <w:t>Финансирование за счет внебюджетных средств</w:t>
            </w:r>
          </w:p>
        </w:tc>
      </w:tr>
      <w:tr w:rsidR="00FD2DA6" w:rsidRPr="00FD2DA6" w:rsidTr="00FD2DA6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2060"/>
              <w:gridCol w:w="2060"/>
              <w:gridCol w:w="2060"/>
              <w:gridCol w:w="3136"/>
            </w:tblGrid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220300.00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220300.00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6"/>
              <w:gridCol w:w="1827"/>
              <w:gridCol w:w="1827"/>
              <w:gridCol w:w="1827"/>
              <w:gridCol w:w="1842"/>
            </w:tblGrid>
            <w:tr w:rsidR="00FD2DA6" w:rsidRPr="00FD2DA6">
              <w:trPr>
                <w:tblCellSpacing w:w="15" w:type="dxa"/>
              </w:trPr>
              <w:tc>
                <w:tcPr>
                  <w:tcW w:w="150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 xml:space="preserve">на 2025 год 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220300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righ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220300.00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в соответствии с условиями Контракта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Да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22030.00 Российский рубль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"Номер расчётного счёта" 03232643657370006200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"Номер лицевого счёта" 05906550590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"БИК" 016577551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г</w:t>
            </w:r>
            <w:proofErr w:type="gramEnd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. Екатеринбург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"Номер корреспондентского счета" 40102810645370000054</w:t>
            </w:r>
          </w:p>
        </w:tc>
      </w:tr>
      <w:tr w:rsidR="00FD2DA6" w:rsidRPr="00FD2DA6" w:rsidTr="00FD2DA6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Нет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D2DA6" w:rsidRPr="00FD2DA6" w:rsidTr="00FD2DA6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FD2DA6" w:rsidRPr="00FD2DA6" w:rsidTr="00FD2DA6">
        <w:tc>
          <w:tcPr>
            <w:tcW w:w="0" w:type="auto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</w:pP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</w:pP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</w:pP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D2DA6" w:rsidRPr="00FD2DA6" w:rsidRDefault="00FD2DA6" w:rsidP="00FD2DA6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D2DA6" w:rsidRPr="00FD2DA6" w:rsidTr="00FD2DA6">
        <w:tc>
          <w:tcPr>
            <w:tcW w:w="0" w:type="auto"/>
            <w:gridSpan w:val="2"/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89"/>
              <w:gridCol w:w="1470"/>
            </w:tblGrid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proofErr w:type="gramStart"/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Российский</w:t>
                  </w:r>
                  <w:proofErr w:type="gramEnd"/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рубль</w:t>
                  </w: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Тип</w:t>
                  </w:r>
                  <w:proofErr w:type="spellEnd"/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FD2DA6" w:rsidRPr="00FD2DA6" w:rsidRDefault="00FD2DA6" w:rsidP="00FD2DA6">
            <w:pPr>
              <w:jc w:val="left"/>
              <w:rPr>
                <w:rFonts w:eastAsia="Times New Roman" w:cs="Tahoma"/>
                <w:vanish/>
                <w:sz w:val="22"/>
                <w:szCs w:val="22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"/>
              <w:gridCol w:w="947"/>
              <w:gridCol w:w="985"/>
              <w:gridCol w:w="1108"/>
              <w:gridCol w:w="985"/>
              <w:gridCol w:w="1862"/>
              <w:gridCol w:w="864"/>
              <w:gridCol w:w="1255"/>
              <w:gridCol w:w="708"/>
              <w:gridCol w:w="817"/>
            </w:tblGrid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2</w:t>
                  </w:r>
                  <w:proofErr w:type="gramEnd"/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Количеств</w:t>
                  </w:r>
                  <w:proofErr w:type="gramStart"/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о(</w:t>
                  </w:r>
                  <w:proofErr w:type="gramEnd"/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Стоимость позиции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D2DA6" w:rsidRPr="00FD2DA6" w:rsidRDefault="00FD2DA6" w:rsidP="00FD2DA6">
                  <w:pPr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Крупа гречневая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10.61.32.113-00000004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9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 xml:space="preserve">МУНИЦИПАЛЬНОЕ БЮДЖЕТНОЕ ДОШКОЛЬНОЕ </w:t>
                        </w: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lastRenderedPageBreak/>
                          <w:t>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1000 (из 1000)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125.00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125000.00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Вид крупы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Ядрица (</w:t>
                  </w:r>
                  <w:proofErr w:type="spellStart"/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непропаренная</w:t>
                  </w:r>
                  <w:proofErr w:type="spellEnd"/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 xml:space="preserve">Не </w:t>
                  </w: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lastRenderedPageBreak/>
                    <w:t>ниже высшего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lastRenderedPageBreak/>
                    <w:t>Крупа перловая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10.61.32.116-00000001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9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100 (из 100)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36.00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3600.00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Номер крупы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Крупа манная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10.61.31.111-00000004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9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550 (из 550)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48.00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26400.00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Марка крупы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Пшено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10.61.32.114-00000004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9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МУНИЦИПАЛЬНОЕ БЮДЖЕТНОЕ ДОШКОЛЬНОЕ ОБРАЗОВА</w:t>
                        </w: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lastRenderedPageBreak/>
                          <w:t>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400 (из 400)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45.00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18000.00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Высший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lastRenderedPageBreak/>
                    <w:t>крупа пшеничная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10.61.32.119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9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300 (из 300)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39.00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11700.00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Крупа ячневая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10.61.32.115-00000003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9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300 (из 300)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35.00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10500.00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Номер крупы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Хлопья овсяные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10.61.33.111-00000003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9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 xml:space="preserve">МУНИЦИПАЛЬНОЕ БЮДЖЕТНОЕ ДОШКОЛЬНОЕ ОБРАЗОВАТЕЛЬНОЕ </w:t>
                        </w: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lastRenderedPageBreak/>
                          <w:t>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500 (из 500)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48.00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24000.00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Вид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Геркулес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lastRenderedPageBreak/>
                    <w:t>Крупа кукурузная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10.61.32.117-00000001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9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"/>
                  </w:tblGrid>
                  <w:tr w:rsidR="00FD2DA6" w:rsidRPr="00FD2DA6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88" w:type="dxa"/>
                          <w:bottom w:w="0" w:type="dxa"/>
                          <w:right w:w="125" w:type="dxa"/>
                        </w:tcMar>
                        <w:vAlign w:val="center"/>
                        <w:hideMark/>
                      </w:tcPr>
                      <w:p w:rsidR="00FD2DA6" w:rsidRPr="00FD2DA6" w:rsidRDefault="00FD2DA6" w:rsidP="00FD2DA6">
                        <w:pPr>
                          <w:jc w:val="left"/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</w:pPr>
                        <w:r w:rsidRPr="00FD2DA6">
                          <w:rPr>
                            <w:rFonts w:eastAsia="Times New Roman" w:cs="Tahoma"/>
                            <w:sz w:val="22"/>
                            <w:szCs w:val="22"/>
                            <w:lang w:eastAsia="ru-RU"/>
                          </w:rPr>
                          <w:t>20 (из 20)</w:t>
                        </w:r>
                      </w:p>
                    </w:tc>
                  </w:tr>
                </w:tbl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55.00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1100.00</w:t>
                  </w:r>
                </w:p>
              </w:tc>
            </w:tr>
            <w:tr w:rsidR="00FD2DA6" w:rsidRPr="00FD2DA6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Вид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  <w:r w:rsidRPr="00FD2DA6"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  <w:t>Мелкая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188" w:type="dxa"/>
                    <w:bottom w:w="0" w:type="dxa"/>
                    <w:right w:w="125" w:type="dxa"/>
                  </w:tcMar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2DA6" w:rsidRPr="00FD2DA6" w:rsidRDefault="00FD2DA6" w:rsidP="00FD2DA6">
                  <w:pPr>
                    <w:jc w:val="left"/>
                    <w:rPr>
                      <w:rFonts w:eastAsia="Times New Roman" w:cs="Tahoma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FD2DA6" w:rsidRPr="00FD2DA6" w:rsidRDefault="00FD2DA6" w:rsidP="00FD2DA6">
            <w:pPr>
              <w:jc w:val="righ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Итого: 220300.00 Российский рубль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Преимущества и требования к участникам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Преимущества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Требования к участникам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ч</w:t>
            </w:r>
            <w:proofErr w:type="gramEnd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 xml:space="preserve">. 1 ст. 31 Закона № 44-ФЗ 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Ограничения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 xml:space="preserve">Не </w:t>
            </w:r>
            <w:proofErr w:type="gramStart"/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установлены</w:t>
            </w:r>
            <w:proofErr w:type="gramEnd"/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Перечень прикрепленных документов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Обоснование начальной (максимальной) цены контракта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1 Обоснование начальной (максимальной) цены контракта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Проект контракта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1 Проект государственного контракта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Описание объекта закупки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1 Описание объекта закупки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Требования к содержанию, составу заявки на участие в закупке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1 Требования к содержанию и составу заявки на участие в аукционе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b/>
                <w:bCs/>
                <w:sz w:val="22"/>
                <w:szCs w:val="22"/>
                <w:lang w:eastAsia="ru-RU"/>
              </w:rPr>
              <w:t>Дополнительная информация и документы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1 Инструкция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  <w:r w:rsidRPr="00FD2DA6">
              <w:rPr>
                <w:rFonts w:eastAsia="Times New Roman" w:cs="Tahoma"/>
                <w:sz w:val="22"/>
                <w:szCs w:val="22"/>
                <w:lang w:eastAsia="ru-RU"/>
              </w:rPr>
              <w:t>2 Аукционная документация</w:t>
            </w:r>
          </w:p>
          <w:p w:rsidR="00FD2DA6" w:rsidRPr="00FD2DA6" w:rsidRDefault="00FD2DA6" w:rsidP="00FD2DA6">
            <w:pPr>
              <w:jc w:val="left"/>
              <w:rPr>
                <w:rFonts w:eastAsia="Times New Roman" w:cs="Tahoma"/>
                <w:sz w:val="22"/>
                <w:szCs w:val="22"/>
                <w:lang w:eastAsia="ru-RU"/>
              </w:rPr>
            </w:pPr>
          </w:p>
        </w:tc>
      </w:tr>
    </w:tbl>
    <w:p w:rsidR="00FD2DA6" w:rsidRPr="00FD2DA6" w:rsidRDefault="00FD2DA6" w:rsidP="00FD2DA6">
      <w:pPr>
        <w:rPr>
          <w:sz w:val="22"/>
          <w:szCs w:val="22"/>
        </w:rPr>
      </w:pPr>
    </w:p>
    <w:sectPr w:rsidR="00FD2DA6" w:rsidRPr="00FD2DA6" w:rsidSect="00FD2D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DA6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A4E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2D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2DA6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DA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FD2DA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FD2DA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paragraph" w:customStyle="1" w:styleId="caption">
    <w:name w:val="caption"/>
    <w:basedOn w:val="a"/>
    <w:rsid w:val="00FD2DA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FD2DA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FD2DA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2022-11-17T09:56:00Z</dcterms:created>
  <dcterms:modified xsi:type="dcterms:W3CDTF">2022-11-17T09:59:00Z</dcterms:modified>
</cp:coreProperties>
</file>