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36" w:rsidRDefault="002731DB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73F6D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0248713" r:id="rId7"/>
        </w:object>
      </w:r>
    </w:p>
    <w:p w:rsidR="002D7B59" w:rsidRPr="002D7B59" w:rsidRDefault="002D7B59" w:rsidP="002D7B5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D7B5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D7B5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D7B59" w:rsidRPr="002D7B59" w:rsidRDefault="002D7B59" w:rsidP="002D7B5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D7B5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D7B59" w:rsidRPr="002D7B59" w:rsidRDefault="002D7B59" w:rsidP="002D7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D7B5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77A5AF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D7B59" w:rsidRPr="002D7B59" w:rsidRDefault="002D7B59" w:rsidP="002D7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D7B59" w:rsidRPr="002D7B59" w:rsidRDefault="002D7B59" w:rsidP="002D7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D7B59" w:rsidRPr="002D7B59" w:rsidRDefault="002D7B59" w:rsidP="002D7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D7B59">
        <w:rPr>
          <w:rFonts w:ascii="Liberation Serif" w:hAnsi="Liberation Serif"/>
          <w:sz w:val="24"/>
        </w:rPr>
        <w:t>от___</w:t>
      </w:r>
      <w:r w:rsidR="00FB39A4">
        <w:rPr>
          <w:rFonts w:ascii="Liberation Serif" w:hAnsi="Liberation Serif"/>
          <w:sz w:val="24"/>
          <w:u w:val="single"/>
        </w:rPr>
        <w:t>23.12.2020</w:t>
      </w:r>
      <w:r w:rsidRPr="002D7B59">
        <w:rPr>
          <w:rFonts w:ascii="Liberation Serif" w:hAnsi="Liberation Serif"/>
          <w:sz w:val="24"/>
        </w:rPr>
        <w:t>__</w:t>
      </w:r>
      <w:proofErr w:type="gramStart"/>
      <w:r w:rsidRPr="002D7B59">
        <w:rPr>
          <w:rFonts w:ascii="Liberation Serif" w:hAnsi="Liberation Serif"/>
          <w:sz w:val="24"/>
        </w:rPr>
        <w:t>_  №</w:t>
      </w:r>
      <w:proofErr w:type="gramEnd"/>
      <w:r w:rsidRPr="002D7B59">
        <w:rPr>
          <w:rFonts w:ascii="Liberation Serif" w:hAnsi="Liberation Serif"/>
          <w:sz w:val="24"/>
        </w:rPr>
        <w:t xml:space="preserve">  ___</w:t>
      </w:r>
      <w:r w:rsidR="00FB39A4">
        <w:rPr>
          <w:rFonts w:ascii="Liberation Serif" w:hAnsi="Liberation Serif"/>
          <w:sz w:val="24"/>
          <w:u w:val="single"/>
        </w:rPr>
        <w:t>1011-П</w:t>
      </w:r>
      <w:r w:rsidRPr="002D7B59">
        <w:rPr>
          <w:rFonts w:ascii="Liberation Serif" w:hAnsi="Liberation Serif"/>
          <w:sz w:val="24"/>
        </w:rPr>
        <w:t>___</w:t>
      </w:r>
    </w:p>
    <w:p w:rsidR="002D7B59" w:rsidRPr="002D7B59" w:rsidRDefault="002D7B59" w:rsidP="002D7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D7B59" w:rsidRPr="002D7B59" w:rsidRDefault="002D7B59" w:rsidP="002D7B5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D7B59">
        <w:rPr>
          <w:rFonts w:ascii="Liberation Serif" w:hAnsi="Liberation Serif"/>
          <w:sz w:val="24"/>
          <w:szCs w:val="24"/>
        </w:rPr>
        <w:t>г. Заречный</w:t>
      </w: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2731D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</w:t>
      </w:r>
    </w:p>
    <w:p w:rsidR="006A4636" w:rsidRDefault="006A463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6A4636" w:rsidRDefault="006A4636">
      <w:pPr>
        <w:ind w:left="284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 Приказами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и от 08.06.2020 № 99н «Об утверждении кодов (перечней кодов) бюджетной классификации Российской Федерации на 2021 год (на 2021 год и плановый период 2022 и 2023 годов), Приказом Министерства финансов Свердловской области от 06.11.2020 № 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решением Думы городского округа Заречный от 29.05.2014 № 56-Р «Об утверждении Положения о бюджетном процессе в городском округе Заречный» (в редакции от 27.09.2018 № 100-Р),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местному бюджету, на основании ст. ст. 28, 31 Устава городского округа Заречный администрация городского округа Заречный</w:t>
      </w:r>
    </w:p>
    <w:p w:rsidR="006A4636" w:rsidRDefault="002731DB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A4636" w:rsidRDefault="002731D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применения бюджетной классификации Российской Федерации в части, относящейся к местному бюджету (прилагается).</w:t>
      </w:r>
    </w:p>
    <w:p w:rsidR="006A4636" w:rsidRDefault="002731DB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2. Признать утратившим силу с 1 января 2021 года постановление администрации городского округа Заречный от 16.12.2019 № 1283-П «Об утверждении Порядка применения бюджетной классификации Российской Федерации в части, относящейся к местному бюджету» с изменениями, внесенными постановлениями администрации городского округа Заречный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от 26.02.2020 № 173-П, от 25.03.2020 № 282-П, от 28.04.2020 № 350-П, от 26.05.2020 № 385-П, от 28.05.2020 № 388-П, 10.06.2020 № 414-П, от 15.06.2020 № 426-П, от 06.07.2020 № 483-П, от 28.07.2020 № 548-П, от 17.08.2020 № 594-П, от 11.09.2020 </w:t>
      </w: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№ 686-П, от 01.10.2020 № 752-П, от 15.10.2020 № 797-П, от 20.10.2020 № 809-П, от 09.11.2020 № 859-П и</w:t>
      </w:r>
      <w:r>
        <w:rPr>
          <w:rFonts w:ascii="Liberation Serif" w:hAnsi="Liberation Serif"/>
          <w:sz w:val="28"/>
          <w:szCs w:val="28"/>
        </w:rPr>
        <w:t xml:space="preserve"> от 16.12.2020 № 980-П.</w:t>
      </w:r>
    </w:p>
    <w:p w:rsidR="006A4636" w:rsidRDefault="002731DB">
      <w:pPr>
        <w:ind w:right="-1" w:firstLine="6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по финансово-экономическим вопросам и стратегическому планированию С.М. Сурину.</w:t>
      </w:r>
    </w:p>
    <w:p w:rsidR="006A4636" w:rsidRDefault="002731DB">
      <w:pPr>
        <w:ind w:right="-1" w:firstLine="6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вступает в силу со дня его подписания и применяется к правоотношениям по составлению и исполнению местного бюджета, начиная с бюджета на 2021 год и плановый период 2022 и 2023 годов.</w:t>
      </w:r>
    </w:p>
    <w:p w:rsidR="006A4636" w:rsidRDefault="002731D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6A463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A4636" w:rsidRDefault="002731D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6A46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6A463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A4636" w:rsidRDefault="002731D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6A463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6A46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6A4636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6A46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6A4636" w:rsidRDefault="002731DB">
      <w:pPr>
        <w:tabs>
          <w:tab w:val="left" w:pos="3000"/>
        </w:tabs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2D7B59" w:rsidRDefault="002D7B59">
      <w:pPr>
        <w:ind w:left="5387" w:right="-1"/>
        <w:rPr>
          <w:rFonts w:ascii="Liberation Serif" w:hAnsi="Liberation Serif"/>
          <w:sz w:val="28"/>
          <w:szCs w:val="28"/>
        </w:rPr>
      </w:pPr>
      <w:r w:rsidRPr="002D7B59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</w:t>
      </w:r>
      <w:r w:rsidR="00FB39A4">
        <w:rPr>
          <w:rFonts w:ascii="Liberation Serif" w:hAnsi="Liberation Serif"/>
          <w:sz w:val="28"/>
          <w:szCs w:val="28"/>
          <w:u w:val="single"/>
        </w:rPr>
        <w:t>23.12.2020</w:t>
      </w:r>
      <w:r>
        <w:rPr>
          <w:rFonts w:ascii="Liberation Serif" w:hAnsi="Liberation Serif"/>
          <w:sz w:val="28"/>
          <w:szCs w:val="28"/>
        </w:rPr>
        <w:t>__ № __</w:t>
      </w:r>
      <w:r w:rsidR="00FB39A4">
        <w:rPr>
          <w:rFonts w:ascii="Liberation Serif" w:hAnsi="Liberation Serif"/>
          <w:sz w:val="28"/>
          <w:szCs w:val="28"/>
          <w:u w:val="single"/>
        </w:rPr>
        <w:t>1011-П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</w:t>
      </w:r>
    </w:p>
    <w:p w:rsidR="006A4636" w:rsidRDefault="002731DB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Порядка применения бюджетной классификации Российской Федерации в части, относящейся </w:t>
      </w:r>
    </w:p>
    <w:p w:rsidR="006A4636" w:rsidRDefault="002731DB">
      <w:pPr>
        <w:ind w:left="5387" w:right="-1"/>
      </w:pPr>
      <w:r>
        <w:rPr>
          <w:rFonts w:ascii="Liberation Serif" w:hAnsi="Liberation Serif"/>
          <w:sz w:val="28"/>
          <w:szCs w:val="28"/>
        </w:rPr>
        <w:t>к местному бюджету»</w:t>
      </w: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6A4636">
      <w:pPr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6A4636" w:rsidRDefault="002731DB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применения бюджетной классификации Российской Федерации в части, относящейся к местному бюджету</w:t>
      </w:r>
    </w:p>
    <w:p w:rsidR="006A4636" w:rsidRDefault="006A4636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 w:rsidR="006A4636" w:rsidRDefault="006A4636">
      <w:pPr>
        <w:ind w:right="-1" w:firstLine="709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положениями главы 4 Бюджетного кодекса Российской Федерации. 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Настоящий порядок устанавливает: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структуру, перечень и коды целевых статей расходов местного бюджета;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применения целевых статей расходов местного бюджета;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бюджетов;</w:t>
      </w:r>
    </w:p>
    <w:p w:rsidR="006A4636" w:rsidRDefault="002731DB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перечень кодов главных распорядителей средств местного бюджета.</w:t>
      </w:r>
    </w:p>
    <w:p w:rsidR="006A4636" w:rsidRDefault="006A4636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СТРУКТУРА, ПЕРЕЧЕНЬ И КОДЫ ЦЕЛЕВЫХ СТАТЕЙ РАСХОДОВ МЕСТНОГО БЮДЖЕТА</w:t>
      </w:r>
    </w:p>
    <w:p w:rsidR="006A4636" w:rsidRDefault="006A4636">
      <w:pPr>
        <w:ind w:right="-1" w:firstLine="851"/>
        <w:jc w:val="both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Целевые статьи расходов местного бюджета обеспечивают привязку бюджетных ассигнований местного бюджета к муниципальным программам городского округа Заречный, их подпрограммам, мероприятиям и (или) непрограммным направлениям деятельности (функциям) органов местного самоуправления, муниципальных учреждений, обеспечивающих деятельность органов местного самоуправления,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 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бюджетных ассигнований по муниципальным программам городского округа Заречный, непрограммным направлениям деятельности органов местного самоуправления, </w:t>
      </w:r>
      <w:r>
        <w:rPr>
          <w:rFonts w:ascii="Liberation Serif" w:hAnsi="Liberation Serif"/>
          <w:sz w:val="28"/>
          <w:szCs w:val="28"/>
        </w:rPr>
        <w:lastRenderedPageBreak/>
        <w:t>муниципальных учреждений, обеспечивающих деятельность органов местного самоуправления;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подпрограммы (третий разряд кода целевой статьи), предназначенный для кодирования бюджетных ассигнований по подпрограммам муниципальных программ городского округа Заречный и непрограммных направлений деятельности;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мероприятия (четвертый и пятый разряды кода целевой статьи), предназначенный для кодирования бюджетных ассигнований по мероприятиям в рамках подпрограмм муниципальных программ городского округа Заречный и непрограммных направлений деятельности;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направления расходов (шестой - десятый разряды кода целевой статьи), предназначенный для кодирования бюджетных ассигнований по соответствующему направлению (цели) расходования средств.</w:t>
      </w:r>
    </w:p>
    <w:p w:rsidR="006A4636" w:rsidRDefault="006A4636">
      <w:pPr>
        <w:ind w:right="-1" w:firstLine="851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кода целевой статьи приведена в таблице:</w:t>
      </w:r>
    </w:p>
    <w:p w:rsidR="006A4636" w:rsidRDefault="002731DB">
      <w:pPr>
        <w:ind w:right="-1" w:firstLine="85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</w:t>
      </w:r>
    </w:p>
    <w:p w:rsidR="006A4636" w:rsidRDefault="006A4636">
      <w:pPr>
        <w:ind w:right="-1" w:firstLine="851"/>
        <w:jc w:val="right"/>
        <w:rPr>
          <w:rFonts w:ascii="Liberation Serif" w:hAnsi="Liberation Serif"/>
        </w:rPr>
      </w:pPr>
    </w:p>
    <w:tbl>
      <w:tblPr>
        <w:tblW w:w="9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2127"/>
        <w:gridCol w:w="850"/>
        <w:gridCol w:w="992"/>
        <w:gridCol w:w="709"/>
        <w:gridCol w:w="709"/>
        <w:gridCol w:w="709"/>
        <w:gridCol w:w="708"/>
        <w:gridCol w:w="670"/>
      </w:tblGrid>
      <w:tr w:rsidR="006A4636">
        <w:tc>
          <w:tcPr>
            <w:tcW w:w="9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Целевая статья</w:t>
            </w:r>
          </w:p>
          <w:p w:rsidR="006A4636" w:rsidRDefault="006A4636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</w:tr>
      <w:tr w:rsidR="006A4636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программы (непрограммного направления)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подпрограммы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мероприятия</w:t>
            </w:r>
          </w:p>
        </w:tc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направления расходов</w:t>
            </w:r>
          </w:p>
        </w:tc>
      </w:tr>
      <w:tr w:rsidR="006A46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spacing w:line="360" w:lineRule="auto"/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</w:tbl>
    <w:p w:rsidR="006A4636" w:rsidRDefault="006A4636">
      <w:pPr>
        <w:ind w:right="-1" w:firstLine="851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Целевым статьям местного бюджета присваиваются коды, сформированные с применением буквенно-цифрового ряда: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0, 1, 2, 3, 4, 5, 6, 7, 8, 9, Б, Г, Д, Ж, </w:t>
      </w:r>
      <w:proofErr w:type="gramStart"/>
      <w:r>
        <w:rPr>
          <w:rFonts w:ascii="Liberation Serif" w:hAnsi="Liberation Serif"/>
          <w:sz w:val="28"/>
          <w:szCs w:val="28"/>
        </w:rPr>
        <w:t>И</w:t>
      </w:r>
      <w:proofErr w:type="gramEnd"/>
      <w:r>
        <w:rPr>
          <w:rFonts w:ascii="Liberation Serif" w:hAnsi="Liberation Serif"/>
          <w:sz w:val="28"/>
          <w:szCs w:val="28"/>
        </w:rPr>
        <w:t>, К, Л, М, П, Ф, Ц, Ч, Ш, Щ, Э, Ю, Я, D, F, G, I, J, L, N, Q, R, S, U, V, W, Y, Z, за исключением случаев, предусмотренных пунктом 5 настоящего порядка.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Целевые статьи для отражения расходов местного бюджета, в целях финансового обеспечения или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которых предоставляются межбюджетные трансферты из федерального и областного бюджетов, и для отражения расходов местного бюджета, направляемых на достижение целей национальных (федеральных) проектов, формируются в порядках, установленных Министерством финансов Российской Федерации и Министерством финансов Свердловской области.</w:t>
      </w: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3. ПОРЯДОК ПРИМЕНЕНИЯ ЦЕЛЕВЫХ СТАТЕЙ РАСХОДОВ МЕСТНОГО БЮДЖЕТА </w:t>
      </w:r>
    </w:p>
    <w:p w:rsidR="006A4636" w:rsidRDefault="006A4636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Увязка бюджетных ассигнований с мероприятиями муниципальных программ городского округа Заречный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на реализацию мероприятий муниципальных программ городского </w:t>
      </w:r>
      <w:r>
        <w:rPr>
          <w:rFonts w:ascii="Liberation Serif" w:hAnsi="Liberation Serif"/>
          <w:sz w:val="28"/>
          <w:szCs w:val="28"/>
        </w:rPr>
        <w:lastRenderedPageBreak/>
        <w:t>округа Заречный (подпрограмм муниципальных программ) отражаются по одноименным целевым статьям расходов.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и коды целевых статей расходов местного бюджета приведены в приложении № 1 к настоящему порядку.</w:t>
      </w:r>
    </w:p>
    <w:p w:rsidR="006A4636" w:rsidRDefault="002731DB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7. Для группировки расходов местного бюджета на реализацию муниципальной программы городского округа Заречный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«Обеспечение жильем молодых семей на территории городского округа Заречный до 2024 года» применяется целевая статья 0100000000 «Муниципальная программа «Обеспечение жильем молодых семей на территории городского округа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Для группировки расходов местного бюджета на реализацию муниципальной программы городского округа Заречный «Развитие системы образования в городском округе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0200000000 «Муниципальная программа «Развитие системы образования в городском округе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0210000000 «Подпрограмма «Развитие системы дошкольного образования в городском округе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0220000000 «Подпрограмма «Развитие системы общего образования в городском округе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0230000000 «Подпрограмма «Развитие системы дополнительного образования, воспитания, отдыха и оздоровления детей в городском округе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0240000000 «Подпрограмма «Обеспечение реализации муниципальной программы городского округа Заречный «Развитие системы образования в городском округе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Для группировки расходов местного бюджета на реализацию муниципальной программы городского округа Заречный «Реализация социальной политики в городском округе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0300000000 «Муниципальная программа «Реализация социальной политики в городском округе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0310000000 «Подпрограмма «Меры социальной защиты и социальной поддержки населения»;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0320000000 «Подпрограмма «Доступная среда для инвалидов и маломобильных групп населения»;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0330000000 «Подпрограмма «Профилактика наркомании и противодействие незаконному обороту наркотиков»;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0340000000 «Подпрограмма «Гармонизация межнациональных и межконфессиональных отношений, профилактика экстремизма на территории городского округа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0350000000 «Подпрограмма «Комплексные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0360000000 «Подпрограмма «Профилактика правонарушений на территории городского округа Заречный».</w:t>
      </w:r>
    </w:p>
    <w:p w:rsidR="006A4636" w:rsidRDefault="002731DB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10. Для группировки расходов местного бюджета на реализацию муниципальной программы городского округа Заречный «Обеспечение функционирования жилищно-коммунального хозяйства и повышение энергетической эффективности в городском округе Заречный до 2024 года» применяются следующие целевые статьи</w:t>
      </w:r>
      <w:r>
        <w:rPr>
          <w:rFonts w:ascii="Liberation Serif" w:hAnsi="Liberation Serif"/>
        </w:rPr>
        <w:t>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0400000000 «Муниципальная программа «Обеспечение функционирования жилищно-коммунального хозяйства и повышение энергетической эффективности в городском округе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0410000000 «Подпрограмма «Обеспечение функционирования жилищно-коммунального хозяйства»;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0420000000 «Подпрограмма «Энергосбережение и повышение энергетической эффективности»;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0430000000 «Подпрограмма «Повышение благоустройства жилищного фонда и создание благоприятной среды проживания граждан»;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0440000000 «Подпрограмма «Обеспечение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Для группировки расходов местного бюджета на реализацию муниципальной программы городского округа Заречный «Развитие улично-дорожной сети и повышение безопасности дорожного движения в городском округе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0500000000 «Муниципальная программа «Развитие улично-дорожной сети и повышение безопасности дорожного движения в городском округе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0510000000 «Подпрограмма «Развитие улично-дорожной сети»;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0520000000 «Подпрограмма «Повышение безопасности дорожного движения».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Для группировки расходов местного бюджета на реализацию муниципальной программы городского округа Заречный «Развитие культуры в городском округе Заречный до 2024 года» применяется целевая статья 0600000000 «Муниципальная программа «Развитие культуры в городском округе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Для группировки расходов местного бюджета на реализацию муниципальной программы городского округа Заречный «Развитие физической культуры и спорта в городском округе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0700000000 «Муниципальная программа «Развитие физической культуры и спорта в городском округе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0710000000 «Подпрограмма «Развитие физической культуры и спорта в городском округе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0720000000 «Подпрограмма «Развитие образования в сфере физической культуры и спорта в городском округе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0730000000 «Подпрограмма «Развитие инфраструктуры объектов спорта муниципальной собственности городского округа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0740000000 «Подпрограмма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Для группировки расходов местного бюджета на реализацию муниципальной программы городского округа Заречный «Обеспечение безопасности жизнедеятельности населения на территории городского округа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0800000000 «Муниципальная программа «Обеспечение безопасности жизнедеятельности населения на территории городского округа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0810000000 «Подпрограмма «Гражданская оборона, защита населения от чрезвычайных ситуаций природного и техногенного характера»;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0820000000 «Подпрограмма «Пожарная безопасность»;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0830000000 «Подпрограмма «Построение (развитие) аппаратно-программного комплекса «Безопасный город».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Для группировки расходов местного бюджета на реализацию муниципальной программы городского округа Заречный «Формирование современной городской среды на территории городского округа Заречный на 2018-2024 годы» применяется целевая статья 0900000000 «Муниципальная программа «Формирование современной городской среды на территории городского округа Заречный на 2018-2024 годы».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Для группировки расходов местного бюджета на реализацию муниципальной программы городского округа Заречный «Цифровая экономика в городском округе Заречный до 2024 года» применяется целевая статья 1000000000 «Муниципальная программа «Цифровая экономика в городском округе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Для группировки расходов местного бюджета на реализацию муниципальной программы городского округа Заречный «Экология и природопользование на территории городского округа Заречный до 2024 года» применяется целевая статья 1100000000 «Муниципальная программа «Экология и природопользование на территории городского округа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Для группировки расходов местного бюджета на реализацию муниципальной программы городского округа Заречный «Развитие архивного дела в городском округе Заречный до 2024 года» применяется целевая статья 1200000000 «Муниципальная программа «Развитие архивного дела в городском округе Заречный до 2024 года». 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Для группировки расходов местного бюджета на реализацию муниципальной программы городского округа Заречный «Развитие малого и среднего предпринимательства в городском округе Заречный до 2024 года» применяется целевая статья 1300000000 «Муниципальная программа «Развитие малого и среднего предпринимательства в городском округе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20. Для группировки расходов местного бюджета на реализацию муниципальной программы городского округа Заречный «Реализация мероприятий в области градостроительной деятельности в городском округе Заречный до 2024 года» применяется целевая статья 1400000000 «Муниципальная программа «Реализация мероприятий в области градостроительной деятельности в городском округе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Для группировки расходов местного бюджета на реализацию муниципальной программы городского округа Заречный «Повышение эффективности управления муниципальной собственностью в городском округе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1500000000 «Муниципальная программа «Повышение эффективности управления муниципальной собственностью в городском округе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1510000000 «Подпрограмма «Управление муниципальным имуществом»;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1520000000 «Подпрограмма «Управление земельными ресурсами».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Для группировки расходов местного бюджета на реализацию муниципальной программы городского округа Заречный «Реализация молодежной политики и патриотического воспитания граждан в городском округе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1600000000 «Муниципальная программа «Реализация молодежной политики и патриотического воспитания граждан в городском округе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1610000000 «Подпрограмма «Развитие потенциала молодежи и реализация молодежной политики в городском округе Заречный»;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1620000000 «Подпрограмма «Патриотическое воспитание граждан в городском округе Заречный».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Для группировки расходов местного бюджета на реализацию муниципальной программы городского округа Заречный «О противодействии коррупции в городском округе Заречный до 2024 года» применяется целевая статья 1700000000 «Муниципальная программа «О противодействии коррупции в городском округе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Для группировки расходов местного бюджета на реализацию муниципальной программы городского округа Заречный «Профилактика терроризма, минимизация и (или) ликвидация последствий его проявлений на территории городского округа Заречный до 2024 года» применяется целевая статья 1800000000 «Муниципальная программа «Профилактика терроризма, минимизация и (или) ликвидация последствий его проявлений на территории городского округа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Для группировки расходов местного бюджета на реализацию муниципальной программы городского округа Заречный «Управление муниципальными финансами городского округа Заречный до 2024 года»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1900000000 «Муниципальная программа «Управление муниципальными финансами городского округа Заречный до 2024 года»;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1910000000 «Подпрограмма «Управление бюджетным процессом, его совершенствование»;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1920000000 «Подпрограмма «Информационные системы управления финансами»;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1930000000 «Подпрограмма «Обеспечение реализации муниципальной программы «Управление муниципальными финансами городского округа Заречный до 2024 года».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Для группировки расходов местного бюджета по непрограммным направлениям деятельности применяется целевая статья 9990000000 «Непрограммные направления деятельности».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9990021100 «Глава городского округа Заречный», по которой отражаются расходы на оплату труда с учетом начислений Главы городского округа Заречный, а также возмещение расходов, связанных со служебными командировками;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9990021200 «Председатель Думы городского округа Заречный», по которой отражаются расходы на оплату труда с учетом начислений Председателя Думы городского округа Заречный;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9990021300 «Аппарат Думы городского округа Заречный», по которой отражаются расходы на обеспечение выполнения полномочий (функций) аппарата Думы городского округа Заречный;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9990021400 «Администрация городского округа Заречный», по которой отражаются расходы на обеспечение выполнения полномочий (функций) Администрации городского округа Заречный;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9990021500 «Председатель Контрольно-счетной палаты городского округа Заречный», по которой отражаются расходы на оплату труда с учетом начислений Председателя Контрольно-счетной палаты городского округа Заречный, а также возмещение расходов, связанных со служебными командировками;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9990021600 «Контрольно-счетная палата городского округа Заречный», по которой отражаются расходы на обеспечение выполнения полномочий (функций) Контрольно-счетной палаты городского округа Заречный;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9990021700 «Организационное и материально-техническое обеспечение подготовки и проведения муниципальных выборов», по которой отражаются расходы на организационное и материально-техническое обеспечение подготовки и проведения муниципальных выборов;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9990022100 «МКУ ГО Заречный «Административное управление», по которой отражаются расходы на содержание и обеспечение деятельности МКУ ГО Заречный «Административное управление»;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9990022200 «МКУ ГО Заречный «Управление муниципального заказа», по которой отражаются расходы на содержание и обеспечение деятельности МКУ ГО Заречный «Управление муниципального заказа»;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9990022300 «Резервный фонд», по которой отражаются расходы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</w:t>
      </w:r>
      <w:r>
        <w:rPr>
          <w:rFonts w:ascii="Liberation Serif" w:hAnsi="Liberation Serif"/>
          <w:sz w:val="28"/>
          <w:szCs w:val="28"/>
        </w:rPr>
        <w:lastRenderedPageBreak/>
        <w:t>последствий стихийных бедствий и других чрезвычайных ситуаций, а также на иные мероприятия, предусмотренные Положением о порядке использования средств резервного фонда Администрации городского округа Заречный;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9990022400 «Членские взносы муниципального образования в Ассоциации и Фонды», по которой отражаются расходы на перечисление членских взносов муниципального образования в Ассоциации и Фонды;</w:t>
      </w:r>
    </w:p>
    <w:p w:rsidR="006A4636" w:rsidRDefault="002731DB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12) 9990023100 «Формирование информационных ресурсов муниципального образования», по которой отражаются расходы на оплату услуг по предоставлению статистической информации Управлением Федеральной службы государственной статистики по Свердловской области и Курганской области;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9990023200 «Мероприятия в сфере средств массовой информации», по которой отражаются расходы на мероприятия в сфере средств массовой информации;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9990023300 «Оплата коммунальных услуг и содержание объектов муниципальной собственности», по которой отражаются расходы на оплату коммунальных услуг и содержание объектов муниципальной собственности;</w:t>
      </w:r>
    </w:p>
    <w:p w:rsidR="006A4636" w:rsidRDefault="002731DB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15) 9990023400 «Субсидии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Заречный», по которой отражаются расходы на </w:t>
      </w:r>
      <w:r>
        <w:rPr>
          <w:rFonts w:ascii="Liberation Serif" w:hAnsi="Liberation Serif" w:cs="Liberation Serif"/>
          <w:sz w:val="28"/>
          <w:szCs w:val="28"/>
        </w:rPr>
        <w:t>предоставление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Заречный;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 9990024100 «Муниципальные гарантии», по которой отражаются расходы на исполнение муниципальных гарантий городского округа Заречный;</w:t>
      </w:r>
    </w:p>
    <w:p w:rsidR="006A4636" w:rsidRDefault="002731DB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17) 9990024200 «Исполнение судебных актов», по которой отражаются расходы </w:t>
      </w:r>
      <w:r>
        <w:rPr>
          <w:rFonts w:ascii="Liberation Serif" w:hAnsi="Liberation Serif" w:cs="Liberation Serif"/>
          <w:sz w:val="28"/>
          <w:szCs w:val="28"/>
        </w:rPr>
        <w:t>на исполнение судебных актов по искам к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  <w:r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18) 9990024300 «Исполнение мировых соглашений», по которой отражаются расходы на исполнение мировых соглашений.</w:t>
      </w:r>
    </w:p>
    <w:p w:rsidR="006A4636" w:rsidRDefault="006A4636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2D7B59" w:rsidRDefault="002D7B59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2D7B59" w:rsidRDefault="002D7B59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Глава 4. 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</w:t>
      </w:r>
    </w:p>
    <w:p w:rsidR="006A4636" w:rsidRDefault="006A4636">
      <w:pPr>
        <w:ind w:right="-1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Код классификации источников финансирования дефицитов бюджетов 919 01 03 01 00 04 0000 810 «Погашение бюджетами городских округов кредитов из других бюджетов бюджетной системы Российской Федерации в валюте Российской Федерации».</w:t>
      </w:r>
    </w:p>
    <w:p w:rsidR="006A4636" w:rsidRDefault="002731D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данному коду классификации источников финансирования дефицита местного бюджета отражается сумма погашенных в валюте Российской Федерации бюджетных кредитов, предоставленных бюджету городского округа Заречный другими бюджетами бюджетной системы Российской Федерации.</w:t>
      </w:r>
    </w:p>
    <w:p w:rsidR="006A4636" w:rsidRDefault="006A4636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6A4636" w:rsidRDefault="002731DB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5. ПЕРЕЧЕНЬ КОДОВ ГЛАВНЫХ РАСПОРЯДИТЕЛЕЙ СРЕДСТВ МЕСТНОГО БЮДЖЕТА</w:t>
      </w:r>
    </w:p>
    <w:p w:rsidR="006A4636" w:rsidRDefault="006A4636">
      <w:pPr>
        <w:ind w:right="-1"/>
        <w:rPr>
          <w:rFonts w:ascii="Liberation Serif" w:hAnsi="Liberation Serif"/>
          <w:sz w:val="28"/>
          <w:szCs w:val="28"/>
        </w:rPr>
      </w:pPr>
    </w:p>
    <w:p w:rsidR="006A4636" w:rsidRDefault="002731DB">
      <w:pPr>
        <w:autoSpaceDE w:val="0"/>
        <w:ind w:right="-1"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28. </w:t>
      </w:r>
      <w:hyperlink w:anchor="Par3803" w:tooltip="Ссылка на текущий документ" w:history="1">
        <w:r>
          <w:rPr>
            <w:rFonts w:ascii="Liberation Serif" w:hAnsi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кодов главных распорядителей средств местного бюджета приведен в приложении № 2 к настоящему порядку.</w:t>
      </w: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2D7B59" w:rsidRDefault="002D7B59">
      <w:pPr>
        <w:ind w:left="5387" w:right="-1"/>
        <w:rPr>
          <w:rFonts w:ascii="Liberation Serif" w:hAnsi="Liberation Serif"/>
          <w:sz w:val="24"/>
          <w:szCs w:val="24"/>
        </w:rPr>
      </w:pPr>
    </w:p>
    <w:p w:rsidR="006A4636" w:rsidRDefault="002731DB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6A4636" w:rsidRDefault="002731DB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 применения</w:t>
      </w:r>
    </w:p>
    <w:p w:rsidR="006A4636" w:rsidRDefault="002731DB">
      <w:pPr>
        <w:ind w:left="5387" w:right="-1"/>
      </w:pPr>
      <w:r>
        <w:rPr>
          <w:rFonts w:ascii="Liberation Serif" w:hAnsi="Liberation Serif"/>
          <w:sz w:val="24"/>
          <w:szCs w:val="24"/>
        </w:rPr>
        <w:t>бюджетной классификации Российской Федерации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 части, относящейся к местному бюджету</w:t>
      </w:r>
    </w:p>
    <w:p w:rsidR="006A4636" w:rsidRDefault="006A4636">
      <w:pPr>
        <w:ind w:left="5954" w:right="-1"/>
        <w:rPr>
          <w:rFonts w:ascii="Liberation Serif" w:hAnsi="Liberation Serif"/>
          <w:szCs w:val="24"/>
        </w:rPr>
      </w:pPr>
    </w:p>
    <w:p w:rsidR="006A4636" w:rsidRDefault="006A4636">
      <w:pPr>
        <w:ind w:left="5954" w:right="-1"/>
        <w:rPr>
          <w:rFonts w:ascii="Liberation Serif" w:hAnsi="Liberation Serif"/>
          <w:szCs w:val="24"/>
        </w:rPr>
      </w:pPr>
    </w:p>
    <w:p w:rsidR="006A4636" w:rsidRDefault="002731DB">
      <w:pPr>
        <w:ind w:right="-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</w:t>
      </w:r>
    </w:p>
    <w:p w:rsidR="006A4636" w:rsidRDefault="002731DB">
      <w:pPr>
        <w:ind w:right="-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КОДЫ ЦЕЛЕВЫХ СТАТЕЙ РАСХОДОВ МЕСТНОГО БЮДЖЕТА</w:t>
      </w:r>
    </w:p>
    <w:p w:rsidR="006A4636" w:rsidRDefault="006A4636">
      <w:pPr>
        <w:ind w:right="-1"/>
        <w:jc w:val="center"/>
        <w:rPr>
          <w:rFonts w:ascii="Liberation Serif" w:hAnsi="Liberation Serif"/>
          <w:sz w:val="24"/>
          <w:szCs w:val="24"/>
        </w:rPr>
      </w:pPr>
    </w:p>
    <w:p w:rsidR="006A4636" w:rsidRDefault="006A4636">
      <w:pPr>
        <w:ind w:right="-1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62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1620"/>
        <w:gridCol w:w="7000"/>
      </w:tblGrid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Номер строки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Код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Наименование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01001L4970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дополнительных мест в ДДУ № 50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0210149990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дополнительных мест в ДДУ № 50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0210240800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0210245110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0210245120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6A4636">
        <w:trPr>
          <w:trHeight w:val="113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</w:tr>
      <w:tr w:rsidR="006A4636">
        <w:trPr>
          <w:trHeight w:val="129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0210340800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0220140700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0220140800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0220145310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0220145320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мероприятий по организации подвоза обучающихся в муниципальные общеобразовательные организации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0220349990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</w:tr>
      <w:tr w:rsidR="006A4636">
        <w:trPr>
          <w:trHeight w:val="109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работы</w:t>
            </w:r>
          </w:p>
        </w:tc>
      </w:tr>
      <w:tr w:rsidR="006A4636">
        <w:trPr>
          <w:trHeight w:val="112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0220445И00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работы 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0220545400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02205L3040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6A4636">
        <w:trPr>
          <w:trHeight w:val="112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</w:tr>
      <w:tr w:rsidR="006A4636">
        <w:trPr>
          <w:trHeight w:val="1128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0220640800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02207L3030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общеобразовательных организаций </w:t>
            </w:r>
          </w:p>
        </w:tc>
      </w:tr>
      <w:tr w:rsidR="006A4636">
        <w:trPr>
          <w:trHeight w:val="66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0230120000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6A4636">
        <w:trPr>
          <w:trHeight w:val="63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0230140800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6A4636">
        <w:trPr>
          <w:trHeight w:val="12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0230220000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6A4636">
        <w:trPr>
          <w:trHeight w:val="12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0230240800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0230320000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отдыха и оздоровления детей и подростков в городском округе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0230345500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отдыха и оздоровления детей и подростков в городском округе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0230345600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отдыха и оздоровления детей и подростков в городском округе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0240120000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городских мероприятий в сфере образования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0240220000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МКУ "Управление образования городского округа Заречный"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0240240800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МКУ "Управление образования городского округа Заречный"</w:t>
            </w:r>
          </w:p>
        </w:tc>
      </w:tr>
      <w:tr w:rsidR="006A4636">
        <w:trPr>
          <w:trHeight w:val="599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0240340900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Приобретение устройств (средств) дезинфекции и медицинского контроля в целях профилактики новой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инфекции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Выплата пособия инвалидам локальных войн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6A4636">
        <w:trPr>
          <w:trHeight w:val="972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0310549200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0310552500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0310649100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</w:tr>
      <w:tr w:rsidR="006A4636">
        <w:trPr>
          <w:trHeight w:val="864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03107R4620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0310820000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Пенсионное обеспечение муниципальных служащих городского округа Заречный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0310920000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0320120000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</w:tr>
      <w:tr w:rsidR="006A4636">
        <w:trPr>
          <w:trHeight w:val="108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0320220000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юридическим лицам (индивидуальным предпринимателям) на обустройство общего имущества в многоквартирных домах для обеспечения условий доступности для инвалидов и других маломобильных групп населения</w:t>
            </w:r>
          </w:p>
        </w:tc>
      </w:tr>
      <w:tr w:rsidR="006A4636">
        <w:trPr>
          <w:trHeight w:val="138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0330120000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профилактической работы по противодействию распространения наркомании в городском округе Заречный, в том числе расходы на приобретение, изготовление и распространение информационных материалов по пропаганде здорового образа жизни</w:t>
            </w:r>
          </w:p>
        </w:tc>
      </w:tr>
      <w:tr w:rsidR="006A4636">
        <w:trPr>
          <w:trHeight w:val="1699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0340120000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работы, направленной на развитие национальных культур, гармонизации межнациональных и межконфессиональных отношений, профилактики экстремизма в городском округе Заречный, в том числе расходы на приобретение, изготовление и распространение информационных материалов и социальной рекламы</w:t>
            </w:r>
          </w:p>
        </w:tc>
      </w:tr>
      <w:tr w:rsidR="006A4636">
        <w:trPr>
          <w:trHeight w:val="139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0350120000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профилактической работы по предупреждению ВИЧ-инфекции и других социально-значимых заболеваний в городском округе Заречный, в том числе расходы на приобретение, изготовление и распространение информационных материалов по пропаганде здорового образа жизни</w:t>
            </w:r>
          </w:p>
        </w:tc>
      </w:tr>
      <w:tr w:rsidR="006A4636">
        <w:trPr>
          <w:trHeight w:val="112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0360120000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профилактической работы по предупреждению нарушений правопорядка в городском округе Заречный, в том числе расходы на приобретение, изготовление и распространение информационных материалов правовой направленности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0360220000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</w:tr>
      <w:tr w:rsidR="006A4636">
        <w:trPr>
          <w:trHeight w:val="93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Усть-Камышенского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участка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Гагарского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</w:tr>
      <w:tr w:rsidR="006A4636">
        <w:trPr>
          <w:trHeight w:val="672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Усть-Камышенского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участка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Гагарского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месторождения природных вод. Выполнение строительно-монтажных работ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Актуализация схем тепло-, водоснабжения и водоотведения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Ремонт городских котельных, блочных котельных сельской территории, замена тепловых сетей сельской территории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0410440800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Ремонт городских котельных, блочных котельных сельской территории, замена тепловых сетей сельской территории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Проектирование и замена тепловых сетей с. Мезенское с возможностью подключения горячего водоснабжения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Приобретение оборудования и специальной техники для нужд ЖКХ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0410720000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Замена сетей холодного водоснабжения сельской территории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0410820000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Разработка проектно-сметной документации по строительству газопровода с. Мезенское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0410920000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Разработка проектно-сметной документации по строительству очистных сооружений в д.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Курманка</w:t>
            </w:r>
            <w:proofErr w:type="spellEnd"/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0420120000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Заключение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энергосервисного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контракта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0420220000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Уличное освещение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0420240800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Уличное освещение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0420249990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Уличное освещение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Капитальный ремонт спортивной площадки СОШ №7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0430140800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Капитальный ремонт спортивной площадки СОШ №7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Реконструкция объекта незавершенного строительства под Дворец бракосочетания в г. Заречный Свердловской области</w:t>
            </w:r>
          </w:p>
        </w:tc>
      </w:tr>
      <w:tr w:rsidR="006A4636">
        <w:trPr>
          <w:trHeight w:val="108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</w:tr>
      <w:tr w:rsidR="006A4636">
        <w:trPr>
          <w:trHeight w:val="89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0430440800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Озеленение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0430540800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Озеленение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0430649990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0430720000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Содержание городского фонтана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0430820000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0430920000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Вывоз мусора с несанкционированных свалок территории ГО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0431020000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Чистка систем ливневой канализации, в том числе дренажные канавы, ливневые колодцы г. Заречный</w:t>
            </w:r>
          </w:p>
        </w:tc>
      </w:tr>
      <w:tr w:rsidR="006A4636">
        <w:trPr>
          <w:trHeight w:val="12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0431142700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Ремонт городской бани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Обустройство контейнерных площадок на территории ГО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0431342К00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Обустройство контейнерных площадок на территории ГО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Содержание безнадзорных животных в пункте временного содержания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0431442П00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Содержание безнадзорных животных в пункте временного содержания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ПИР, разработка ПСД и рабочей документации по реконструкции объекта незавершенного строительства под Дворец бракосочетания в г. Заречный Свердловской области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0431620000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Прочие работы и услуги по благоустройству территории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0440120000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МКУ ГО Заречный "ДЕЗ"</w:t>
            </w:r>
          </w:p>
        </w:tc>
      </w:tr>
      <w:tr w:rsidR="006A4636">
        <w:trPr>
          <w:trHeight w:val="43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0510120000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второго въезда в г. Заречный Свердловской области</w:t>
            </w:r>
          </w:p>
        </w:tc>
      </w:tr>
      <w:tr w:rsidR="006A4636">
        <w:trPr>
          <w:trHeight w:val="137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0510220000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</w:tr>
      <w:tr w:rsidR="006A4636">
        <w:trPr>
          <w:trHeight w:val="1393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0510249990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Содержание и ремонт автомобильных дорог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0510340800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Содержание и ремонт автомобильных дорог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0510440800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К.Маркса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д. Гагарка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0510549990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К.Маркса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д. Гагарка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0520520000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0520620000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Содержание средств регулирования и средств обеспечения безопасности дорожного движения на территории ГО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0520720000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Реконструкция остановочных комплексов в городе Заречный Свердловской области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0520749990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Реконструкция остановочных комплексов в городе Заречный Свердловской области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муниципальных музеев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0600146К00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муниципальных музеев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ремонта здания и помещений музея</w:t>
            </w:r>
          </w:p>
        </w:tc>
      </w:tr>
      <w:tr w:rsidR="006A4636">
        <w:trPr>
          <w:trHeight w:val="88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6A4636">
        <w:trPr>
          <w:trHeight w:val="823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0600345192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6A4636">
        <w:trPr>
          <w:trHeight w:val="848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0600346К00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ремонта здания и помещений ЦБС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учреждений культуры и искусства культурно-досуговой сферы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0600546К00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учреждений культуры и искусства культурно-досуговой сферы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0600620000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Мероприятия в сфере культуры и искусства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114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0600720000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ремонта зданий и помещений ДК "Ровесник" и ЦКДС "Романтик" с филиалами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0600740800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ремонта зданий и помещений ДК "Ровесник" и ЦКДС "Романтик" с филиалами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0600820000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0600846К00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0600920000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ремонта зданий и помещений МКУ ДО ГО Заречный "ДМШ" и МКУ ДО ГО Заречный "ДХШ"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0601020000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реализации муниципальной программы "Развитие культуры в городском округе Заречный до 2024 года"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Создание и содержание памятных знаков на территории городского округа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и укрепление материально-технической базы учреждений культуры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0601340700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и укрепление материально-технической базы учреждений культуры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0601340800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и укрепление материально-технической базы учреждений культуры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и укрепление материально-технической базы учреждений дополнительного образования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0601440700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и укрепление материально-технической базы учреждений дополнительного образования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0601440800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и укрепление материально-технической базы учреждений дополнительного образования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Газификация МКУ "ЦКДС "Романтик"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0601549990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Газификация МКУ "ЦКДС "Романтик"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0710120000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мероприятий в сфере физической культуры и спорта в городском округе Заречный</w:t>
            </w:r>
          </w:p>
        </w:tc>
      </w:tr>
      <w:tr w:rsidR="006A4636">
        <w:trPr>
          <w:trHeight w:val="103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0710220000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0730120000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культурно-образовательного спортивного комплекса с ледовой ареной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0730220000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Проектирование культурно-образовательного спортивного комплекса с ледовой ареной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0730249990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Проектирование культурно-образовательного спортивного комплекса с ледовой ареной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0730320000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Создание спортивных площадок (оснащенных спортивным оборудованием) для занятий уличной гимнастикой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0740120000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муниципальной программы "Развитие физической культуры и спорта в городском округе Заречный до 2024 года"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0810120000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и ведение гражданской обороны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0810220000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Выполнение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0810240800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Выполнение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0820220000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Реализация полномочий в области пожарной безопасности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0830120000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Развитие систем аппаратно-программного комплекса "Безопасный город"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0830140800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Развитие систем аппаратно-программного комплекса "Безопасный город"</w:t>
            </w:r>
          </w:p>
        </w:tc>
      </w:tr>
      <w:tr w:rsidR="006A4636">
        <w:trPr>
          <w:trHeight w:val="63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общественной территории "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Таховский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бульвар с прилегающей площадью в центральной части города Заречного"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набережной Белоярского водохранилища, в том числе разработка проектно-сметной документации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проведения голосования по отбору общественных территорий, подлежащих благоустройству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0900720000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лифтового хозяйства в многоквартирных жилых домах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0900742Ю00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Модернизация лифтового хозяйства в многоквартирных жилых домах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0900820000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Комплексное благоустройство нечетной стороны ул. Ленинградская (от ул. Победы до ул. Курчатова)</w:t>
            </w:r>
          </w:p>
        </w:tc>
      </w:tr>
      <w:tr w:rsidR="006A4636">
        <w:trPr>
          <w:trHeight w:val="42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0900920000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парков, скверов на территории города Заречный</w:t>
            </w:r>
          </w:p>
        </w:tc>
      </w:tr>
      <w:tr w:rsidR="006A4636">
        <w:trPr>
          <w:trHeight w:val="432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0900940800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парков, скверов на территории города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0901020000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6A4636">
        <w:trPr>
          <w:trHeight w:val="83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0901120000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Благоустройство набережной Белоярского водохранилища (II этап) со спуском с ул. Кузнецова и организацией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экотропы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в городе Заречном</w:t>
            </w:r>
          </w:p>
        </w:tc>
      </w:tr>
      <w:tr w:rsidR="006A4636">
        <w:trPr>
          <w:trHeight w:val="636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090F254240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Благоустройство общественной территории "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Таховский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бульвар с прилегающей площадью в центральной части города Заречного"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090F255550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Формирование современной городской среды в целях реализации национального проекта "Жилье и городская среда"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1000120000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Приобретение, установка и настройка "NAS" (NAS -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Network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Attached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Storage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1000220000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Обеспечение работоспособности инфраструктуры беспроводной связи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Wi-Fi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на территории ГО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1000320000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работоспособности IP телефонии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1000420000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Аудит безопасности сети администрации ГО Заречный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1000520000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функционирования информационной инфраструктуры и сервисов передачи, обработки и хранения данных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1000620000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Приобретение отечественного программного обеспечения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1100120000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Охрана водных объектов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1100220000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Охрана окружающей среды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1100320000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Охрана объектов растительного мира и среды их обитания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1100420000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Охрана лесного хозяйства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1100520000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Прочие мероприятия в области экологии и природопользования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1200120000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1200246100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1300120000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муниципального индустриального парка в городском округе Заречный Свердловской области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1300140800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муниципального индустриального парка в городском округе Заречный Свердловской области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1300149990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Строительство муниципального индустриального парка в городском округе Заречный Свердловской области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1300220000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1300245270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1300320000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Субсидии </w:t>
            </w:r>
            <w:proofErr w:type="spellStart"/>
            <w:r>
              <w:rPr>
                <w:rFonts w:ascii="Liberation Serif" w:hAnsi="Liberation Serif" w:cs="Segoe UI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 w:cs="Segoe UI"/>
                <w:sz w:val="24"/>
                <w:szCs w:val="24"/>
              </w:rPr>
              <w:t xml:space="preserve"> (за исключением государственных (муниципальных) учреждений)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1400120000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информационной системы градостроительной деятельности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1400220000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Приобретение оборудования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1400320000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179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Ремонт муниципального имущества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Сопровождение программного комплекса по ведению реестра муниципального имущества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1510520000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Реорганизация и ликвидация муниципальных унитарных предприятий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1510820000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1510920000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Приобретение для обеспечения муниципальных нужд нежилого помещения</w:t>
            </w:r>
          </w:p>
        </w:tc>
      </w:tr>
      <w:tr w:rsidR="006A4636">
        <w:trPr>
          <w:trHeight w:val="12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1511020000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1520120000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Сопровождение программного комплекса по учету земельных участков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1520220000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Формирование и постановка на кадастровый учет земельных участков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1520320000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работ по муниципальному земельному контролю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1610120000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Реализация мероприятий по работе с молодежью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1620120000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реализации подпрограммы 2 "Патриотическое воспитание граждан в городском округе Заречный"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1800420000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выполнения мероприятий по антитеррористической защищенности объектов</w:t>
            </w:r>
          </w:p>
        </w:tc>
      </w:tr>
      <w:tr w:rsidR="006A4636">
        <w:trPr>
          <w:trHeight w:val="9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1800520000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1800620000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</w:tr>
      <w:tr w:rsidR="006A4636">
        <w:trPr>
          <w:trHeight w:val="12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1800720000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1911420000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Исполнение обязательств по обслуживанию муниципального долга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1920120000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Развитие программного комплекса исполнения бюджета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1920420000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органов местного самоуправления городского округа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1930120000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Обеспечение деятельности органов местного самоуправления городского округа Заречный (центральный аппарат)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199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9990021100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Глава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9990021200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Председатель Думы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9990021300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Аппарат Думы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9990021400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9990021500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Председатель Контрольно-счетной палаты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9990021600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Контрольно-счетная палата городского округа Заречный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9990021700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9990022100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МКУ ГО Заречный "Административное управление"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9990022200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МКУ ГО Заречный "Управление муниципального заказа"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9990022300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Резервный фонд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9990022400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Членские взносы муниципального образования в Ассоциации и Фонды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210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9990023100</w:t>
            </w:r>
          </w:p>
        </w:tc>
        <w:tc>
          <w:tcPr>
            <w:tcW w:w="7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Формирование информационных ресурсов муниципального образования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9990023200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Мероприятия в сфере средств массовой информации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9990023300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Оплата коммунальных услуг и содержание объектов муниципальной собственности</w:t>
            </w:r>
          </w:p>
        </w:tc>
      </w:tr>
      <w:tr w:rsidR="006A4636">
        <w:trPr>
          <w:trHeight w:val="12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9990023400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Заречный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9990024100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Муниципальные гарантии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9990024200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Исполнение судебных актов</w:t>
            </w:r>
          </w:p>
        </w:tc>
      </w:tr>
      <w:tr w:rsidR="006A4636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9990024300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Исполнение мировых соглашений</w:t>
            </w:r>
          </w:p>
        </w:tc>
      </w:tr>
      <w:tr w:rsidR="006A4636">
        <w:trPr>
          <w:trHeight w:val="1093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9990040700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Субсидии организациям, осуществляющим управление многоквартирными домами, в связи с расходами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</w:tr>
      <w:tr w:rsidR="006A4636">
        <w:trPr>
          <w:trHeight w:val="1109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9990041100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6A4636">
        <w:trPr>
          <w:trHeight w:val="6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219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9990041200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6A4636">
        <w:trPr>
          <w:trHeight w:val="1077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9990051200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6A4636">
        <w:trPr>
          <w:trHeight w:val="1093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jc w:val="center"/>
              <w:textAlignment w:val="auto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9990054690</w:t>
            </w:r>
          </w:p>
        </w:tc>
        <w:tc>
          <w:tcPr>
            <w:tcW w:w="7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widowControl/>
              <w:textAlignment w:val="auto"/>
            </w:pPr>
            <w:r>
              <w:rPr>
                <w:rFonts w:ascii="Liberation Serif" w:hAnsi="Liberation Serif" w:cs="Segoe UI"/>
                <w:sz w:val="24"/>
                <w:szCs w:val="24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</w:tr>
    </w:tbl>
    <w:p w:rsidR="006A4636" w:rsidRDefault="006A4636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left="5387" w:right="-1"/>
        <w:rPr>
          <w:rFonts w:ascii="Liberation Serif" w:hAnsi="Liberation Serif"/>
          <w:sz w:val="24"/>
          <w:szCs w:val="24"/>
        </w:rPr>
      </w:pPr>
    </w:p>
    <w:p w:rsidR="006A4636" w:rsidRDefault="002731DB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6A4636" w:rsidRDefault="002731DB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 применения</w:t>
      </w:r>
    </w:p>
    <w:p w:rsidR="006A4636" w:rsidRDefault="002731DB">
      <w:pPr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бюджетной классификации Российской Федерации в части, относящейся к местному бюджету</w:t>
      </w:r>
    </w:p>
    <w:p w:rsidR="006A4636" w:rsidRDefault="006A4636">
      <w:pPr>
        <w:ind w:left="5387" w:right="-1"/>
        <w:rPr>
          <w:rFonts w:ascii="Liberation Serif" w:hAnsi="Liberation Serif"/>
          <w:szCs w:val="24"/>
        </w:rPr>
      </w:pPr>
    </w:p>
    <w:p w:rsidR="006A4636" w:rsidRDefault="006A4636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A4636" w:rsidRDefault="002731DB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</w:t>
      </w:r>
    </w:p>
    <w:p w:rsidR="006A4636" w:rsidRDefault="002731DB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КОДОВ ГЛАВНЫХ РАСПОРЯДИТЕЛЕЙ СРЕДСТВ МЕСТНОГО БЮДЖЕТА</w:t>
      </w:r>
    </w:p>
    <w:p w:rsidR="006A4636" w:rsidRDefault="006A4636">
      <w:pPr>
        <w:ind w:left="5387" w:right="-1"/>
        <w:rPr>
          <w:rFonts w:ascii="Liberation Serif" w:hAnsi="Liberation Serif"/>
          <w:sz w:val="24"/>
          <w:szCs w:val="24"/>
        </w:rPr>
      </w:pPr>
    </w:p>
    <w:p w:rsidR="006A4636" w:rsidRDefault="006A4636">
      <w:pPr>
        <w:ind w:left="5387" w:right="-1"/>
        <w:rPr>
          <w:rFonts w:ascii="Liberation Serif" w:hAnsi="Liberation Serif"/>
          <w:sz w:val="24"/>
          <w:szCs w:val="24"/>
        </w:rPr>
      </w:pPr>
    </w:p>
    <w:tbl>
      <w:tblPr>
        <w:tblW w:w="978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1134"/>
        <w:gridCol w:w="7641"/>
      </w:tblGrid>
      <w:tr w:rsidR="006A4636">
        <w:trPr>
          <w:trHeight w:val="732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Код</w:t>
            </w:r>
          </w:p>
        </w:tc>
        <w:tc>
          <w:tcPr>
            <w:tcW w:w="7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Наименование</w:t>
            </w:r>
          </w:p>
        </w:tc>
      </w:tr>
      <w:tr w:rsidR="006A4636">
        <w:trPr>
          <w:trHeight w:val="3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</w:t>
            </w:r>
          </w:p>
        </w:tc>
      </w:tr>
      <w:tr w:rsidR="006A4636">
        <w:trPr>
          <w:trHeight w:val="42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901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6A4636">
        <w:trPr>
          <w:trHeight w:val="6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906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Муниципальное казенное учреждение "Управление образования городского округа Заречный"</w:t>
            </w:r>
          </w:p>
        </w:tc>
      </w:tr>
      <w:tr w:rsidR="006A4636">
        <w:trPr>
          <w:trHeight w:val="60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908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Муниципальное казенное учреждение "Управление культуры, спорта и молодежной политики городского округа Заречный"</w:t>
            </w:r>
          </w:p>
        </w:tc>
      </w:tr>
      <w:tr w:rsidR="006A4636">
        <w:trPr>
          <w:trHeight w:val="396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912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Дума городского округа Заречный</w:t>
            </w:r>
          </w:p>
        </w:tc>
      </w:tr>
      <w:tr w:rsidR="006A4636">
        <w:trPr>
          <w:trHeight w:val="480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913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Контрольно-счетная палата городского округа Заречный</w:t>
            </w:r>
          </w:p>
        </w:tc>
      </w:tr>
      <w:tr w:rsidR="006A4636">
        <w:trPr>
          <w:trHeight w:val="444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918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Заречная городская территориальная избирательная комиссия</w:t>
            </w:r>
          </w:p>
        </w:tc>
      </w:tr>
      <w:tr w:rsidR="006A4636">
        <w:trPr>
          <w:trHeight w:val="396"/>
        </w:trPr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919</w:t>
            </w:r>
          </w:p>
        </w:tc>
        <w:tc>
          <w:tcPr>
            <w:tcW w:w="7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36" w:rsidRDefault="002731DB">
            <w:pPr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</w:tbl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A4636" w:rsidRDefault="006A4636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sectPr w:rsidR="006A4636" w:rsidSect="002D7B59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03" w:rsidRDefault="009D7203">
      <w:r>
        <w:separator/>
      </w:r>
    </w:p>
  </w:endnote>
  <w:endnote w:type="continuationSeparator" w:id="0">
    <w:p w:rsidR="009D7203" w:rsidRDefault="009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03" w:rsidRDefault="009D7203">
      <w:r>
        <w:rPr>
          <w:color w:val="000000"/>
        </w:rPr>
        <w:separator/>
      </w:r>
    </w:p>
  </w:footnote>
  <w:footnote w:type="continuationSeparator" w:id="0">
    <w:p w:rsidR="009D7203" w:rsidRDefault="009D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F" w:rsidRPr="002D7B59" w:rsidRDefault="002731DB">
    <w:pPr>
      <w:pStyle w:val="a8"/>
      <w:jc w:val="center"/>
      <w:rPr>
        <w:rFonts w:ascii="Liberation Serif" w:hAnsi="Liberation Serif" w:cs="Liberation Serif"/>
        <w:sz w:val="28"/>
      </w:rPr>
    </w:pPr>
    <w:r w:rsidRPr="002D7B59">
      <w:rPr>
        <w:rFonts w:ascii="Liberation Serif" w:hAnsi="Liberation Serif" w:cs="Liberation Serif"/>
        <w:sz w:val="28"/>
      </w:rPr>
      <w:fldChar w:fldCharType="begin"/>
    </w:r>
    <w:r w:rsidRPr="002D7B59">
      <w:rPr>
        <w:rFonts w:ascii="Liberation Serif" w:hAnsi="Liberation Serif" w:cs="Liberation Serif"/>
        <w:sz w:val="28"/>
      </w:rPr>
      <w:instrText xml:space="preserve"> PAGE </w:instrText>
    </w:r>
    <w:r w:rsidRPr="002D7B59">
      <w:rPr>
        <w:rFonts w:ascii="Liberation Serif" w:hAnsi="Liberation Serif" w:cs="Liberation Serif"/>
        <w:sz w:val="28"/>
      </w:rPr>
      <w:fldChar w:fldCharType="separate"/>
    </w:r>
    <w:r w:rsidR="00FB39A4">
      <w:rPr>
        <w:rFonts w:ascii="Liberation Serif" w:hAnsi="Liberation Serif" w:cs="Liberation Serif"/>
        <w:noProof/>
        <w:sz w:val="28"/>
      </w:rPr>
      <w:t>12</w:t>
    </w:r>
    <w:r w:rsidRPr="002D7B59">
      <w:rPr>
        <w:rFonts w:ascii="Liberation Serif" w:hAnsi="Liberation Serif" w:cs="Liberation Serif"/>
        <w:sz w:val="28"/>
      </w:rPr>
      <w:fldChar w:fldCharType="end"/>
    </w:r>
  </w:p>
  <w:p w:rsidR="00CF466F" w:rsidRPr="002D7B59" w:rsidRDefault="009D7203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6"/>
    <w:rsid w:val="00161AB8"/>
    <w:rsid w:val="002731DB"/>
    <w:rsid w:val="002D7B59"/>
    <w:rsid w:val="006A4636"/>
    <w:rsid w:val="009D7203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A7F5"/>
  <w15:docId w15:val="{B6CAA38E-2AFA-4D95-A892-7E47533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widowControl/>
      <w:spacing w:before="100" w:after="100"/>
      <w:textAlignment w:val="auto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hl">
    <w:name w:val="h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23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2020-12-22T08:36:00Z</cp:lastPrinted>
  <dcterms:created xsi:type="dcterms:W3CDTF">2020-12-22T08:37:00Z</dcterms:created>
  <dcterms:modified xsi:type="dcterms:W3CDTF">2020-12-23T12:04:00Z</dcterms:modified>
</cp:coreProperties>
</file>