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11" w:rsidRPr="00FA7311" w:rsidRDefault="00FA7311" w:rsidP="00FA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Извещение о проведении электронного аукциона</w:t>
      </w:r>
    </w:p>
    <w:p w:rsidR="00FA7311" w:rsidRPr="00FA7311" w:rsidRDefault="00FA7311" w:rsidP="00FA73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для закупки №0862300039623000093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5726"/>
      </w:tblGrid>
      <w:tr w:rsidR="00FA7311" w:rsidRPr="00FA7311" w:rsidTr="00FA731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0862300039623000093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Ремонт кабинетов № 103-106, № 431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РТС-тендер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http://www.rts-tender.ru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Заречный г, УЛИЦА НЕВСКОГО, 3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Заречный г, УЛИЦА НЕВСКОГО, 3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Мыскина Наталья Геннадьевна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u.zakaza@mail.ru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8-34377-72901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8-34377-72901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Заказчик: МАОУ ГО ЗАРЕЧНЫЙ "СОШ № 3" Ответственное должностное лицо: </w:t>
            </w:r>
            <w:proofErr w:type="spellStart"/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Пилипчук</w:t>
            </w:r>
            <w:proofErr w:type="spellEnd"/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Павловна телефон: 7-34377-32486 e-</w:t>
            </w:r>
            <w:proofErr w:type="spellStart"/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zarschool3@mail.ru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27.06.2023 08:00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27.06.2023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29.06.2023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1241381.26 Российский рубль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233660900842366830100100110014339244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№3"</w:t>
            </w: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1241381.26 Российский рубль</w:t>
            </w:r>
          </w:p>
        </w:tc>
      </w:tr>
      <w:tr w:rsidR="00FA7311" w:rsidRPr="00FA7311" w:rsidTr="00FA73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26.07.2023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30.10.2023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2202"/>
              <w:gridCol w:w="2202"/>
              <w:gridCol w:w="2202"/>
              <w:gridCol w:w="3341"/>
            </w:tblGrid>
            <w:tr w:rsidR="00FA7311" w:rsidRPr="00FA73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A7311" w:rsidRPr="00FA73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1241381.26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1241381.26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A7311" w:rsidRPr="00FA7311" w:rsidTr="00FA73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FA7311" w:rsidRPr="00FA7311" w:rsidTr="00FA73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2213"/>
              <w:gridCol w:w="2213"/>
              <w:gridCol w:w="2213"/>
              <w:gridCol w:w="3366"/>
            </w:tblGrid>
            <w:tr w:rsidR="00FA7311" w:rsidRPr="00FA73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A7311" w:rsidRPr="00FA73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1241381.26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1241381.26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FA7311" w:rsidRPr="00FA7311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FA7311" w:rsidRPr="00FA731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 2026 год</w:t>
                  </w:r>
                </w:p>
              </w:tc>
            </w:tr>
            <w:tr w:rsidR="00FA7311" w:rsidRPr="00FA73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</w:tr>
            <w:tr w:rsidR="00FA7311" w:rsidRPr="00FA73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1241381.26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FA7311" w:rsidRPr="00FA73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1241381.26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ГО Заречный «СОШ № 3». Адрес: 624250, Свердловская область, г. Заречный, ул. </w:t>
            </w:r>
            <w:proofErr w:type="spellStart"/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Алещенкова</w:t>
            </w:r>
            <w:proofErr w:type="spellEnd"/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6206.91 Российский рубль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"Номер расчётного счёта" 03232643657370006200</w:t>
            </w:r>
          </w:p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"Номер лицевого счёта" 05906550450</w:t>
            </w:r>
          </w:p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"БИК" 016577551</w:t>
            </w:r>
          </w:p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г.Екатеринбург</w:t>
            </w:r>
            <w:proofErr w:type="spellEnd"/>
          </w:p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"Номер корреспондентского счета" 40102810645370000054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5.00%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"Номер расчётного счёта" 03232643657370006200</w:t>
            </w:r>
          </w:p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"Номер лицевого счёта" 05906550450</w:t>
            </w:r>
          </w:p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"БИК" 016577551</w:t>
            </w:r>
          </w:p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г.Екатеринбург</w:t>
            </w:r>
            <w:proofErr w:type="spellEnd"/>
          </w:p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"Номер корреспондентского счета" 40102810645370000054</w:t>
            </w:r>
          </w:p>
        </w:tc>
      </w:tr>
      <w:tr w:rsidR="00FA7311" w:rsidRPr="00FA7311" w:rsidTr="00FA73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гарантии нормальной эксплуатации объекта устанавливается 36 месяцев с даты подписания акта о приемке выполненных работ.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24827.63 Российский рубль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«Номер расчетного счета» 03232643657370006200</w:t>
            </w:r>
          </w:p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«Номер лицевого счета» 05906550450</w:t>
            </w:r>
          </w:p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«БИК» 016577551</w:t>
            </w:r>
          </w:p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г.Екатеринбург</w:t>
            </w:r>
            <w:proofErr w:type="spellEnd"/>
          </w:p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"Номер корреспондентского счета" 40102810645370000054</w:t>
            </w:r>
          </w:p>
        </w:tc>
      </w:tr>
      <w:tr w:rsidR="00FA7311" w:rsidRPr="00FA7311" w:rsidTr="00FA73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FA7311" w:rsidRPr="00FA7311" w:rsidTr="00FA73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отсутствует</w:t>
            </w:r>
          </w:p>
        </w:tc>
      </w:tr>
      <w:tr w:rsidR="00FA7311" w:rsidRPr="00FA7311" w:rsidTr="00FA73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311" w:rsidRPr="00FA7311" w:rsidTr="00FA73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рубль</w:t>
            </w:r>
          </w:p>
        </w:tc>
      </w:tr>
    </w:tbl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5"/>
        <w:gridCol w:w="3140"/>
      </w:tblGrid>
      <w:tr w:rsidR="00FA7311" w:rsidRPr="00FA7311" w:rsidTr="00FA7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</w:t>
            </w:r>
          </w:p>
        </w:tc>
      </w:tr>
    </w:tbl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2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305"/>
        <w:gridCol w:w="1770"/>
        <w:gridCol w:w="1770"/>
        <w:gridCol w:w="1770"/>
        <w:gridCol w:w="21"/>
        <w:gridCol w:w="2957"/>
        <w:gridCol w:w="1995"/>
        <w:gridCol w:w="1206"/>
        <w:gridCol w:w="1195"/>
        <w:gridCol w:w="1236"/>
      </w:tblGrid>
      <w:tr w:rsidR="00FA7311" w:rsidRPr="00FA7311" w:rsidTr="00FA73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Количество(</w:t>
            </w:r>
            <w:proofErr w:type="gramEnd"/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позиции</w:t>
            </w:r>
          </w:p>
        </w:tc>
      </w:tr>
      <w:tr w:rsidR="00FA7311" w:rsidRPr="00FA7311" w:rsidTr="00FA73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A7311" w:rsidRPr="00FA7311" w:rsidTr="00FA731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кабинетов № 103-106, № 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43.39.19.190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2"/>
            </w:tblGrid>
            <w:tr w:rsidR="00FA7311" w:rsidRPr="00FA7311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№3"</w:t>
                  </w:r>
                </w:p>
              </w:tc>
            </w:tr>
          </w:tbl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FA7311" w:rsidRPr="00FA731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11" w:rsidRPr="00FA7311" w:rsidRDefault="00FA7311" w:rsidP="00FA7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7311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</w:tr>
          </w:tbl>
          <w:p w:rsidR="00FA7311" w:rsidRPr="00FA7311" w:rsidRDefault="00FA7311" w:rsidP="00FA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1241381.26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11" w:rsidRPr="00FA7311" w:rsidRDefault="00FA7311" w:rsidP="00F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1241381.26</w:t>
            </w:r>
          </w:p>
        </w:tc>
      </w:tr>
    </w:tbl>
    <w:p w:rsidR="00FA7311" w:rsidRPr="00FA7311" w:rsidRDefault="00FA7311" w:rsidP="00FA7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Итого: 1241381.26 Российский рубль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Преимущества и требования к участникам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Преимущества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Преимущество в соответствии с ч. 3 ст. 30 Закона № 44-ФЗ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Требования к участникам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1 Единые требования к участникам закупок в соответствии с ч. 1 ст. 31 Закона № 44-ФЗ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2 Требования к участникам закупок в соответствии с ч. 1.1 ст. 31 Закона № 44-ФЗ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3 Требования к участникам закупок в соответствии с ч. 2 ст. 31 Закона № 44-ФЗ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3 . 1 Требования в соответствии с позицией 15 раздела II приложения к ПП РФ от 29.12.2021 № 2571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Ограничения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Не установлены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Перечень прикрепленных документов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1 Обоснование начальной (максимальной) цены контракта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Проект контракта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1 Проект государственного контракта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Описание объекта закупки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1 Описание объекта закупки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1 Требования к содержанию и составу заявки на участие в аукционе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Дополнительная информация и документы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1 Ведомость объемов работ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2 Инструкция</w:t>
      </w:r>
    </w:p>
    <w:p w:rsidR="00FA7311" w:rsidRPr="00FA7311" w:rsidRDefault="00FA7311" w:rsidP="00FA73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11">
        <w:rPr>
          <w:rFonts w:ascii="Times New Roman" w:eastAsia="Times New Roman" w:hAnsi="Times New Roman" w:cs="Times New Roman"/>
          <w:color w:val="000000"/>
          <w:lang w:eastAsia="ru-RU"/>
        </w:rPr>
        <w:t>3 Локально-сметный расчет</w:t>
      </w:r>
    </w:p>
    <w:p w:rsidR="00FA7311" w:rsidRPr="00FA7311" w:rsidRDefault="00FA7311" w:rsidP="00FA7311">
      <w:pPr>
        <w:spacing w:after="0" w:line="240" w:lineRule="auto"/>
        <w:rPr>
          <w:rFonts w:ascii="Times New Roman" w:hAnsi="Times New Roman" w:cs="Times New Roman"/>
        </w:rPr>
      </w:pPr>
    </w:p>
    <w:sectPr w:rsidR="00FA7311" w:rsidRPr="00FA7311" w:rsidSect="00FA73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ED"/>
    <w:rsid w:val="00564721"/>
    <w:rsid w:val="00DE0FED"/>
    <w:rsid w:val="00F046CB"/>
    <w:rsid w:val="00F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A035-09B3-4639-9CBF-767BA01E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4D913588</Template>
  <TotalTime>3</TotalTime>
  <Pages>3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2023-06-19T09:21:00Z</dcterms:created>
  <dcterms:modified xsi:type="dcterms:W3CDTF">2023-06-19T09:24:00Z</dcterms:modified>
</cp:coreProperties>
</file>