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3" w:rsidRDefault="00AD2587" w:rsidP="00F64459">
      <w:pPr>
        <w:spacing w:line="360" w:lineRule="auto"/>
        <w:jc w:val="center"/>
      </w:pPr>
      <w:r>
        <w:object w:dxaOrig="792" w:dyaOrig="996" w14:anchorId="298BE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49.8pt;visibility:visible;mso-wrap-style:square" o:ole="">
            <v:imagedata r:id="rId6" o:title=""/>
          </v:shape>
          <o:OLEObject Type="Embed" ProgID="Word.Document.8" ShapeID="Object 1" DrawAspect="Content" ObjectID="_1704173223" r:id="rId7"/>
        </w:object>
      </w:r>
    </w:p>
    <w:p w:rsidR="00F64459" w:rsidRPr="00F64459" w:rsidRDefault="00F64459" w:rsidP="00F6445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6445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6445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64459" w:rsidRPr="00F64459" w:rsidRDefault="00F64459" w:rsidP="00F6445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6445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64459" w:rsidRPr="00F64459" w:rsidRDefault="00F64459" w:rsidP="00F64459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F64459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C965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64459" w:rsidRPr="00F64459" w:rsidRDefault="00F64459" w:rsidP="00F6445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64459" w:rsidRPr="00F64459" w:rsidRDefault="00F64459" w:rsidP="00F6445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64459" w:rsidRPr="00F64459" w:rsidRDefault="00F64459" w:rsidP="00F64459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F64459">
        <w:rPr>
          <w:rFonts w:ascii="Liberation Serif" w:hAnsi="Liberation Serif"/>
          <w:szCs w:val="20"/>
        </w:rPr>
        <w:t>от___</w:t>
      </w:r>
      <w:r w:rsidR="009009A5" w:rsidRPr="009009A5">
        <w:rPr>
          <w:rFonts w:ascii="Liberation Serif" w:hAnsi="Liberation Serif"/>
          <w:szCs w:val="20"/>
          <w:u w:val="single"/>
        </w:rPr>
        <w:t>19.01.2022</w:t>
      </w:r>
      <w:r w:rsidRPr="00F64459">
        <w:rPr>
          <w:rFonts w:ascii="Liberation Serif" w:hAnsi="Liberation Serif"/>
          <w:szCs w:val="20"/>
        </w:rPr>
        <w:t>___</w:t>
      </w:r>
      <w:proofErr w:type="gramStart"/>
      <w:r w:rsidRPr="00F64459">
        <w:rPr>
          <w:rFonts w:ascii="Liberation Serif" w:hAnsi="Liberation Serif"/>
          <w:szCs w:val="20"/>
        </w:rPr>
        <w:t>_  №</w:t>
      </w:r>
      <w:proofErr w:type="gramEnd"/>
      <w:r w:rsidRPr="00F64459">
        <w:rPr>
          <w:rFonts w:ascii="Liberation Serif" w:hAnsi="Liberation Serif"/>
          <w:szCs w:val="20"/>
        </w:rPr>
        <w:t xml:space="preserve">  ___</w:t>
      </w:r>
      <w:r w:rsidR="009009A5">
        <w:rPr>
          <w:rFonts w:ascii="Liberation Serif" w:hAnsi="Liberation Serif"/>
          <w:szCs w:val="20"/>
          <w:u w:val="single"/>
        </w:rPr>
        <w:t>29-П</w:t>
      </w:r>
      <w:r w:rsidRPr="00F64459">
        <w:rPr>
          <w:rFonts w:ascii="Liberation Serif" w:hAnsi="Liberation Serif"/>
          <w:szCs w:val="20"/>
        </w:rPr>
        <w:t>____</w:t>
      </w:r>
    </w:p>
    <w:p w:rsidR="00F64459" w:rsidRPr="00F64459" w:rsidRDefault="00F64459" w:rsidP="00F64459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64459" w:rsidRPr="00F64459" w:rsidRDefault="00F64459" w:rsidP="00F64459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F64459">
        <w:rPr>
          <w:rFonts w:ascii="Liberation Serif" w:hAnsi="Liberation Serif"/>
        </w:rPr>
        <w:t>г. Заречный</w:t>
      </w:r>
    </w:p>
    <w:p w:rsidR="00F70B13" w:rsidRDefault="00F70B13" w:rsidP="00F64459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F70B13" w:rsidRDefault="00F70B13" w:rsidP="00F64459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F70B13" w:rsidRDefault="00AD2587" w:rsidP="00F64459">
      <w:pPr>
        <w:pStyle w:val="Standard"/>
        <w:suppressAutoHyphens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</w:t>
      </w:r>
      <w:r w:rsidR="00F64459">
        <w:rPr>
          <w:rFonts w:ascii="Liberation Serif" w:hAnsi="Liberation Serif"/>
          <w:b/>
          <w:bCs/>
          <w:sz w:val="28"/>
          <w:szCs w:val="28"/>
        </w:rPr>
        <w:t>и городского округа Заречный, и </w:t>
      </w:r>
      <w:r>
        <w:rPr>
          <w:rFonts w:ascii="Liberation Serif" w:hAnsi="Liberation Serif"/>
          <w:b/>
          <w:bCs/>
          <w:sz w:val="28"/>
          <w:szCs w:val="28"/>
        </w:rPr>
        <w:t>муниципальными служащими в администрации городского округа Заречный, и соблюдения муниципальными служащими в администрации городского округа Заречный требований к служебному поведению</w:t>
      </w:r>
    </w:p>
    <w:p w:rsidR="00F70B13" w:rsidRDefault="00254640" w:rsidP="00F6445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hyperlink r:id="rId8" w:history="1"/>
    </w:p>
    <w:p w:rsidR="00F70B13" w:rsidRDefault="00AD2587" w:rsidP="00F64459">
      <w:pPr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 соответствии с Федеральными законами</w:t>
      </w:r>
      <w:r w:rsidR="00F64459">
        <w:rPr>
          <w:rFonts w:ascii="Liberation Serif" w:hAnsi="Liberation Serif"/>
          <w:color w:val="000000"/>
          <w:sz w:val="28"/>
          <w:szCs w:val="28"/>
        </w:rPr>
        <w:t xml:space="preserve"> от 25 декабря 2008 № 273-ФЗ «О </w:t>
      </w:r>
      <w:r>
        <w:rPr>
          <w:rFonts w:ascii="Liberation Serif" w:hAnsi="Liberation Serif"/>
          <w:color w:val="000000"/>
          <w:sz w:val="28"/>
          <w:szCs w:val="28"/>
        </w:rPr>
        <w:t>противодействии коррупции», от 2 марта 2007 № 25-ФЗ «О муниципальной службе в Российской Федерации»,  Законом Свердловской области от 20.02.2009 № 2-ОЗ «О противодействии коррупции в Свердловской области», на основании пункта 6 Указа Президента Российской Федерации от 2</w:t>
      </w:r>
      <w:r w:rsidR="00F64459">
        <w:rPr>
          <w:rFonts w:ascii="Liberation Serif" w:hAnsi="Liberation Serif"/>
          <w:color w:val="000000"/>
          <w:sz w:val="28"/>
          <w:szCs w:val="28"/>
        </w:rPr>
        <w:t>1.09.2009 № 1065 «О </w:t>
      </w:r>
      <w:r>
        <w:rPr>
          <w:rFonts w:ascii="Liberation Serif" w:hAnsi="Liberation Serif"/>
          <w:color w:val="000000"/>
          <w:sz w:val="28"/>
          <w:szCs w:val="28"/>
        </w:rPr>
        <w:t xml:space="preserve"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Указа Губернатора Свердловской области от 19.01.2021 № 10-УГ «О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</w:t>
      </w:r>
      <w:r w:rsidR="00F64459">
        <w:rPr>
          <w:rFonts w:ascii="Liberation Serif" w:hAnsi="Liberation Serif"/>
          <w:color w:val="000000"/>
          <w:sz w:val="28"/>
          <w:szCs w:val="28"/>
        </w:rPr>
        <w:t>ограничений и </w:t>
      </w:r>
      <w:r>
        <w:rPr>
          <w:rFonts w:ascii="Liberation Serif" w:hAnsi="Liberation Serif"/>
          <w:color w:val="000000"/>
          <w:sz w:val="28"/>
          <w:szCs w:val="28"/>
        </w:rPr>
        <w:t>требований к служебному поведению»,</w:t>
      </w:r>
      <w:r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F70B13" w:rsidRDefault="00AD2587" w:rsidP="00F64459">
      <w:pPr>
        <w:pStyle w:val="ConsPlusNormal"/>
        <w:widowControl/>
        <w:ind w:firstLine="0"/>
        <w:jc w:val="both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ПОСТАНОВЛЯЕТ:</w:t>
      </w:r>
    </w:p>
    <w:p w:rsidR="00F70B13" w:rsidRDefault="00AD2587" w:rsidP="00F64459">
      <w:pPr>
        <w:pStyle w:val="ConsPlusNormal"/>
        <w:widowControl/>
        <w:ind w:firstLine="708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1. Утвердить </w:t>
      </w:r>
      <w:r>
        <w:rPr>
          <w:rFonts w:ascii="Liberation Serif" w:hAnsi="Liberation Serif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городского округа Заречный, и муниципальными служащими в администрации городского округа Заречный, и соблюдения муниципальными служащими в администрации городского округа Заречный требований к служебному поведению (прилагается).</w:t>
      </w:r>
    </w:p>
    <w:p w:rsidR="00F70B13" w:rsidRDefault="00AD2587" w:rsidP="00F64459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городского округа Заречный от 27.11.2009 № 1170-П «Об утверждении Положения о проверке соблюдения муниципальными служащими администрации городского округа Заречный требований к служебному поведению».</w:t>
      </w:r>
    </w:p>
    <w:p w:rsidR="00F70B13" w:rsidRDefault="00AD2587" w:rsidP="00F64459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70B13" w:rsidRDefault="00F70B13" w:rsidP="00F64459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  <w:shd w:val="clear" w:color="auto" w:fill="FF00FF"/>
        </w:rPr>
      </w:pPr>
    </w:p>
    <w:p w:rsidR="00F70B13" w:rsidRDefault="00F70B13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70B13" w:rsidRDefault="00AD2587" w:rsidP="00F64459">
      <w:pPr>
        <w:tabs>
          <w:tab w:val="left" w:pos="7380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 w:rsidR="00F70B13" w:rsidRDefault="00AD2587" w:rsidP="00F64459">
      <w:pPr>
        <w:ind w:right="-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                                                                   А.В. Захарцев</w:t>
      </w:r>
    </w:p>
    <w:p w:rsidR="00F70B13" w:rsidRDefault="00254640" w:rsidP="00F64459">
      <w:pPr>
        <w:ind w:left="5387"/>
      </w:pPr>
      <w:hyperlink r:id="rId9" w:history="1"/>
    </w:p>
    <w:p w:rsidR="00F70B13" w:rsidRDefault="00254640" w:rsidP="00F64459">
      <w:pPr>
        <w:ind w:left="5387"/>
      </w:pPr>
      <w:hyperlink r:id="rId10" w:history="1"/>
    </w:p>
    <w:p w:rsidR="00F70B13" w:rsidRDefault="00254640" w:rsidP="00F64459">
      <w:pPr>
        <w:ind w:left="5387"/>
      </w:pPr>
      <w:hyperlink r:id="rId11" w:history="1"/>
    </w:p>
    <w:p w:rsidR="00F70B13" w:rsidRDefault="00254640" w:rsidP="00F64459">
      <w:pPr>
        <w:ind w:left="5387"/>
      </w:pPr>
      <w:hyperlink r:id="rId12" w:history="1"/>
    </w:p>
    <w:p w:rsidR="00F70B13" w:rsidRDefault="00254640" w:rsidP="00F64459">
      <w:pPr>
        <w:ind w:left="5387"/>
      </w:pPr>
      <w:hyperlink r:id="rId13" w:history="1"/>
    </w:p>
    <w:p w:rsidR="00F70B13" w:rsidRDefault="00254640" w:rsidP="00F64459">
      <w:pPr>
        <w:ind w:left="5387"/>
      </w:pPr>
      <w:hyperlink r:id="rId14" w:history="1"/>
    </w:p>
    <w:p w:rsidR="00F70B13" w:rsidRDefault="00254640" w:rsidP="00F64459">
      <w:pPr>
        <w:ind w:left="5387"/>
      </w:pPr>
      <w:hyperlink r:id="rId15" w:history="1"/>
    </w:p>
    <w:p w:rsidR="00F70B13" w:rsidRDefault="00AD2587" w:rsidP="00F64459">
      <w:pPr>
        <w:pageBreakBefore/>
        <w:ind w:left="5387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УТВЕРЖДЕНО</w:t>
      </w:r>
    </w:p>
    <w:p w:rsidR="00F70B13" w:rsidRDefault="00AD2587" w:rsidP="00F64459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постановлением администрации</w:t>
      </w:r>
    </w:p>
    <w:p w:rsidR="00F70B13" w:rsidRDefault="00AD2587" w:rsidP="00F64459">
      <w:pPr>
        <w:ind w:left="5387"/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</w:t>
      </w:r>
    </w:p>
    <w:p w:rsidR="00F64459" w:rsidRDefault="00F64459" w:rsidP="00F64459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от__</w:t>
      </w:r>
      <w:r w:rsidR="009009A5" w:rsidRPr="009009A5">
        <w:rPr>
          <w:rFonts w:ascii="Liberation Serif" w:hAnsi="Liberation Serif"/>
          <w:color w:val="000000"/>
          <w:sz w:val="28"/>
          <w:szCs w:val="28"/>
          <w:u w:val="single"/>
        </w:rPr>
        <w:t>19.01.2022</w:t>
      </w:r>
      <w:r>
        <w:rPr>
          <w:rFonts w:ascii="Liberation Serif" w:hAnsi="Liberation Serif"/>
          <w:color w:val="000000"/>
          <w:sz w:val="28"/>
          <w:szCs w:val="28"/>
        </w:rPr>
        <w:t>___  №  ___</w:t>
      </w:r>
      <w:r w:rsidR="009009A5">
        <w:rPr>
          <w:rFonts w:ascii="Liberation Serif" w:hAnsi="Liberation Serif"/>
          <w:color w:val="000000"/>
          <w:sz w:val="28"/>
          <w:szCs w:val="28"/>
          <w:u w:val="single"/>
        </w:rPr>
        <w:t>29-П</w:t>
      </w:r>
      <w:bookmarkStart w:id="0" w:name="_GoBack"/>
      <w:bookmarkEnd w:id="0"/>
      <w:r>
        <w:rPr>
          <w:rFonts w:ascii="Liberation Serif" w:hAnsi="Liberation Serif"/>
          <w:color w:val="000000"/>
          <w:sz w:val="28"/>
          <w:szCs w:val="28"/>
        </w:rPr>
        <w:t>_</w:t>
      </w:r>
      <w:r w:rsidRPr="00F64459">
        <w:rPr>
          <w:rFonts w:ascii="Liberation Serif" w:hAnsi="Liberation Serif"/>
          <w:color w:val="000000"/>
          <w:sz w:val="28"/>
          <w:szCs w:val="28"/>
        </w:rPr>
        <w:t xml:space="preserve">__ </w:t>
      </w:r>
    </w:p>
    <w:p w:rsidR="00F70B13" w:rsidRDefault="00AD2587" w:rsidP="00F64459">
      <w:pPr>
        <w:ind w:left="5387"/>
      </w:pPr>
      <w:r>
        <w:rPr>
          <w:rFonts w:ascii="Liberation Serif" w:hAnsi="Liberation Serif"/>
          <w:color w:val="000000"/>
          <w:sz w:val="28"/>
          <w:szCs w:val="28"/>
        </w:rPr>
        <w:t>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городского округа Заречный, и муниципальными служащими в администрации городского округа Заречный, и соблюдения муниципальными служащими в администрации городского округа Заречный требований к служебному поведению»</w:t>
      </w:r>
    </w:p>
    <w:p w:rsidR="00F70B13" w:rsidRDefault="00254640" w:rsidP="00F64459">
      <w:pPr>
        <w:ind w:left="5387"/>
        <w:jc w:val="center"/>
      </w:pPr>
      <w:hyperlink r:id="rId16" w:history="1"/>
    </w:p>
    <w:p w:rsidR="00F70B13" w:rsidRDefault="00254640" w:rsidP="00F64459">
      <w:pPr>
        <w:ind w:left="5387"/>
        <w:jc w:val="center"/>
      </w:pPr>
      <w:hyperlink r:id="rId17" w:history="1"/>
    </w:p>
    <w:p w:rsidR="00F70B13" w:rsidRDefault="00AD2587" w:rsidP="00F64459">
      <w:pPr>
        <w:pStyle w:val="Standard"/>
        <w:suppressAutoHyphens/>
        <w:jc w:val="center"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ПОЛОЖЕНИЕ</w:t>
      </w:r>
    </w:p>
    <w:p w:rsidR="00F70B13" w:rsidRDefault="00AD2587" w:rsidP="00F64459">
      <w:pPr>
        <w:pStyle w:val="Standard"/>
        <w:suppressAutoHyphens/>
        <w:jc w:val="center"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городского округа Заречный, и муниципальными служащими в администрации городского округа Заречный, и соблюдения муниципальными служащими в администрации городского округа Заречный требований к служебному поведению</w:t>
      </w:r>
    </w:p>
    <w:p w:rsidR="00F70B13" w:rsidRDefault="00F70B13" w:rsidP="00F64459">
      <w:pPr>
        <w:pStyle w:val="Standard"/>
        <w:suppressAutoHyphens/>
        <w:ind w:left="5387"/>
        <w:jc w:val="center"/>
        <w:rPr>
          <w:rFonts w:ascii="Liberation Serif" w:hAnsi="Liberation Serif"/>
          <w:sz w:val="28"/>
          <w:szCs w:val="28"/>
          <w:shd w:val="clear" w:color="auto" w:fill="FFFF00"/>
        </w:rPr>
      </w:pP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  <w:shd w:val="clear" w:color="auto" w:fill="FFFF00"/>
        </w:rPr>
      </w:pPr>
      <w:r w:rsidRPr="00F64459">
        <w:rPr>
          <w:rFonts w:ascii="Liberation Serif" w:hAnsi="Liberation Serif" w:cs="Liberation Serif"/>
          <w:color w:val="000000"/>
          <w:sz w:val="28"/>
          <w:szCs w:val="28"/>
        </w:rPr>
        <w:t>1.</w:t>
      </w:r>
      <w:r>
        <w:rPr>
          <w:color w:val="000000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Настоящим положением определяется порядок осуществления проверки: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достоверности и полноты сведений о доходах, об имущес</w:t>
      </w:r>
      <w:r w:rsidR="00A37F9B">
        <w:rPr>
          <w:rFonts w:ascii="Liberation Serif" w:hAnsi="Liberation Serif"/>
          <w:sz w:val="28"/>
          <w:szCs w:val="28"/>
        </w:rPr>
        <w:t>тве и </w:t>
      </w:r>
      <w:r>
        <w:rPr>
          <w:rFonts w:ascii="Liberation Serif" w:hAnsi="Liberation Serif"/>
          <w:sz w:val="28"/>
          <w:szCs w:val="28"/>
        </w:rPr>
        <w:t xml:space="preserve">обязательствах имущественного характера, а </w:t>
      </w:r>
      <w:r w:rsidR="00A37F9B">
        <w:rPr>
          <w:rFonts w:ascii="Liberation Serif" w:hAnsi="Liberation Serif"/>
          <w:sz w:val="28"/>
          <w:szCs w:val="28"/>
        </w:rPr>
        <w:t>также о доходах, об имуществе и </w:t>
      </w:r>
      <w:r>
        <w:rPr>
          <w:rFonts w:ascii="Liberation Serif" w:hAnsi="Liberation Serif"/>
          <w:sz w:val="28"/>
          <w:szCs w:val="28"/>
        </w:rPr>
        <w:t>обязательствах имущественного хара</w:t>
      </w:r>
      <w:r w:rsidR="00A37F9B">
        <w:rPr>
          <w:rFonts w:ascii="Liberation Serif" w:hAnsi="Liberation Serif"/>
          <w:sz w:val="28"/>
          <w:szCs w:val="28"/>
        </w:rPr>
        <w:t>ктера своих супруги (супруга) и </w:t>
      </w:r>
      <w:r>
        <w:rPr>
          <w:rFonts w:ascii="Liberation Serif" w:hAnsi="Liberation Serif"/>
          <w:sz w:val="28"/>
          <w:szCs w:val="28"/>
        </w:rPr>
        <w:t>несовершеннолетних детей (далее - све</w:t>
      </w:r>
      <w:r w:rsidR="00A37F9B">
        <w:rPr>
          <w:rFonts w:ascii="Liberation Serif" w:hAnsi="Liberation Serif"/>
          <w:sz w:val="28"/>
          <w:szCs w:val="28"/>
        </w:rPr>
        <w:t>дения о доходах, об имуществе и </w:t>
      </w:r>
      <w:r>
        <w:rPr>
          <w:rFonts w:ascii="Liberation Serif" w:hAnsi="Liberation Serif"/>
          <w:sz w:val="28"/>
          <w:szCs w:val="28"/>
        </w:rPr>
        <w:t>обязательствах имущественного характера), представленных:</w:t>
      </w:r>
      <w:bookmarkStart w:id="1" w:name="Par125"/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гражданами, претендующими на замещение должностей муниципальной службы в администрации городского округа Заречный (далее - граждане, претендующие на замещение должностей муниципальной службы), на отчетную дату;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муниципальными служащими, замещающими должности муниципальной службы в администрации городского округа Заречный (далее - муниципальные служащие), за отчетный период и за два года, предшествующие отчетному периоду;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администрацию городского округа Заречный (далее - муниципальная служба) в соответствии с Федеральным законом от 02 марта 2007 № 25-ФЗ «О муниципальной службе в Российской Федерации»;</w:t>
      </w:r>
      <w:bookmarkStart w:id="2" w:name="Par128"/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02 марта 2007 № 25-ФЗ «О муниципальной службе в Российской Федерации», Федеральным законом от 25 декабря 2008 № 273-ФЗ «О противодействии коррупции» и другими федеральными законами (далее - требования к служебному поведению).</w:t>
      </w:r>
      <w:bookmarkStart w:id="3" w:name="Par129"/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Проверка, предусмотренная в подпункте 1 пункта 1 настоящего положения, осуществляется по решению представителя нанимателя (работодателя) в отношении граждан, претендующих на замещение должностей муниципальной службы, включенных в перечни, установленные нормативными правовыми актами Российской Федерации, и муниципальных служащих, замещающих указанные должности, кроме граждан, претендующих на замещение должностей глав местных администраций по контракту в муниципальных образованиях, расположенных на территории Свердловской области, и лиц, замещающих должности глав местных администраций по контракту в муниципальных образованиях, расположенных на территории Свердловской области.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Проверки, предусмотренные в подпунктах 2 и 3 пункта 1 настоящего положения, осуществляются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По решению представителя нанимателя (работодателя) проверку осуществляет подразделение кадровой службы по профилактике коррупционных и иных правонарушений (далее - кадровая служба) или должностное лицо, ответственное за работу по профилактике коррупционных и иных правонарушений (далее - должностное лицо).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Основанием для осуществления проверки является достаточная информация, представленная в письменном виде: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работниками кадровой службы и должностными лицами;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постоянно действующими руководящими органами политических партий и зарегистрированных в соответствии с законодательством Российской Федерации </w:t>
      </w:r>
      <w:r>
        <w:rPr>
          <w:rFonts w:ascii="Liberation Serif" w:hAnsi="Liberation Serif"/>
          <w:sz w:val="28"/>
          <w:szCs w:val="28"/>
        </w:rPr>
        <w:lastRenderedPageBreak/>
        <w:t>иных общероссийских общественных объединений, не являющихся политическими партиями;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общероссийскими или региональными средствами массовой информации;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Общественной палате Российской Федерации и Общественной палате Свердловской области.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Кадровая служба или должностное лицо осуществляет проверку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в с</w:t>
      </w:r>
      <w:r w:rsidR="00F64459">
        <w:rPr>
          <w:rFonts w:ascii="Liberation Serif" w:hAnsi="Liberation Serif"/>
          <w:sz w:val="28"/>
          <w:szCs w:val="28"/>
        </w:rPr>
        <w:t>оответствии с частью 3 статьи 7</w:t>
      </w:r>
      <w:r>
        <w:rPr>
          <w:rFonts w:ascii="Liberation Serif" w:hAnsi="Liberation Serif"/>
          <w:sz w:val="28"/>
          <w:szCs w:val="28"/>
        </w:rPr>
        <w:t xml:space="preserve"> Федерального закона от 12 августа 1995 № 144-ФЗ «Об оперативно-розыскной деятельности» (далее - Федеральный закон от 12 августа 1995 № 144-ФЗ).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При проведении проверки самостоятельно кадровая служба или должностное лицо вправе: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изучать представленные гражданином, претендующим на замещение должности муниципальной службы, или му</w:t>
      </w:r>
      <w:r w:rsidR="00A37F9B">
        <w:rPr>
          <w:rFonts w:ascii="Liberation Serif" w:hAnsi="Liberation Serif"/>
          <w:sz w:val="28"/>
          <w:szCs w:val="28"/>
        </w:rPr>
        <w:t>ниципальным служащим сведения о </w:t>
      </w:r>
      <w:r>
        <w:rPr>
          <w:rFonts w:ascii="Liberation Serif" w:hAnsi="Liberation Serif"/>
          <w:sz w:val="28"/>
          <w:szCs w:val="28"/>
        </w:rPr>
        <w:t>доходах, об имуществе и обязательс</w:t>
      </w:r>
      <w:r w:rsidR="00A37F9B">
        <w:rPr>
          <w:rFonts w:ascii="Liberation Serif" w:hAnsi="Liberation Serif"/>
          <w:sz w:val="28"/>
          <w:szCs w:val="28"/>
        </w:rPr>
        <w:t>твах имущественного характера и </w:t>
      </w:r>
      <w:r>
        <w:rPr>
          <w:rFonts w:ascii="Liberation Serif" w:hAnsi="Liberation Serif"/>
          <w:sz w:val="28"/>
          <w:szCs w:val="28"/>
        </w:rPr>
        <w:t>дополнительные материалы;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подготавливать для направления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несовершеннолетних детей;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 о соблюдении муниципальным служащим требований к служебному поведению;</w:t>
      </w:r>
      <w:bookmarkStart w:id="4" w:name="Par147"/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</w:t>
      </w:r>
      <w:r>
        <w:rPr>
          <w:rFonts w:ascii="Liberation Serif" w:hAnsi="Liberation Serif"/>
          <w:sz w:val="28"/>
          <w:szCs w:val="28"/>
        </w:rPr>
        <w:lastRenderedPageBreak/>
        <w:t>Федерации, законодательством Свердловской области о противодействии коррупции и настоящим положением.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В запросе, предусмотренном в подпункте 4 пункта 9 настоящего положения, указываются:</w:t>
      </w:r>
      <w:bookmarkStart w:id="5" w:name="Par150"/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нормативный правовой акт, на основании которого направляется запрос;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содержание и объем сведений, подлежащих проверке;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срок представления запрашиваемых сведений;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другие необходимые сведения.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Запросы направляются представителем нанимателя (работодателем), кроме запросов, предусмотренных в пункте 11 настоящего положения.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Запросы о проведении оперативно-розыскных мероп</w:t>
      </w:r>
      <w:r w:rsidR="00A37F9B">
        <w:rPr>
          <w:rFonts w:ascii="Liberation Serif" w:hAnsi="Liberation Serif"/>
          <w:sz w:val="28"/>
          <w:szCs w:val="28"/>
        </w:rPr>
        <w:t>риятий в </w:t>
      </w:r>
      <w:r>
        <w:rPr>
          <w:rFonts w:ascii="Liberation Serif" w:hAnsi="Liberation Serif"/>
          <w:sz w:val="28"/>
          <w:szCs w:val="28"/>
        </w:rPr>
        <w:t>соответствии с частью 3 статьи 7 Федерального зако</w:t>
      </w:r>
      <w:r w:rsidR="00F64459">
        <w:rPr>
          <w:rFonts w:ascii="Liberation Serif" w:hAnsi="Liberation Serif"/>
          <w:sz w:val="28"/>
          <w:szCs w:val="28"/>
        </w:rPr>
        <w:t>на от 12 августа 1995 года № </w:t>
      </w:r>
      <w:r>
        <w:rPr>
          <w:rFonts w:ascii="Liberation Serif" w:hAnsi="Liberation Serif"/>
          <w:sz w:val="28"/>
          <w:szCs w:val="28"/>
        </w:rPr>
        <w:t>144-ФЗ направляются Губернатором Свердловской области.</w:t>
      </w:r>
      <w:bookmarkStart w:id="6" w:name="Par160"/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</w:t>
      </w:r>
      <w:r w:rsidR="00A37F9B">
        <w:rPr>
          <w:rFonts w:ascii="Liberation Serif" w:hAnsi="Liberation Serif"/>
          <w:sz w:val="28"/>
          <w:szCs w:val="28"/>
        </w:rPr>
        <w:t>аторам информационных систем, в </w:t>
      </w:r>
      <w:r>
        <w:rPr>
          <w:rFonts w:ascii="Liberation Serif" w:hAnsi="Liberation Serif"/>
          <w:sz w:val="28"/>
          <w:szCs w:val="28"/>
        </w:rPr>
        <w:t>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  <w:bookmarkStart w:id="7" w:name="Par161"/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необходимости направления запросов, указан</w:t>
      </w:r>
      <w:r w:rsidR="00A37F9B">
        <w:rPr>
          <w:rFonts w:ascii="Liberation Serif" w:hAnsi="Liberation Serif"/>
          <w:sz w:val="28"/>
          <w:szCs w:val="28"/>
        </w:rPr>
        <w:t>ных в части 1 </w:t>
      </w:r>
      <w:r>
        <w:rPr>
          <w:rFonts w:ascii="Liberation Serif" w:hAnsi="Liberation Serif"/>
          <w:sz w:val="28"/>
          <w:szCs w:val="28"/>
        </w:rPr>
        <w:t>настоящего пункта, Глава городско</w:t>
      </w:r>
      <w:r w:rsidR="00A37F9B">
        <w:rPr>
          <w:rFonts w:ascii="Liberation Serif" w:hAnsi="Liberation Serif"/>
          <w:sz w:val="28"/>
          <w:szCs w:val="28"/>
        </w:rPr>
        <w:t>го округа Заречный обращается с </w:t>
      </w:r>
      <w:r>
        <w:rPr>
          <w:rFonts w:ascii="Liberation Serif" w:hAnsi="Liberation Serif"/>
          <w:sz w:val="28"/>
          <w:szCs w:val="28"/>
        </w:rPr>
        <w:t>ходатайством о направлении соответствующих запросов на имя Губернатора Свердловской области, а в случае необходимости направления запросов, указанных в части 2 настоящего пункта, -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</w:t>
      </w:r>
      <w:r w:rsidR="00A37F9B">
        <w:rPr>
          <w:rFonts w:ascii="Liberation Serif" w:hAnsi="Liberation Serif"/>
          <w:sz w:val="28"/>
          <w:szCs w:val="28"/>
        </w:rPr>
        <w:t>ельства Свердловской области. К </w:t>
      </w:r>
      <w:r>
        <w:rPr>
          <w:rFonts w:ascii="Liberation Serif" w:hAnsi="Liberation Serif"/>
          <w:sz w:val="28"/>
          <w:szCs w:val="28"/>
        </w:rPr>
        <w:t>ходатайству прилагается проект запроса.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проекте запроса о проведении оперативно-розыскных мероприятий, помимо сведений, пер</w:t>
      </w:r>
      <w:r w:rsidR="00F64459">
        <w:rPr>
          <w:rFonts w:ascii="Liberation Serif" w:hAnsi="Liberation Serif"/>
          <w:sz w:val="28"/>
          <w:szCs w:val="28"/>
        </w:rPr>
        <w:t xml:space="preserve">ечисленных в части 1 пункта 10 </w:t>
      </w:r>
      <w:r>
        <w:rPr>
          <w:rFonts w:ascii="Liberation Serif" w:hAnsi="Liberation Serif"/>
          <w:sz w:val="28"/>
          <w:szCs w:val="28"/>
        </w:rPr>
        <w:t>настоящего положения, указываются государственные органы, о</w:t>
      </w:r>
      <w:r w:rsidR="00A37F9B">
        <w:rPr>
          <w:rFonts w:ascii="Liberation Serif" w:hAnsi="Liberation Serif"/>
          <w:sz w:val="28"/>
          <w:szCs w:val="28"/>
        </w:rPr>
        <w:t>рганы местного самоуправления и </w:t>
      </w:r>
      <w:r>
        <w:rPr>
          <w:rFonts w:ascii="Liberation Serif" w:hAnsi="Liberation Serif"/>
          <w:sz w:val="28"/>
          <w:szCs w:val="28"/>
        </w:rPr>
        <w:t xml:space="preserve">организации, в которые направлялись (направлены) запросы (с изложением </w:t>
      </w:r>
      <w:r>
        <w:rPr>
          <w:rFonts w:ascii="Liberation Serif" w:hAnsi="Liberation Serif"/>
          <w:sz w:val="28"/>
          <w:szCs w:val="28"/>
        </w:rPr>
        <w:lastRenderedPageBreak/>
        <w:t>краткого содержания запроса), и дается ссылка на соответствующие положения Федерального закона от 12 августа 1995 № 144-ФЗ.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Руководитель кадровой службы или должностное лицо обеспечивают: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уведомление в письменной фор</w:t>
      </w:r>
      <w:r w:rsidR="00A37F9B">
        <w:rPr>
          <w:rFonts w:ascii="Liberation Serif" w:hAnsi="Liberation Serif"/>
          <w:sz w:val="28"/>
          <w:szCs w:val="28"/>
        </w:rPr>
        <w:t>ме гражданина, претендующего на </w:t>
      </w:r>
      <w:r>
        <w:rPr>
          <w:rFonts w:ascii="Liberation Serif" w:hAnsi="Liberation Serif"/>
          <w:sz w:val="28"/>
          <w:szCs w:val="28"/>
        </w:rPr>
        <w:t>замещение должности муниципальной службы, или муниципального служащего о начале в отношении него проверки и разъясн</w:t>
      </w:r>
      <w:r w:rsidR="00A37F9B">
        <w:rPr>
          <w:rFonts w:ascii="Liberation Serif" w:hAnsi="Liberation Serif"/>
          <w:sz w:val="28"/>
          <w:szCs w:val="28"/>
        </w:rPr>
        <w:t>ение ему содержания подпункта 2 </w:t>
      </w:r>
      <w:r>
        <w:rPr>
          <w:rFonts w:ascii="Liberation Serif" w:hAnsi="Liberation Serif"/>
          <w:sz w:val="28"/>
          <w:szCs w:val="28"/>
        </w:rPr>
        <w:t>настоящего пункта в течение двух рабочих дней со дня получения соответствующего решения;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муниципальной службы, или муниципального служащего, а при наличии уважительной причины - в срок, согласованный с гражданином, претендующим на замещение должности муниципальной службы, или муниципальным служащим;</w:t>
      </w:r>
      <w:bookmarkStart w:id="8" w:name="Par167"/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ознакомление по окончании проверки с ее результатами гражданина, претендующего на замещение должности муниципальной службы, или муниципального служащего с соблюдением законодательства Российской Федерации о государственной тайне.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Гражданин, претендующий на замещение должности муниципальной службы, или муниципальный служащий вправе:</w:t>
      </w:r>
      <w:bookmarkStart w:id="9" w:name="Par169"/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давать пояснения в письменной форме: в ходе проверки; по вопросам, указанным в подпункте 2 пункта 12 настоящего положения; по результатам проверки;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обращаться в кадровую службу или к должностному лицу с подлежащим удовлетворению ходатайством о проведении с ним беседы по вопросам, указанным в подпункте 2 пункта 12 настоящего положения.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Пояснения, указанные в пункте 13 настоящего положения, приобщаются к материалам проверки.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период отстранения муниципального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Руководитель кадровой службы представляет представителю нанимателя (работодателю) доклад о результатах проверки.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 докладе о результатах проверки должно содержаться одно из следующих предложений:</w:t>
      </w:r>
      <w:bookmarkStart w:id="10" w:name="Par177"/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отношении гражданина, претендующего на замещение должности муниципальной службы: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назначении на должность муниципальной службы;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отказе в назначении на должность муниципальной службы;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отношении муниципального служащего: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применении мер юридической ответственности;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отсутствии оснований для применения мер юридической ответственности;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руководителем кадровой службы направляются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Представитель нанимателя (работодатель), рассмотрев доклад и соответствующее предложение, указанное в части 2 пункта 16 настоящего положения, принимает одно из следующих решений: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отношении гражданина, претендующего на замещение должности муниципальной службы: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назначить на должность муниципальной службы;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отказать в назначении на должность муниципальной службы;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отношении муниципального служащего: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применить меры юридической ответственности;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отсутствии оснований для применения мер юридической ответственности;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</w:t>
      </w:r>
      <w:r w:rsidR="00F64459">
        <w:rPr>
          <w:rFonts w:ascii="Liberation Serif" w:hAnsi="Liberation Serif"/>
          <w:sz w:val="28"/>
          <w:szCs w:val="28"/>
        </w:rPr>
        <w:t xml:space="preserve">едставить материалы проверки в </w:t>
      </w:r>
      <w:r>
        <w:rPr>
          <w:rFonts w:ascii="Liberation Serif" w:hAnsi="Liberation Serif" w:cs="Liberation Serif"/>
          <w:sz w:val="28"/>
          <w:szCs w:val="28"/>
        </w:rPr>
        <w:t>Комиссию по соблюдению требований к служебному поведению муниципальных служащих администрации городского округа Заречный и урегулированию конфликта интересов.</w:t>
      </w:r>
    </w:p>
    <w:p w:rsidR="00F70B13" w:rsidRDefault="00AD2587" w:rsidP="00F64459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Материалы проверки хранятся в кадровой службе в течение трех лет со дня ее окончания, после чего передаются в архив.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F70B13" w:rsidSect="00F64459">
      <w:headerReference w:type="default" r:id="rId18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40" w:rsidRDefault="00254640">
      <w:r>
        <w:separator/>
      </w:r>
    </w:p>
  </w:endnote>
  <w:endnote w:type="continuationSeparator" w:id="0">
    <w:p w:rsidR="00254640" w:rsidRDefault="0025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40" w:rsidRDefault="00254640">
      <w:r>
        <w:rPr>
          <w:color w:val="000000"/>
        </w:rPr>
        <w:separator/>
      </w:r>
    </w:p>
  </w:footnote>
  <w:footnote w:type="continuationSeparator" w:id="0">
    <w:p w:rsidR="00254640" w:rsidRDefault="0025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888" w:rsidRDefault="00AD2587">
    <w:pPr>
      <w:pStyle w:val="a3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10888" w:rsidRPr="00F64459" w:rsidRDefault="00AD2587">
                          <w:pPr>
                            <w:pStyle w:val="a3"/>
                            <w:rPr>
                              <w:rFonts w:ascii="Liberation Serif" w:hAnsi="Liberation Serif" w:cs="Liberation Serif"/>
                            </w:rPr>
                          </w:pPr>
                          <w:r w:rsidRPr="00F64459">
                            <w:rPr>
                              <w:rStyle w:val="a9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64459">
                            <w:rPr>
                              <w:rStyle w:val="a9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F64459">
                            <w:rPr>
                              <w:rStyle w:val="a9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09A5">
                            <w:rPr>
                              <w:rStyle w:val="a9"/>
                              <w:rFonts w:ascii="Liberation Serif" w:hAnsi="Liberation Serif" w:cs="Liberation Serif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F64459">
                            <w:rPr>
                              <w:rStyle w:val="a9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" filled="f" stroked="f">
              <v:textbox style="mso-fit-shape-to-text:t" inset="0,0,0,0">
                <w:txbxContent>
                  <w:p w:rsidR="00C10888" w:rsidRPr="00F64459" w:rsidRDefault="00AD2587">
                    <w:pPr>
                      <w:pStyle w:val="a3"/>
                      <w:rPr>
                        <w:rFonts w:ascii="Liberation Serif" w:hAnsi="Liberation Serif" w:cs="Liberation Serif"/>
                      </w:rPr>
                    </w:pPr>
                    <w:r w:rsidRPr="00F64459">
                      <w:rPr>
                        <w:rStyle w:val="a9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begin"/>
                    </w:r>
                    <w:r w:rsidRPr="00F64459">
                      <w:rPr>
                        <w:rStyle w:val="a9"/>
                        <w:rFonts w:ascii="Liberation Serif" w:hAnsi="Liberation Serif" w:cs="Liberation Serif"/>
                        <w:sz w:val="28"/>
                        <w:szCs w:val="28"/>
                      </w:rPr>
                      <w:instrText xml:space="preserve"> PAGE </w:instrText>
                    </w:r>
                    <w:r w:rsidRPr="00F64459">
                      <w:rPr>
                        <w:rStyle w:val="a9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separate"/>
                    </w:r>
                    <w:r w:rsidR="009009A5">
                      <w:rPr>
                        <w:rStyle w:val="a9"/>
                        <w:rFonts w:ascii="Liberation Serif" w:hAnsi="Liberation Serif" w:cs="Liberation Serif"/>
                        <w:noProof/>
                        <w:sz w:val="28"/>
                        <w:szCs w:val="28"/>
                      </w:rPr>
                      <w:t>2</w:t>
                    </w:r>
                    <w:r w:rsidRPr="00F64459">
                      <w:rPr>
                        <w:rStyle w:val="a9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F64459" w:rsidRDefault="00F64459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13"/>
    <w:rsid w:val="00254640"/>
    <w:rsid w:val="009009A5"/>
    <w:rsid w:val="00A23AC4"/>
    <w:rsid w:val="00A37F9B"/>
    <w:rsid w:val="00AD2587"/>
    <w:rsid w:val="00F64459"/>
    <w:rsid w:val="00F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37BED"/>
  <w15:docId w15:val="{A0D5F964-F75F-46A7-B1AD-1E6E407A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extbodyindent">
    <w:name w:val="Text body indent"/>
    <w:basedOn w:val="a"/>
    <w:pPr>
      <w:widowControl w:val="0"/>
      <w:shd w:val="clear" w:color="auto" w:fill="FFFFFF"/>
      <w:ind w:left="470"/>
    </w:pPr>
    <w:rPr>
      <w:color w:val="000000"/>
      <w:spacing w:val="-2"/>
      <w:sz w:val="29"/>
      <w:szCs w:val="20"/>
    </w:rPr>
  </w:style>
  <w:style w:type="paragraph" w:styleId="a4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after="120" w:line="240" w:lineRule="atLeast"/>
      <w:jc w:val="right"/>
    </w:pPr>
    <w:rPr>
      <w:spacing w:val="5"/>
      <w:sz w:val="26"/>
      <w:szCs w:val="26"/>
    </w:rPr>
  </w:style>
  <w:style w:type="paragraph" w:customStyle="1" w:styleId="31">
    <w:name w:val="Основной текст (3)1"/>
    <w:basedOn w:val="a"/>
    <w:pPr>
      <w:widowControl w:val="0"/>
      <w:shd w:val="clear" w:color="auto" w:fill="FFFFFF"/>
      <w:spacing w:after="420" w:line="240" w:lineRule="atLeast"/>
    </w:pPr>
    <w:rPr>
      <w:i/>
      <w:iCs/>
      <w:spacing w:val="-2"/>
      <w:sz w:val="36"/>
      <w:szCs w:val="3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eastAsia="Cambria Math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a"/>
    <w:pPr>
      <w:spacing w:before="100" w:after="142" w:line="276" w:lineRule="auto"/>
    </w:pPr>
  </w:style>
  <w:style w:type="character" w:styleId="a7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8">
    <w:name w:val="Верхний колонтитул Знак"/>
    <w:rPr>
      <w:rFonts w:cs="Times New Roman"/>
      <w:sz w:val="24"/>
      <w:szCs w:val="24"/>
    </w:rPr>
  </w:style>
  <w:style w:type="character" w:styleId="a9">
    <w:name w:val="page number"/>
    <w:rPr>
      <w:rFonts w:cs="Times New Roman"/>
    </w:rPr>
  </w:style>
  <w:style w:type="character" w:customStyle="1" w:styleId="ConsPlusNormal0">
    <w:name w:val="ConsPlusNormal Знак"/>
    <w:rPr>
      <w:rFonts w:ascii="Arial" w:eastAsia="Arial" w:hAnsi="Arial" w:cs="Arial"/>
      <w:lang w:val="ru-RU" w:eastAsia="ru-RU" w:bidi="ar-SA"/>
    </w:rPr>
  </w:style>
  <w:style w:type="character" w:customStyle="1" w:styleId="aa">
    <w:name w:val="Основной текст с отступом Знак"/>
    <w:rPr>
      <w:rFonts w:cs="Times New Roman"/>
      <w:color w:val="000000"/>
      <w:spacing w:val="-2"/>
      <w:sz w:val="20"/>
      <w:szCs w:val="20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b">
    <w:name w:val="Основной текст Знак"/>
    <w:rPr>
      <w:rFonts w:cs="Times New Roman"/>
      <w:sz w:val="24"/>
      <w:szCs w:val="24"/>
    </w:rPr>
  </w:style>
  <w:style w:type="character" w:customStyle="1" w:styleId="ac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20">
    <w:name w:val="Основной текст (2)_"/>
    <w:rPr>
      <w:spacing w:val="5"/>
      <w:sz w:val="26"/>
      <w:shd w:val="clear" w:color="auto" w:fill="FFFFFF"/>
    </w:rPr>
  </w:style>
  <w:style w:type="character" w:customStyle="1" w:styleId="3">
    <w:name w:val="Основной текст (3)_"/>
    <w:rPr>
      <w:i/>
      <w:spacing w:val="-2"/>
      <w:sz w:val="36"/>
      <w:shd w:val="clear" w:color="auto" w:fill="FFFFFF"/>
    </w:rPr>
  </w:style>
  <w:style w:type="character" w:customStyle="1" w:styleId="313pt">
    <w:name w:val="Основной текст (3) + 13 pt"/>
    <w:rPr>
      <w:i/>
      <w:spacing w:val="5"/>
      <w:sz w:val="26"/>
      <w:shd w:val="clear" w:color="auto" w:fill="FFFFFF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A828B870E64A05984C37024D35A4AC0704A5CADA9E564E1899668B452B664D012959BC7CC7ABEBD0A96964C0446275C0ADF918C4DFD1795BC8BFBw52AK" TargetMode="External"/><Relationship Id="rId13" Type="http://schemas.openxmlformats.org/officeDocument/2006/relationships/hyperlink" Target="consultantplus://offline/ref=C4A167D802CF986DD6598471DFF827537557B53D218F4DE57E87B5C98D3F4059D3D48E6D393739F7FF766302F2D11230429A3F0B382DD138E539K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4A167D802CF986DD6598471DFF827537557B53D218F4DE57E87B5C98D3F4059D3D48E6D393739F7FF766302F2D11230429A3F0B382DD138E539K" TargetMode="External"/><Relationship Id="rId17" Type="http://schemas.openxmlformats.org/officeDocument/2006/relationships/hyperlink" Target="consultantplus://offline/ref=C4A167D802CF986DD6598471DFF827537557B53D218F4DE57E87B5C98D3F4059D3D48E6D393739F7FF766302F2D11230429A3F0B382DD138E53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A167D802CF986DD6598471DFF827537557B53D218F4DE57E87B5C98D3F4059D3D48E6D393739F7FF766302F2D11230429A3F0B382DD138E539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4A167D802CF986DD6598471DFF827537557B53D218F4DE57E87B5C98D3F4059D3D48E6D393739F7FF766302F2D11230429A3F0B382DD138E53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4A167D802CF986DD6598471DFF827537557B53D218F4DE57E87B5C98D3F4059D3D48E6D393739F7FF766302F2D11230429A3F0B382DD138E539K" TargetMode="External"/><Relationship Id="rId10" Type="http://schemas.openxmlformats.org/officeDocument/2006/relationships/hyperlink" Target="consultantplus://offline/ref=C4A167D802CF986DD6598471DFF827537557B53D218F4DE57E87B5C98D3F4059D3D48E6D393739F7FF766302F2D11230429A3F0B382DD138E539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A167D802CF986DD6598471DFF827537557B53D218F4DE57E87B5C98D3F4059D3D48E6D393739F7FF766302F2D11230429A3F0B382DD138E539K" TargetMode="External"/><Relationship Id="rId14" Type="http://schemas.openxmlformats.org/officeDocument/2006/relationships/hyperlink" Target="consultantplus://offline/ref=C4A167D802CF986DD6598471DFF827537557B53D218F4DE57E87B5C98D3F4059D3D48E6D393739F7FF766302F2D11230429A3F0B382DD138E539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&#1055;&#1086;&#1089;&#1090;&#1072;&#1085;&#1086;&#1074;&#1083;&#1077;&#1085;&#1080;&#1077;%20&#1072;&#1076;&#1084;&#1080;&#1085;&#1080;&#1089;&#1090;&#1088;&#1072;&#1094;&#1080;&#1080;%20&#8470;%20390-&#1055;%20(&#1080;&#1079;&#1084;&#1077;&#1085;&#1077;&#1085;&#1080;&#1103;)%20&#1085;&#1086;&#1103;&#1073;&#1088;&#1100;%202021%20&#1075;..odt\E5E359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E5E359BD</Template>
  <TotalTime>1</TotalTime>
  <Pages>9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Свердловской области от 19.01.2021 N 10-УГ(ред. от 16.02.2021)"О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</vt:lpstr>
    </vt:vector>
  </TitlesOfParts>
  <Company/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19.01.2021 N 10-УГ(ред. от 16.02.2021)"О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поведению"(вместе с "Положением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</dc:title>
  <dc:subject/>
  <dc:creator>ConsultantPlus</dc:creator>
  <dc:description/>
  <cp:lastModifiedBy>Ольга Измоденова</cp:lastModifiedBy>
  <cp:revision>3</cp:revision>
  <cp:lastPrinted>2022-01-17T09:21:00Z</cp:lastPrinted>
  <dcterms:created xsi:type="dcterms:W3CDTF">2022-01-17T09:21:00Z</dcterms:created>
  <dcterms:modified xsi:type="dcterms:W3CDTF">2022-01-20T03:40:00Z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4021.00.55</vt:lpwstr>
  </property>
</Properties>
</file>