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22" w:rsidRPr="00FD2622" w:rsidRDefault="00FD2622" w:rsidP="00FD2622">
      <w:pPr>
        <w:ind w:left="-426"/>
        <w:jc w:val="center"/>
        <w:rPr>
          <w:b/>
          <w:szCs w:val="20"/>
        </w:rPr>
      </w:pPr>
      <w:r w:rsidRPr="00FD2622">
        <w:rPr>
          <w:b/>
          <w:szCs w:val="20"/>
        </w:rPr>
        <w:t>ГОРОДСКОЙ ОКРУГ ЗАРЕЧНЫЙ</w:t>
      </w:r>
    </w:p>
    <w:p w:rsidR="00FD2622" w:rsidRPr="00FD2622" w:rsidRDefault="00FD2622" w:rsidP="00FD2622">
      <w:pPr>
        <w:ind w:left="-426"/>
        <w:jc w:val="center"/>
        <w:rPr>
          <w:b/>
          <w:szCs w:val="20"/>
        </w:rPr>
      </w:pPr>
    </w:p>
    <w:p w:rsidR="00FD2622" w:rsidRPr="00FD2622" w:rsidRDefault="00FD2622" w:rsidP="00FD2622">
      <w:pPr>
        <w:keepNext/>
        <w:ind w:left="-426"/>
        <w:jc w:val="center"/>
        <w:outlineLvl w:val="0"/>
        <w:rPr>
          <w:rFonts w:ascii="Courier New" w:hAnsi="Courier New"/>
          <w:b/>
          <w:sz w:val="32"/>
          <w:szCs w:val="20"/>
        </w:rPr>
      </w:pPr>
      <w:r w:rsidRPr="00FD2622">
        <w:rPr>
          <w:b/>
          <w:sz w:val="26"/>
          <w:szCs w:val="20"/>
        </w:rPr>
        <w:t>ДУМА</w:t>
      </w:r>
    </w:p>
    <w:p w:rsidR="00FD2622" w:rsidRPr="00FD2622" w:rsidRDefault="00FD2622" w:rsidP="00FD2622">
      <w:pPr>
        <w:ind w:left="-426"/>
        <w:jc w:val="center"/>
        <w:rPr>
          <w:szCs w:val="20"/>
        </w:rPr>
      </w:pPr>
      <w:r w:rsidRPr="00FD2622">
        <w:rPr>
          <w:szCs w:val="20"/>
        </w:rPr>
        <w:t>___________________________________________________________________</w:t>
      </w:r>
    </w:p>
    <w:p w:rsidR="00FD2622" w:rsidRPr="00FD2622" w:rsidRDefault="00FD2622" w:rsidP="00FD2622">
      <w:pPr>
        <w:keepNext/>
        <w:ind w:left="-426"/>
        <w:jc w:val="center"/>
        <w:outlineLvl w:val="0"/>
        <w:rPr>
          <w:b/>
          <w:sz w:val="32"/>
          <w:szCs w:val="20"/>
        </w:rPr>
      </w:pPr>
    </w:p>
    <w:p w:rsidR="00FD2622" w:rsidRPr="00FD2622" w:rsidRDefault="00FD2622" w:rsidP="00FD2622">
      <w:pPr>
        <w:keepNext/>
        <w:ind w:left="-426"/>
        <w:jc w:val="center"/>
        <w:outlineLvl w:val="0"/>
        <w:rPr>
          <w:b/>
          <w:sz w:val="32"/>
          <w:szCs w:val="20"/>
        </w:rPr>
      </w:pPr>
      <w:r w:rsidRPr="00FD2622">
        <w:rPr>
          <w:b/>
          <w:sz w:val="32"/>
          <w:szCs w:val="20"/>
        </w:rPr>
        <w:t>РЕШЕНИЕ</w:t>
      </w:r>
    </w:p>
    <w:p w:rsidR="00FD2622" w:rsidRPr="00FD2622" w:rsidRDefault="00FD2622" w:rsidP="00863A44">
      <w:pPr>
        <w:ind w:left="-426"/>
        <w:rPr>
          <w:b/>
          <w:sz w:val="28"/>
          <w:szCs w:val="28"/>
          <w:u w:val="single"/>
        </w:rPr>
      </w:pPr>
      <w:r w:rsidRPr="00FD2622">
        <w:rPr>
          <w:b/>
          <w:sz w:val="28"/>
          <w:szCs w:val="28"/>
          <w:u w:val="single"/>
        </w:rPr>
        <w:t>Проект от</w:t>
      </w:r>
      <w:r w:rsidR="0068267C">
        <w:rPr>
          <w:b/>
          <w:sz w:val="28"/>
          <w:szCs w:val="28"/>
          <w:u w:val="single"/>
        </w:rPr>
        <w:t>_</w:t>
      </w:r>
      <w:r w:rsidR="00863A44">
        <w:rPr>
          <w:b/>
          <w:sz w:val="28"/>
          <w:szCs w:val="28"/>
          <w:u w:val="single"/>
        </w:rPr>
        <w:t>21.05.2018 г.</w:t>
      </w:r>
      <w:r w:rsidRPr="00FD2622">
        <w:rPr>
          <w:b/>
          <w:sz w:val="28"/>
          <w:szCs w:val="28"/>
          <w:u w:val="single"/>
        </w:rPr>
        <w:t xml:space="preserve"> №</w:t>
      </w:r>
      <w:r w:rsidR="0068267C">
        <w:rPr>
          <w:b/>
          <w:sz w:val="28"/>
          <w:szCs w:val="28"/>
          <w:u w:val="single"/>
        </w:rPr>
        <w:t>_</w:t>
      </w:r>
      <w:r w:rsidR="00863A44">
        <w:rPr>
          <w:b/>
          <w:sz w:val="28"/>
          <w:szCs w:val="28"/>
          <w:u w:val="single"/>
        </w:rPr>
        <w:t>36</w:t>
      </w:r>
      <w:r w:rsidR="0068267C">
        <w:rPr>
          <w:b/>
          <w:sz w:val="28"/>
          <w:szCs w:val="28"/>
          <w:u w:val="single"/>
        </w:rPr>
        <w:t>__</w:t>
      </w:r>
      <w:r w:rsidRPr="00FD2622">
        <w:rPr>
          <w:b/>
          <w:sz w:val="28"/>
          <w:szCs w:val="28"/>
          <w:u w:val="single"/>
        </w:rPr>
        <w:t xml:space="preserve"> </w:t>
      </w:r>
    </w:p>
    <w:p w:rsidR="00BE0105" w:rsidRDefault="00BE0105" w:rsidP="00863A44">
      <w:pPr>
        <w:tabs>
          <w:tab w:val="left" w:pos="4380"/>
        </w:tabs>
        <w:ind w:left="-426"/>
        <w:jc w:val="both"/>
      </w:pPr>
    </w:p>
    <w:p w:rsidR="00BE0105" w:rsidRDefault="00BE0105" w:rsidP="00863A44">
      <w:pPr>
        <w:ind w:left="-426" w:right="3968"/>
        <w:jc w:val="both"/>
        <w:rPr>
          <w:color w:val="0000CC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791535">
        <w:rPr>
          <w:color w:val="000000"/>
          <w:sz w:val="28"/>
          <w:szCs w:val="28"/>
        </w:rPr>
        <w:t xml:space="preserve">решение Думы от 25.12.2008г. № 183-Р «Об утверждении </w:t>
      </w:r>
      <w:r>
        <w:rPr>
          <w:color w:val="000000"/>
          <w:sz w:val="28"/>
          <w:szCs w:val="28"/>
        </w:rPr>
        <w:t>Правил использования поверхностных вод</w:t>
      </w:r>
      <w:r w:rsidR="00611BD1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объектов, расположенных на территории городского округа Заречный и ставок платы за пользование поверхностными водными объектами, находящимися в собственности городского округа Заречный </w:t>
      </w:r>
    </w:p>
    <w:p w:rsidR="00BE0105" w:rsidRDefault="00BE0105" w:rsidP="00863A44">
      <w:pPr>
        <w:pStyle w:val="ConsNormal"/>
        <w:widowControl/>
        <w:ind w:left="-426" w:firstLine="900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C6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ст. 45 Устава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Заречный </w:t>
      </w:r>
    </w:p>
    <w:p w:rsidR="00BE0105" w:rsidRDefault="00BE0105" w:rsidP="00863A44">
      <w:pPr>
        <w:pStyle w:val="ConsNormal"/>
        <w:widowControl/>
        <w:ind w:left="-426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E0105" w:rsidRDefault="00BE0105" w:rsidP="00863A44">
      <w:pPr>
        <w:pStyle w:val="ConsNormal"/>
        <w:widowControl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105">
        <w:rPr>
          <w:rFonts w:ascii="Times New Roman" w:hAnsi="Times New Roman" w:cs="Times New Roman"/>
          <w:b/>
          <w:sz w:val="28"/>
          <w:szCs w:val="28"/>
        </w:rPr>
        <w:t>Дума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0105" w:rsidRDefault="00BE0105" w:rsidP="00863A44">
      <w:pPr>
        <w:pStyle w:val="ConsNormal"/>
        <w:widowControl/>
        <w:ind w:left="-426"/>
        <w:jc w:val="both"/>
        <w:rPr>
          <w:sz w:val="28"/>
          <w:szCs w:val="28"/>
        </w:rPr>
      </w:pPr>
    </w:p>
    <w:p w:rsidR="00F6038D" w:rsidRPr="007117EF" w:rsidRDefault="00863A44" w:rsidP="00863A44">
      <w:pPr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0105">
        <w:rPr>
          <w:sz w:val="28"/>
          <w:szCs w:val="28"/>
        </w:rPr>
        <w:t xml:space="preserve">Внести </w:t>
      </w:r>
      <w:r w:rsidR="00F6038D">
        <w:rPr>
          <w:sz w:val="28"/>
          <w:szCs w:val="28"/>
        </w:rPr>
        <w:t xml:space="preserve">в решение Думы городского округа Заречный </w:t>
      </w:r>
      <w:r w:rsidR="00BE0105">
        <w:rPr>
          <w:sz w:val="28"/>
          <w:szCs w:val="28"/>
        </w:rPr>
        <w:t xml:space="preserve">  </w:t>
      </w:r>
      <w:r w:rsidR="00F6038D">
        <w:rPr>
          <w:color w:val="000000"/>
          <w:sz w:val="28"/>
          <w:szCs w:val="28"/>
        </w:rPr>
        <w:t xml:space="preserve">от 25.12.2008 № 183-Р </w:t>
      </w:r>
      <w:r w:rsidR="00B4523E">
        <w:rPr>
          <w:color w:val="000000"/>
          <w:sz w:val="28"/>
          <w:szCs w:val="28"/>
        </w:rPr>
        <w:t>«</w:t>
      </w:r>
      <w:bookmarkStart w:id="0" w:name="_GoBack"/>
      <w:bookmarkEnd w:id="0"/>
      <w:r w:rsidR="00F6038D">
        <w:rPr>
          <w:color w:val="000000"/>
          <w:sz w:val="28"/>
          <w:szCs w:val="28"/>
        </w:rPr>
        <w:t xml:space="preserve">Об утверждении </w:t>
      </w:r>
      <w:r w:rsidR="00BE0105">
        <w:rPr>
          <w:color w:val="000000"/>
          <w:sz w:val="28"/>
          <w:szCs w:val="28"/>
        </w:rPr>
        <w:t>Правил использования поверхностных вод</w:t>
      </w:r>
      <w:r w:rsidR="00611BD1">
        <w:rPr>
          <w:color w:val="000000"/>
          <w:sz w:val="28"/>
          <w:szCs w:val="28"/>
        </w:rPr>
        <w:t>ных</w:t>
      </w:r>
      <w:r w:rsidR="00BE0105">
        <w:rPr>
          <w:color w:val="000000"/>
          <w:sz w:val="28"/>
          <w:szCs w:val="28"/>
        </w:rPr>
        <w:t xml:space="preserve"> объектов, расположенных на территории городского округа Заречный и ставок платы за пользование поверхностными водными объектами, находящимися в собственности городского округа Заречный</w:t>
      </w:r>
      <w:r w:rsidR="00F6038D">
        <w:rPr>
          <w:color w:val="000000"/>
          <w:sz w:val="28"/>
          <w:szCs w:val="28"/>
        </w:rPr>
        <w:t>» следующие изменения:</w:t>
      </w:r>
    </w:p>
    <w:p w:rsidR="007117EF" w:rsidRPr="00F6038D" w:rsidRDefault="0068267C" w:rsidP="00863A4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17EF">
        <w:rPr>
          <w:sz w:val="28"/>
          <w:szCs w:val="28"/>
        </w:rPr>
        <w:t>1.1 изложить название решения в следующей редакции:</w:t>
      </w:r>
    </w:p>
    <w:p w:rsidR="00BE0105" w:rsidRDefault="00BE0105" w:rsidP="00863A4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Правил </w:t>
      </w:r>
      <w:r w:rsidR="00D176EC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пользования водных объектов общего пользования, расположенных на территории городского округа Заречный, для личных и бытовых нужд». </w:t>
      </w:r>
    </w:p>
    <w:p w:rsidR="00D176EC" w:rsidRDefault="00D176EC" w:rsidP="00863A4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A44">
        <w:rPr>
          <w:sz w:val="28"/>
          <w:szCs w:val="28"/>
        </w:rPr>
        <w:tab/>
      </w:r>
      <w:r>
        <w:rPr>
          <w:sz w:val="28"/>
          <w:szCs w:val="28"/>
        </w:rPr>
        <w:t>1.2 Изложить название приложения к решению в следующей редакции:</w:t>
      </w:r>
    </w:p>
    <w:p w:rsidR="00D176EC" w:rsidRDefault="00D176EC" w:rsidP="00863A4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«Правила использования водных объектов общего пользования, расположенных на территории городского округа Заречный, для личных и бытовых нужд».;</w:t>
      </w:r>
    </w:p>
    <w:p w:rsidR="00D176EC" w:rsidRDefault="00D176EC" w:rsidP="00863A44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 Изложить п. 1 Приложения к решению в следующей редакции:</w:t>
      </w:r>
    </w:p>
    <w:p w:rsidR="00D176EC" w:rsidRDefault="00863A44" w:rsidP="00863A44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176EC">
        <w:rPr>
          <w:rFonts w:eastAsiaTheme="minorHAnsi"/>
          <w:sz w:val="28"/>
          <w:szCs w:val="28"/>
          <w:lang w:eastAsia="en-US"/>
        </w:rPr>
        <w:t xml:space="preserve">Настоящие правила разработаны в соответствии с Водным кодексом Российской Федерации, Федеральным законом </w:t>
      </w:r>
      <w:r w:rsidR="00D176EC" w:rsidRPr="00746C26">
        <w:rPr>
          <w:sz w:val="28"/>
          <w:szCs w:val="28"/>
        </w:rPr>
        <w:t xml:space="preserve">от 06.10.2003г. № 131-ФЗ "Об общих принципах организации местного самоуправления в Российской Федерации", Уставом городского округа Заречный </w:t>
      </w:r>
      <w:r w:rsidR="00D176EC">
        <w:rPr>
          <w:rFonts w:eastAsiaTheme="minorHAnsi"/>
          <w:sz w:val="28"/>
          <w:szCs w:val="28"/>
          <w:lang w:eastAsia="en-US"/>
        </w:rPr>
        <w:t>и устанавливают правила использования водных объектов общего пользования, расположенных на территории городского округа,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территории городского округа.</w:t>
      </w:r>
      <w:r w:rsidR="00FD2622">
        <w:rPr>
          <w:rFonts w:eastAsiaTheme="minorHAnsi"/>
          <w:sz w:val="28"/>
          <w:szCs w:val="28"/>
          <w:lang w:eastAsia="en-US"/>
        </w:rPr>
        <w:t>»</w:t>
      </w:r>
    </w:p>
    <w:p w:rsidR="00BE0105" w:rsidRPr="00FD2622" w:rsidRDefault="00863A44" w:rsidP="00863A44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0105" w:rsidRPr="00FD2622">
        <w:rPr>
          <w:sz w:val="28"/>
          <w:szCs w:val="28"/>
        </w:rPr>
        <w:t>Опубликовать настоящее решение в установленном порядке и разместить на официальном сайте городского округа Заречный.</w:t>
      </w:r>
      <w:r w:rsidR="00BE0105" w:rsidRPr="00FD2622">
        <w:rPr>
          <w:sz w:val="28"/>
          <w:szCs w:val="28"/>
        </w:rPr>
        <w:tab/>
      </w:r>
      <w:r w:rsidR="0068267C">
        <w:rPr>
          <w:sz w:val="28"/>
          <w:szCs w:val="28"/>
        </w:rPr>
        <w:t xml:space="preserve"> </w:t>
      </w:r>
    </w:p>
    <w:p w:rsidR="00BE0105" w:rsidRDefault="00BE0105" w:rsidP="00863A44">
      <w:pPr>
        <w:ind w:left="-426" w:right="-1"/>
        <w:jc w:val="right"/>
        <w:rPr>
          <w:sz w:val="28"/>
          <w:szCs w:val="28"/>
        </w:rPr>
      </w:pPr>
    </w:p>
    <w:p w:rsidR="00FD2622" w:rsidRDefault="00BE0105" w:rsidP="00863A44">
      <w:pPr>
        <w:ind w:left="-426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r w:rsidR="00863A44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                                                 В.Н. Боярских</w:t>
      </w:r>
    </w:p>
    <w:p w:rsidR="00863A44" w:rsidRDefault="00863A44" w:rsidP="00863A44">
      <w:pPr>
        <w:ind w:left="-426" w:right="-1"/>
        <w:rPr>
          <w:sz w:val="28"/>
          <w:szCs w:val="28"/>
        </w:rPr>
      </w:pPr>
    </w:p>
    <w:p w:rsidR="00264DEB" w:rsidRDefault="00BE0105" w:rsidP="00863A44">
      <w:pPr>
        <w:ind w:left="-426" w:right="-1"/>
      </w:pPr>
      <w:r>
        <w:rPr>
          <w:sz w:val="28"/>
          <w:szCs w:val="28"/>
        </w:rPr>
        <w:t xml:space="preserve">Глава городского округа                                                          </w:t>
      </w:r>
      <w:r w:rsidR="00863A44">
        <w:rPr>
          <w:sz w:val="28"/>
          <w:szCs w:val="28"/>
        </w:rPr>
        <w:tab/>
      </w:r>
      <w:r w:rsidR="00863A44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Захарцев</w:t>
      </w:r>
      <w:proofErr w:type="spellEnd"/>
    </w:p>
    <w:sectPr w:rsidR="00264DEB" w:rsidSect="00863A44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1241"/>
    <w:multiLevelType w:val="hybridMultilevel"/>
    <w:tmpl w:val="D6CCCC58"/>
    <w:lvl w:ilvl="0" w:tplc="3EDE380C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05"/>
    <w:rsid w:val="00264DEB"/>
    <w:rsid w:val="00477340"/>
    <w:rsid w:val="004C6949"/>
    <w:rsid w:val="00611BD1"/>
    <w:rsid w:val="0068267C"/>
    <w:rsid w:val="007117EF"/>
    <w:rsid w:val="00791535"/>
    <w:rsid w:val="00863A44"/>
    <w:rsid w:val="00B4523E"/>
    <w:rsid w:val="00B6766C"/>
    <w:rsid w:val="00BE0105"/>
    <w:rsid w:val="00C175DB"/>
    <w:rsid w:val="00C45D44"/>
    <w:rsid w:val="00D176EC"/>
    <w:rsid w:val="00F6038D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32D1"/>
  <w15:chartTrackingRefBased/>
  <w15:docId w15:val="{53617D50-1454-423C-918F-1F8C0EC0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8</cp:revision>
  <cp:lastPrinted>2018-05-22T06:43:00Z</cp:lastPrinted>
  <dcterms:created xsi:type="dcterms:W3CDTF">2018-05-16T09:35:00Z</dcterms:created>
  <dcterms:modified xsi:type="dcterms:W3CDTF">2018-05-22T06:43:00Z</dcterms:modified>
</cp:coreProperties>
</file>