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0C" w:rsidRDefault="00ED342B">
      <w:pPr>
        <w:widowControl/>
        <w:spacing w:line="312" w:lineRule="auto"/>
        <w:jc w:val="center"/>
      </w:pPr>
      <w:r>
        <w:rPr>
          <w:rFonts w:ascii="Liberation Serif" w:hAnsi="Liberation Serif"/>
          <w:sz w:val="28"/>
          <w:szCs w:val="28"/>
        </w:rPr>
        <w:object w:dxaOrig="795" w:dyaOrig="1005" w14:anchorId="0892D7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68604073" r:id="rId8"/>
        </w:object>
      </w:r>
    </w:p>
    <w:p w:rsidR="00BA1311" w:rsidRPr="00BA1311" w:rsidRDefault="00BA1311" w:rsidP="00BA131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BA1311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BA1311" w:rsidRPr="00BA1311" w:rsidRDefault="00BA1311" w:rsidP="00BA131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BA1311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BA1311" w:rsidRPr="00BA1311" w:rsidRDefault="00BA1311" w:rsidP="00BA131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BA1311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0589F9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A1311" w:rsidRPr="00BA1311" w:rsidRDefault="00BA1311" w:rsidP="00BA131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A1311" w:rsidRPr="00BA1311" w:rsidRDefault="00BA1311" w:rsidP="00BA131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A1311" w:rsidRPr="00BA1311" w:rsidRDefault="00BA1311" w:rsidP="00BA131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BA1311">
        <w:rPr>
          <w:rFonts w:ascii="Liberation Serif" w:hAnsi="Liberation Serif"/>
          <w:sz w:val="24"/>
        </w:rPr>
        <w:t>от___</w:t>
      </w:r>
      <w:r w:rsidR="006546BC">
        <w:rPr>
          <w:rFonts w:ascii="Liberation Serif" w:hAnsi="Liberation Serif"/>
          <w:sz w:val="24"/>
          <w:u w:val="single"/>
        </w:rPr>
        <w:t>02.12.2020</w:t>
      </w:r>
      <w:r w:rsidRPr="00BA1311">
        <w:rPr>
          <w:rFonts w:ascii="Liberation Serif" w:hAnsi="Liberation Serif"/>
          <w:sz w:val="24"/>
        </w:rPr>
        <w:t>___</w:t>
      </w:r>
      <w:proofErr w:type="gramStart"/>
      <w:r w:rsidRPr="00BA1311">
        <w:rPr>
          <w:rFonts w:ascii="Liberation Serif" w:hAnsi="Liberation Serif"/>
          <w:sz w:val="24"/>
        </w:rPr>
        <w:t>_  №</w:t>
      </w:r>
      <w:proofErr w:type="gramEnd"/>
      <w:r w:rsidRPr="00BA1311">
        <w:rPr>
          <w:rFonts w:ascii="Liberation Serif" w:hAnsi="Liberation Serif"/>
          <w:sz w:val="24"/>
        </w:rPr>
        <w:t xml:space="preserve">  ___</w:t>
      </w:r>
      <w:r w:rsidR="006546BC">
        <w:rPr>
          <w:rFonts w:ascii="Liberation Serif" w:hAnsi="Liberation Serif"/>
          <w:sz w:val="24"/>
          <w:u w:val="single"/>
        </w:rPr>
        <w:t>929-П</w:t>
      </w:r>
      <w:r w:rsidRPr="00BA1311">
        <w:rPr>
          <w:rFonts w:ascii="Liberation Serif" w:hAnsi="Liberation Serif"/>
          <w:sz w:val="24"/>
        </w:rPr>
        <w:t>____</w:t>
      </w:r>
    </w:p>
    <w:p w:rsidR="00BA1311" w:rsidRPr="00BA1311" w:rsidRDefault="00BA1311" w:rsidP="00BA131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BA1311" w:rsidRPr="00BA1311" w:rsidRDefault="00BA1311" w:rsidP="00BA1311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BA1311">
        <w:rPr>
          <w:rFonts w:ascii="Liberation Serif" w:hAnsi="Liberation Serif"/>
          <w:sz w:val="24"/>
          <w:szCs w:val="24"/>
        </w:rPr>
        <w:t>г. Заречный</w:t>
      </w:r>
    </w:p>
    <w:p w:rsidR="00C6720C" w:rsidRDefault="00C6720C">
      <w:pPr>
        <w:widowControl/>
        <w:rPr>
          <w:rFonts w:ascii="Liberation Serif" w:hAnsi="Liberation Serif"/>
          <w:sz w:val="28"/>
          <w:szCs w:val="28"/>
        </w:rPr>
      </w:pPr>
    </w:p>
    <w:p w:rsidR="00C6720C" w:rsidRDefault="00C6720C">
      <w:pPr>
        <w:widowControl/>
        <w:rPr>
          <w:rFonts w:ascii="Liberation Serif" w:hAnsi="Liberation Serif"/>
          <w:sz w:val="28"/>
          <w:szCs w:val="28"/>
        </w:rPr>
      </w:pPr>
    </w:p>
    <w:p w:rsidR="00C6720C" w:rsidRDefault="00ED342B">
      <w:pPr>
        <w:pStyle w:val="1"/>
        <w:widowControl/>
        <w:ind w:left="0" w:firstLine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Об утверждении Плана мероприятий («дорожной карты») по развитию муниципальной системы оценки качества образования и муниципальных механизмов управления качеством образования в городском округе Заречный на 2021 год </w:t>
      </w:r>
    </w:p>
    <w:p w:rsidR="00C6720C" w:rsidRDefault="00C6720C">
      <w:pPr>
        <w:pStyle w:val="a3"/>
        <w:widowControl/>
        <w:rPr>
          <w:rFonts w:ascii="Liberation Serif" w:hAnsi="Liberation Serif"/>
          <w:b/>
          <w:szCs w:val="28"/>
        </w:rPr>
      </w:pPr>
    </w:p>
    <w:p w:rsidR="00C6720C" w:rsidRDefault="00C6720C">
      <w:pPr>
        <w:pStyle w:val="a3"/>
        <w:widowControl/>
        <w:rPr>
          <w:rFonts w:ascii="Liberation Serif" w:hAnsi="Liberation Serif"/>
          <w:b/>
          <w:szCs w:val="28"/>
        </w:rPr>
      </w:pPr>
    </w:p>
    <w:p w:rsidR="00C6720C" w:rsidRDefault="00ED342B">
      <w:pPr>
        <w:pStyle w:val="a3"/>
        <w:widowControl/>
        <w:tabs>
          <w:tab w:val="left" w:pos="7248"/>
        </w:tabs>
        <w:ind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В соответствии с Указом Президента Рос</w:t>
      </w:r>
      <w:r w:rsidR="00BA1311">
        <w:rPr>
          <w:rFonts w:ascii="Liberation Serif" w:hAnsi="Liberation Serif"/>
          <w:szCs w:val="28"/>
        </w:rPr>
        <w:t>сийской Федерации от 7 мая 2018 </w:t>
      </w:r>
      <w:r>
        <w:rPr>
          <w:rFonts w:ascii="Liberation Serif" w:hAnsi="Liberation Serif"/>
          <w:szCs w:val="28"/>
        </w:rPr>
        <w:t>года № 204 «О национальных целях и стратегических задачах развития Российской Федерации на период до 2024 года», рекомендациями Федеральной службы по надзору в сфере образования и науки Российской Федерации по повышению объективности оценки образовательных результатов,  приказом Министерства образования и молодежной политики Свердловской области от 09.07.2019 года 397-Д «Об утверждении Плана мероприятий («дорожной карты») по развитию региональной системы оценки качества образования и региональных механизмов управления качеством образования в Свердловской области», на основании ст. ст. 28, 31 Устава городского округа Заречный администрация городского округа Заречный</w:t>
      </w:r>
    </w:p>
    <w:p w:rsidR="00C6720C" w:rsidRDefault="00ED342B">
      <w:pPr>
        <w:pStyle w:val="1"/>
        <w:widowControl/>
        <w:ind w:left="0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ПОСТАНОВЛЯЕТ:</w:t>
      </w:r>
    </w:p>
    <w:p w:rsidR="00C6720C" w:rsidRDefault="00ED342B">
      <w:pPr>
        <w:pStyle w:val="a8"/>
        <w:numPr>
          <w:ilvl w:val="0"/>
          <w:numId w:val="2"/>
        </w:numPr>
        <w:autoSpaceDE w:val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Утвердить План мероприятий («дорожную карту») по развитию муниципальной системы оценки качества образования и муниципальных механизмов управления качеством образования в городском округе Заречный на 2021 год (далее – Дорожная карта) (прилагается).</w:t>
      </w:r>
    </w:p>
    <w:p w:rsidR="00C6720C" w:rsidRDefault="00ED342B" w:rsidP="00BA1311">
      <w:pPr>
        <w:pStyle w:val="a8"/>
        <w:numPr>
          <w:ilvl w:val="0"/>
          <w:numId w:val="2"/>
        </w:numPr>
        <w:autoSpaceDE w:val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Утвердить состав рабочей группы по реализации Плана мероприятий («дорожной карты») по развитию муниципальной системы оценки качества образования и муниципальных механизмов управления качеством образования в городском округе Заречный на 2021 год.</w:t>
      </w:r>
    </w:p>
    <w:p w:rsidR="00C6720C" w:rsidRDefault="00ED342B">
      <w:pPr>
        <w:pStyle w:val="a8"/>
        <w:numPr>
          <w:ilvl w:val="0"/>
          <w:numId w:val="2"/>
        </w:numPr>
        <w:autoSpaceDE w:val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Рабочей группе обеспечить реализацию Дорожной карты в установленные сроки.</w:t>
      </w:r>
    </w:p>
    <w:p w:rsidR="00C6720C" w:rsidRDefault="00ED342B" w:rsidP="00BA1311">
      <w:pPr>
        <w:pStyle w:val="a8"/>
        <w:numPr>
          <w:ilvl w:val="0"/>
          <w:numId w:val="2"/>
        </w:numPr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</w:rPr>
        <w:t xml:space="preserve">Начальнику Муниципального казенного учреждения «Управление образования городского округа Заречный» А.А. Михайловой обеспечить организацию и координацию деятельности по реализации мероприятий Дорожной карты. </w:t>
      </w:r>
    </w:p>
    <w:p w:rsidR="00C6720C" w:rsidRDefault="00ED342B" w:rsidP="00BA1311">
      <w:pPr>
        <w:widowControl/>
        <w:numPr>
          <w:ilvl w:val="0"/>
          <w:numId w:val="2"/>
        </w:numPr>
        <w:autoSpaceDE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Контроль за исполнением настоящего постановления возложить                 на исполняющего обязанности заместителя главы администрации городского округа Заречный по социальным вопросам Т.Л. Соломеину.</w:t>
      </w:r>
    </w:p>
    <w:p w:rsidR="00C6720C" w:rsidRDefault="00ED342B" w:rsidP="00BA1311">
      <w:pPr>
        <w:widowControl/>
        <w:numPr>
          <w:ilvl w:val="0"/>
          <w:numId w:val="2"/>
        </w:numPr>
        <w:autoSpaceDE w:val="0"/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разместить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 официальном сайте городского округа Заречный (www.gorod-zarechny.ru).</w:t>
      </w:r>
    </w:p>
    <w:p w:rsidR="00C6720C" w:rsidRDefault="00C6720C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6720C" w:rsidRDefault="00C6720C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6720C" w:rsidRDefault="00ED342B">
      <w:pPr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 w:rsidR="00C6720C" w:rsidRDefault="00ED342B">
      <w:pPr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C6720C" w:rsidRDefault="00C6720C">
      <w:pPr>
        <w:pStyle w:val="a3"/>
        <w:widowControl/>
        <w:ind w:right="0" w:firstLine="709"/>
        <w:jc w:val="both"/>
        <w:rPr>
          <w:rFonts w:ascii="Liberation Serif" w:hAnsi="Liberation Serif"/>
          <w:szCs w:val="28"/>
        </w:rPr>
      </w:pPr>
    </w:p>
    <w:p w:rsidR="00C6720C" w:rsidRDefault="00C6720C">
      <w:pPr>
        <w:pStyle w:val="a3"/>
        <w:widowControl/>
        <w:ind w:right="0" w:firstLine="709"/>
        <w:jc w:val="center"/>
        <w:rPr>
          <w:rFonts w:ascii="Liberation Serif" w:hAnsi="Liberation Serif"/>
          <w:szCs w:val="28"/>
        </w:rPr>
      </w:pPr>
    </w:p>
    <w:p w:rsidR="00C6720C" w:rsidRDefault="00C6720C">
      <w:pPr>
        <w:pStyle w:val="a3"/>
        <w:widowControl/>
        <w:ind w:right="0" w:firstLine="709"/>
        <w:jc w:val="both"/>
        <w:rPr>
          <w:rFonts w:ascii="Liberation Serif" w:hAnsi="Liberation Serif"/>
          <w:szCs w:val="28"/>
        </w:rPr>
      </w:pPr>
    </w:p>
    <w:p w:rsidR="00C6720C" w:rsidRDefault="00C6720C">
      <w:pPr>
        <w:pStyle w:val="a3"/>
        <w:widowControl/>
        <w:ind w:right="0" w:firstLine="709"/>
        <w:jc w:val="both"/>
        <w:rPr>
          <w:rFonts w:ascii="Liberation Serif" w:hAnsi="Liberation Serif"/>
          <w:szCs w:val="28"/>
        </w:rPr>
      </w:pPr>
    </w:p>
    <w:p w:rsidR="00C6720C" w:rsidRDefault="00C6720C">
      <w:pPr>
        <w:pStyle w:val="a3"/>
        <w:widowControl/>
        <w:ind w:right="0" w:firstLine="709"/>
        <w:jc w:val="both"/>
        <w:rPr>
          <w:rFonts w:ascii="Liberation Serif" w:hAnsi="Liberation Serif"/>
          <w:szCs w:val="28"/>
        </w:rPr>
      </w:pPr>
    </w:p>
    <w:p w:rsidR="00C6720C" w:rsidRDefault="00C6720C">
      <w:pPr>
        <w:pStyle w:val="a3"/>
        <w:widowControl/>
        <w:ind w:right="0" w:firstLine="709"/>
        <w:jc w:val="both"/>
        <w:rPr>
          <w:rFonts w:ascii="Liberation Serif" w:hAnsi="Liberation Serif"/>
          <w:szCs w:val="28"/>
        </w:rPr>
      </w:pPr>
    </w:p>
    <w:p w:rsidR="00C6720C" w:rsidRDefault="00C6720C">
      <w:pPr>
        <w:pStyle w:val="a3"/>
        <w:widowControl/>
        <w:ind w:right="0" w:firstLine="709"/>
        <w:jc w:val="both"/>
        <w:rPr>
          <w:rFonts w:ascii="Liberation Serif" w:hAnsi="Liberation Serif"/>
          <w:szCs w:val="28"/>
        </w:rPr>
      </w:pPr>
    </w:p>
    <w:p w:rsidR="00C6720C" w:rsidRDefault="00C6720C">
      <w:pPr>
        <w:pStyle w:val="a3"/>
        <w:widowControl/>
        <w:ind w:right="0" w:firstLine="709"/>
        <w:jc w:val="both"/>
        <w:rPr>
          <w:rFonts w:ascii="Liberation Serif" w:hAnsi="Liberation Serif"/>
          <w:szCs w:val="28"/>
        </w:rPr>
      </w:pPr>
    </w:p>
    <w:p w:rsidR="00C6720C" w:rsidRDefault="00C6720C">
      <w:pPr>
        <w:pStyle w:val="a3"/>
        <w:widowControl/>
        <w:ind w:right="0" w:firstLine="709"/>
        <w:jc w:val="both"/>
        <w:rPr>
          <w:rFonts w:ascii="Liberation Serif" w:hAnsi="Liberation Serif"/>
          <w:szCs w:val="28"/>
        </w:rPr>
      </w:pPr>
    </w:p>
    <w:p w:rsidR="00C6720C" w:rsidRDefault="00C6720C">
      <w:pPr>
        <w:pStyle w:val="a3"/>
        <w:widowControl/>
        <w:rPr>
          <w:rFonts w:ascii="Liberation Serif" w:hAnsi="Liberation Serif"/>
          <w:szCs w:val="28"/>
        </w:rPr>
      </w:pPr>
    </w:p>
    <w:p w:rsidR="00C6720C" w:rsidRDefault="00C6720C">
      <w:pPr>
        <w:pStyle w:val="a3"/>
        <w:widowControl/>
        <w:rPr>
          <w:rFonts w:ascii="Liberation Serif" w:hAnsi="Liberation Serif"/>
          <w:szCs w:val="28"/>
        </w:rPr>
      </w:pPr>
    </w:p>
    <w:p w:rsidR="00C6720C" w:rsidRDefault="00C6720C">
      <w:pPr>
        <w:pStyle w:val="a3"/>
        <w:widowControl/>
        <w:rPr>
          <w:rFonts w:ascii="Liberation Serif" w:hAnsi="Liberation Serif"/>
          <w:szCs w:val="28"/>
        </w:rPr>
      </w:pPr>
    </w:p>
    <w:p w:rsidR="00C6720C" w:rsidRDefault="00C6720C">
      <w:pPr>
        <w:pStyle w:val="a3"/>
        <w:widowControl/>
        <w:rPr>
          <w:rFonts w:ascii="Liberation Serif" w:hAnsi="Liberation Serif"/>
          <w:szCs w:val="28"/>
        </w:rPr>
      </w:pPr>
    </w:p>
    <w:p w:rsidR="00C6720C" w:rsidRDefault="00C6720C">
      <w:pPr>
        <w:pStyle w:val="a3"/>
        <w:widowControl/>
        <w:rPr>
          <w:rFonts w:ascii="Liberation Serif" w:hAnsi="Liberation Serif"/>
          <w:szCs w:val="28"/>
        </w:rPr>
      </w:pPr>
    </w:p>
    <w:p w:rsidR="00C6720C" w:rsidRDefault="00C6720C">
      <w:pPr>
        <w:pStyle w:val="a3"/>
        <w:widowControl/>
        <w:rPr>
          <w:rFonts w:ascii="Liberation Serif" w:hAnsi="Liberation Serif"/>
          <w:szCs w:val="28"/>
        </w:rPr>
      </w:pPr>
    </w:p>
    <w:p w:rsidR="00C6720C" w:rsidRDefault="00C6720C">
      <w:pPr>
        <w:pStyle w:val="a3"/>
        <w:widowControl/>
        <w:rPr>
          <w:rFonts w:ascii="Liberation Serif" w:hAnsi="Liberation Serif"/>
          <w:szCs w:val="28"/>
        </w:rPr>
      </w:pPr>
    </w:p>
    <w:p w:rsidR="00C6720C" w:rsidRDefault="00C6720C">
      <w:pPr>
        <w:pStyle w:val="a3"/>
        <w:widowControl/>
        <w:rPr>
          <w:rFonts w:ascii="Liberation Serif" w:hAnsi="Liberation Serif"/>
          <w:szCs w:val="28"/>
        </w:rPr>
      </w:pPr>
    </w:p>
    <w:p w:rsidR="00C6720C" w:rsidRDefault="00C6720C">
      <w:pPr>
        <w:pStyle w:val="a3"/>
        <w:widowControl/>
        <w:rPr>
          <w:rFonts w:ascii="Liberation Serif" w:hAnsi="Liberation Serif"/>
          <w:szCs w:val="28"/>
        </w:rPr>
      </w:pPr>
    </w:p>
    <w:p w:rsidR="00C6720C" w:rsidRDefault="00C6720C">
      <w:pPr>
        <w:pStyle w:val="a3"/>
        <w:widowControl/>
        <w:rPr>
          <w:rFonts w:ascii="Liberation Serif" w:hAnsi="Liberation Serif"/>
          <w:szCs w:val="28"/>
        </w:rPr>
      </w:pPr>
    </w:p>
    <w:p w:rsidR="00C6720C" w:rsidRDefault="00C6720C">
      <w:pPr>
        <w:pStyle w:val="a3"/>
        <w:widowControl/>
        <w:rPr>
          <w:rFonts w:ascii="Liberation Serif" w:hAnsi="Liberation Serif"/>
          <w:szCs w:val="28"/>
        </w:rPr>
      </w:pPr>
    </w:p>
    <w:p w:rsidR="00C6720C" w:rsidRDefault="00C6720C">
      <w:pPr>
        <w:pStyle w:val="a3"/>
        <w:widowControl/>
        <w:rPr>
          <w:rFonts w:ascii="Liberation Serif" w:hAnsi="Liberation Serif"/>
          <w:szCs w:val="28"/>
        </w:rPr>
      </w:pPr>
    </w:p>
    <w:p w:rsidR="00C6720C" w:rsidRDefault="00C6720C">
      <w:pPr>
        <w:pStyle w:val="a3"/>
        <w:widowControl/>
        <w:rPr>
          <w:rFonts w:ascii="Liberation Serif" w:hAnsi="Liberation Serif"/>
          <w:szCs w:val="28"/>
        </w:rPr>
      </w:pPr>
    </w:p>
    <w:p w:rsidR="00C6720C" w:rsidRDefault="00C6720C">
      <w:pPr>
        <w:pStyle w:val="a3"/>
        <w:widowControl/>
        <w:rPr>
          <w:rFonts w:ascii="Liberation Serif" w:hAnsi="Liberation Serif"/>
          <w:szCs w:val="28"/>
        </w:rPr>
      </w:pPr>
    </w:p>
    <w:p w:rsidR="00C6720C" w:rsidRDefault="00C6720C">
      <w:pPr>
        <w:pStyle w:val="a3"/>
        <w:widowControl/>
        <w:rPr>
          <w:rFonts w:ascii="Liberation Serif" w:hAnsi="Liberation Serif"/>
          <w:szCs w:val="28"/>
        </w:rPr>
      </w:pPr>
    </w:p>
    <w:p w:rsidR="00C6720C" w:rsidRDefault="00C6720C">
      <w:pPr>
        <w:pStyle w:val="a3"/>
        <w:widowControl/>
        <w:rPr>
          <w:rFonts w:ascii="Liberation Serif" w:hAnsi="Liberation Serif"/>
          <w:szCs w:val="28"/>
        </w:rPr>
      </w:pPr>
    </w:p>
    <w:p w:rsidR="00C6720C" w:rsidRDefault="00C6720C">
      <w:pPr>
        <w:pStyle w:val="a3"/>
        <w:widowControl/>
        <w:rPr>
          <w:rFonts w:ascii="Liberation Serif" w:hAnsi="Liberation Serif"/>
          <w:szCs w:val="28"/>
        </w:rPr>
      </w:pPr>
    </w:p>
    <w:p w:rsidR="00C6720C" w:rsidRDefault="00C6720C">
      <w:pPr>
        <w:pStyle w:val="a3"/>
        <w:widowControl/>
        <w:rPr>
          <w:rFonts w:ascii="Liberation Serif" w:hAnsi="Liberation Serif"/>
          <w:szCs w:val="28"/>
        </w:rPr>
      </w:pPr>
    </w:p>
    <w:p w:rsidR="00C6720C" w:rsidRDefault="00C6720C">
      <w:pPr>
        <w:pStyle w:val="a3"/>
        <w:widowControl/>
        <w:rPr>
          <w:rFonts w:ascii="Liberation Serif" w:hAnsi="Liberation Serif"/>
          <w:szCs w:val="28"/>
        </w:rPr>
      </w:pPr>
    </w:p>
    <w:p w:rsidR="00C6720C" w:rsidRDefault="00C6720C">
      <w:pPr>
        <w:pStyle w:val="a3"/>
        <w:widowControl/>
        <w:rPr>
          <w:rFonts w:ascii="Liberation Serif" w:hAnsi="Liberation Serif"/>
          <w:szCs w:val="28"/>
        </w:rPr>
      </w:pPr>
    </w:p>
    <w:p w:rsidR="00C6720C" w:rsidRDefault="00C6720C">
      <w:pPr>
        <w:pStyle w:val="a3"/>
        <w:widowControl/>
        <w:rPr>
          <w:rFonts w:ascii="Liberation Serif" w:hAnsi="Liberation Serif"/>
          <w:szCs w:val="28"/>
        </w:rPr>
      </w:pPr>
    </w:p>
    <w:p w:rsidR="00C6720C" w:rsidRDefault="00ED342B">
      <w:pPr>
        <w:pStyle w:val="a3"/>
        <w:widowControl/>
        <w:spacing w:before="230"/>
        <w:sectPr w:rsidR="00C6720C" w:rsidSect="00BA1311">
          <w:headerReference w:type="default" r:id="rId9"/>
          <w:pgSz w:w="11910" w:h="16840"/>
          <w:pgMar w:top="1134" w:right="567" w:bottom="1134" w:left="1418" w:header="720" w:footer="720" w:gutter="0"/>
          <w:pgNumType w:start="1"/>
          <w:cols w:space="720"/>
          <w:titlePg/>
          <w:docGrid w:linePitch="272"/>
        </w:sectPr>
      </w:pPr>
      <w:r>
        <w:rPr>
          <w:rFonts w:ascii="Liberation Serif" w:hAnsi="Liberation Serif"/>
          <w:szCs w:val="28"/>
        </w:rPr>
        <w:t xml:space="preserve">                                                                         </w:t>
      </w:r>
    </w:p>
    <w:p w:rsidR="00C6720C" w:rsidRDefault="00BA1311">
      <w:pPr>
        <w:pStyle w:val="a3"/>
        <w:widowControl/>
        <w:tabs>
          <w:tab w:val="left" w:pos="7281"/>
        </w:tabs>
        <w:ind w:left="9923" w:right="2"/>
      </w:pPr>
      <w:r>
        <w:rPr>
          <w:rFonts w:ascii="Liberation Serif" w:hAnsi="Liberation Serif"/>
          <w:sz w:val="24"/>
          <w:szCs w:val="24"/>
        </w:rPr>
        <w:lastRenderedPageBreak/>
        <w:t>УТВЕРЖДЕН</w:t>
      </w:r>
    </w:p>
    <w:p w:rsidR="00BA1311" w:rsidRDefault="00ED342B">
      <w:pPr>
        <w:pStyle w:val="a3"/>
        <w:widowControl/>
        <w:tabs>
          <w:tab w:val="left" w:pos="7281"/>
        </w:tabs>
        <w:ind w:left="9923" w:right="11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постановлением администрации </w:t>
      </w:r>
    </w:p>
    <w:p w:rsidR="00C6720C" w:rsidRDefault="00ED342B">
      <w:pPr>
        <w:pStyle w:val="a3"/>
        <w:widowControl/>
        <w:tabs>
          <w:tab w:val="left" w:pos="7281"/>
        </w:tabs>
        <w:ind w:left="9923" w:right="11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BA1311" w:rsidRDefault="00BA1311">
      <w:pPr>
        <w:pStyle w:val="a3"/>
        <w:widowControl/>
        <w:ind w:left="9923" w:right="2"/>
        <w:rPr>
          <w:rFonts w:ascii="Liberation Serif" w:hAnsi="Liberation Serif"/>
          <w:sz w:val="24"/>
          <w:szCs w:val="24"/>
        </w:rPr>
      </w:pPr>
      <w:r w:rsidRPr="00BA1311">
        <w:rPr>
          <w:rFonts w:ascii="Liberation Serif" w:hAnsi="Liberation Serif"/>
          <w:sz w:val="24"/>
          <w:szCs w:val="24"/>
        </w:rPr>
        <w:t>от___</w:t>
      </w:r>
      <w:r w:rsidR="006546BC">
        <w:rPr>
          <w:rFonts w:ascii="Liberation Serif" w:hAnsi="Liberation Serif"/>
          <w:sz w:val="24"/>
          <w:szCs w:val="24"/>
          <w:u w:val="single"/>
        </w:rPr>
        <w:t>02.12.2020</w:t>
      </w:r>
      <w:r w:rsidRPr="00BA1311">
        <w:rPr>
          <w:rFonts w:ascii="Liberation Serif" w:hAnsi="Liberation Serif"/>
          <w:sz w:val="24"/>
          <w:szCs w:val="24"/>
        </w:rPr>
        <w:t>__</w:t>
      </w:r>
      <w:proofErr w:type="gramStart"/>
      <w:r w:rsidRPr="00BA1311">
        <w:rPr>
          <w:rFonts w:ascii="Liberation Serif" w:hAnsi="Liberation Serif"/>
          <w:sz w:val="24"/>
          <w:szCs w:val="24"/>
        </w:rPr>
        <w:t>_  №</w:t>
      </w:r>
      <w:proofErr w:type="gramEnd"/>
      <w:r w:rsidRPr="00BA1311">
        <w:rPr>
          <w:rFonts w:ascii="Liberation Serif" w:hAnsi="Liberation Serif"/>
          <w:sz w:val="24"/>
          <w:szCs w:val="24"/>
        </w:rPr>
        <w:t xml:space="preserve">  __</w:t>
      </w:r>
      <w:r w:rsidR="006546BC">
        <w:rPr>
          <w:rFonts w:ascii="Liberation Serif" w:hAnsi="Liberation Serif"/>
          <w:sz w:val="24"/>
          <w:szCs w:val="24"/>
          <w:u w:val="single"/>
        </w:rPr>
        <w:t>929-П</w:t>
      </w:r>
      <w:r w:rsidRPr="00BA1311">
        <w:rPr>
          <w:rFonts w:ascii="Liberation Serif" w:hAnsi="Liberation Serif"/>
          <w:sz w:val="24"/>
          <w:szCs w:val="24"/>
        </w:rPr>
        <w:t xml:space="preserve">____ </w:t>
      </w:r>
    </w:p>
    <w:p w:rsidR="00C6720C" w:rsidRDefault="00ED342B">
      <w:pPr>
        <w:pStyle w:val="a3"/>
        <w:widowControl/>
        <w:ind w:left="9923" w:right="2"/>
      </w:pPr>
      <w:r>
        <w:rPr>
          <w:rFonts w:ascii="Liberation Serif" w:hAnsi="Liberation Serif"/>
          <w:sz w:val="24"/>
          <w:szCs w:val="24"/>
        </w:rPr>
        <w:t>«Об утверждении Плана мероприятий («дорожной карты») по развитию муниципальной системы оценки качества образования и муниципальных механизмов управления качеством образования в городском округе Заречный на 2021 год»</w:t>
      </w:r>
    </w:p>
    <w:p w:rsidR="00C6720C" w:rsidRDefault="00C6720C">
      <w:pPr>
        <w:ind w:left="1134" w:right="567"/>
        <w:jc w:val="center"/>
        <w:rPr>
          <w:rFonts w:ascii="Liberation Serif" w:hAnsi="Liberation Serif" w:cs="Arial"/>
          <w:b/>
          <w:sz w:val="28"/>
          <w:szCs w:val="28"/>
        </w:rPr>
      </w:pPr>
    </w:p>
    <w:p w:rsidR="00C6720C" w:rsidRDefault="00C6720C">
      <w:pPr>
        <w:ind w:right="-173"/>
        <w:jc w:val="center"/>
        <w:rPr>
          <w:rFonts w:ascii="Liberation Serif" w:hAnsi="Liberation Serif" w:cs="Arial"/>
          <w:b/>
          <w:sz w:val="28"/>
          <w:szCs w:val="28"/>
        </w:rPr>
      </w:pPr>
    </w:p>
    <w:p w:rsidR="00C6720C" w:rsidRDefault="00ED342B">
      <w:pPr>
        <w:ind w:right="-173"/>
        <w:jc w:val="center"/>
        <w:rPr>
          <w:rFonts w:ascii="Liberation Serif" w:hAnsi="Liberation Serif" w:cs="Arial"/>
          <w:b/>
          <w:sz w:val="28"/>
          <w:szCs w:val="28"/>
        </w:rPr>
      </w:pPr>
      <w:r>
        <w:rPr>
          <w:rFonts w:ascii="Liberation Serif" w:hAnsi="Liberation Serif" w:cs="Arial"/>
          <w:b/>
          <w:sz w:val="28"/>
          <w:szCs w:val="28"/>
        </w:rPr>
        <w:t xml:space="preserve">План мероприятий («дорожная карта») </w:t>
      </w:r>
    </w:p>
    <w:p w:rsidR="00C6720C" w:rsidRDefault="00ED342B">
      <w:pPr>
        <w:ind w:right="-173"/>
        <w:jc w:val="center"/>
        <w:rPr>
          <w:rFonts w:ascii="Liberation Serif" w:hAnsi="Liberation Serif" w:cs="Arial"/>
          <w:b/>
          <w:sz w:val="28"/>
          <w:szCs w:val="28"/>
        </w:rPr>
      </w:pPr>
      <w:r>
        <w:rPr>
          <w:rFonts w:ascii="Liberation Serif" w:hAnsi="Liberation Serif" w:cs="Arial"/>
          <w:b/>
          <w:sz w:val="28"/>
          <w:szCs w:val="28"/>
        </w:rPr>
        <w:t xml:space="preserve">по развитию муниципальной системы оценки качества образования и муниципальных механизмов управления </w:t>
      </w:r>
    </w:p>
    <w:p w:rsidR="00C6720C" w:rsidRDefault="00ED342B">
      <w:pPr>
        <w:ind w:right="-173"/>
        <w:jc w:val="center"/>
        <w:rPr>
          <w:rFonts w:ascii="Liberation Serif" w:hAnsi="Liberation Serif" w:cs="Arial"/>
          <w:b/>
          <w:sz w:val="28"/>
          <w:szCs w:val="28"/>
        </w:rPr>
      </w:pPr>
      <w:r>
        <w:rPr>
          <w:rFonts w:ascii="Liberation Serif" w:hAnsi="Liberation Serif" w:cs="Arial"/>
          <w:b/>
          <w:sz w:val="28"/>
          <w:szCs w:val="28"/>
        </w:rPr>
        <w:t>качеством образования в городском округе Заречный на 2021 год</w:t>
      </w:r>
    </w:p>
    <w:p w:rsidR="00C6720C" w:rsidRDefault="00C6720C">
      <w:pPr>
        <w:ind w:left="1134" w:right="567"/>
        <w:jc w:val="center"/>
        <w:rPr>
          <w:rFonts w:ascii="Liberation Serif" w:hAnsi="Liberation Serif" w:cs="Arial"/>
          <w:b/>
          <w:sz w:val="28"/>
          <w:szCs w:val="28"/>
        </w:rPr>
      </w:pPr>
    </w:p>
    <w:p w:rsidR="00BA1311" w:rsidRDefault="00BA1311">
      <w:pPr>
        <w:ind w:left="1134" w:right="567"/>
        <w:jc w:val="center"/>
        <w:rPr>
          <w:rFonts w:ascii="Liberation Serif" w:hAnsi="Liberation Serif" w:cs="Arial"/>
          <w:b/>
          <w:sz w:val="28"/>
          <w:szCs w:val="28"/>
        </w:rPr>
      </w:pPr>
    </w:p>
    <w:tbl>
      <w:tblPr>
        <w:tblW w:w="144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"/>
        <w:gridCol w:w="1899"/>
        <w:gridCol w:w="3124"/>
        <w:gridCol w:w="3118"/>
        <w:gridCol w:w="1276"/>
        <w:gridCol w:w="1984"/>
        <w:gridCol w:w="2552"/>
      </w:tblGrid>
      <w:tr w:rsidR="00C6720C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jc w:val="center"/>
              <w:textAlignment w:val="auto"/>
              <w:rPr>
                <w:rFonts w:ascii="Liberation Serif" w:hAnsi="Liberation Serif" w:cs="Arial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b/>
                <w:sz w:val="24"/>
                <w:szCs w:val="24"/>
                <w:lang w:eastAsia="en-US"/>
              </w:rPr>
              <w:t>№</w:t>
            </w:r>
          </w:p>
          <w:p w:rsidR="00C6720C" w:rsidRDefault="00ED342B">
            <w:pPr>
              <w:jc w:val="center"/>
              <w:textAlignment w:val="auto"/>
              <w:rPr>
                <w:rFonts w:ascii="Liberation Serif" w:hAnsi="Liberation Serif" w:cs="Arial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jc w:val="center"/>
              <w:textAlignment w:val="auto"/>
              <w:rPr>
                <w:rFonts w:ascii="Liberation Serif" w:hAnsi="Liberation Serif" w:cs="Arial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b/>
                <w:sz w:val="24"/>
                <w:szCs w:val="24"/>
                <w:lang w:eastAsia="en-US"/>
              </w:rPr>
              <w:t>Направления региональной системы оценки качества образования</w:t>
            </w:r>
          </w:p>
        </w:tc>
        <w:tc>
          <w:tcPr>
            <w:tcW w:w="6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jc w:val="center"/>
              <w:textAlignment w:val="auto"/>
              <w:rPr>
                <w:rFonts w:ascii="Liberation Serif" w:hAnsi="Liberation Serif" w:cs="Arial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b/>
                <w:sz w:val="24"/>
                <w:szCs w:val="24"/>
                <w:lang w:eastAsia="en-US"/>
              </w:rPr>
              <w:t>Перечень мероприятий по развитию муниципальной системы оценки качества образования, реализуемых на различных уровнях</w:t>
            </w:r>
          </w:p>
          <w:p w:rsidR="00C6720C" w:rsidRDefault="00C6720C">
            <w:pPr>
              <w:jc w:val="center"/>
              <w:textAlignment w:val="auto"/>
              <w:rPr>
                <w:rFonts w:ascii="Liberation Serif" w:hAnsi="Liberation Serif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ind w:right="-739"/>
              <w:textAlignment w:val="auto"/>
              <w:rPr>
                <w:rFonts w:ascii="Liberation Serif" w:hAnsi="Liberation Serif" w:cs="Arial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jc w:val="center"/>
              <w:textAlignment w:val="auto"/>
              <w:rPr>
                <w:rFonts w:ascii="Liberation Serif" w:hAnsi="Liberation Serif" w:cs="Arial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b/>
                <w:sz w:val="24"/>
                <w:szCs w:val="24"/>
                <w:lang w:eastAsia="en-US"/>
              </w:rPr>
              <w:t>Нормативный документ:</w:t>
            </w:r>
          </w:p>
          <w:p w:rsidR="00C6720C" w:rsidRDefault="00ED342B">
            <w:pPr>
              <w:ind w:left="322" w:hanging="349"/>
              <w:jc w:val="center"/>
              <w:textAlignment w:val="auto"/>
              <w:rPr>
                <w:rFonts w:ascii="Liberation Serif" w:hAnsi="Liberation Serif" w:cs="Arial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b/>
                <w:sz w:val="24"/>
                <w:szCs w:val="24"/>
                <w:lang w:eastAsia="en-US"/>
              </w:rPr>
              <w:t>муниципальный уровень/</w:t>
            </w:r>
          </w:p>
          <w:p w:rsidR="00C6720C" w:rsidRDefault="00ED342B">
            <w:pPr>
              <w:jc w:val="center"/>
              <w:textAlignment w:val="auto"/>
              <w:rPr>
                <w:rFonts w:ascii="Liberation Serif" w:hAnsi="Liberation Serif" w:cs="Arial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b/>
                <w:sz w:val="24"/>
                <w:szCs w:val="24"/>
                <w:lang w:eastAsia="en-US"/>
              </w:rPr>
              <w:t xml:space="preserve">    уровень образовательной организации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jc w:val="center"/>
              <w:textAlignment w:val="auto"/>
              <w:rPr>
                <w:rFonts w:ascii="Liberation Serif" w:hAnsi="Liberation Serif" w:cs="Arial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b/>
                <w:sz w:val="24"/>
                <w:szCs w:val="24"/>
                <w:lang w:eastAsia="en-US"/>
              </w:rPr>
              <w:t>Ответственные:</w:t>
            </w:r>
          </w:p>
          <w:p w:rsidR="00C6720C" w:rsidRDefault="00ED342B">
            <w:pPr>
              <w:jc w:val="center"/>
              <w:textAlignment w:val="auto"/>
              <w:rPr>
                <w:rFonts w:ascii="Liberation Serif" w:hAnsi="Liberation Serif" w:cs="Arial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b/>
                <w:sz w:val="24"/>
                <w:szCs w:val="24"/>
                <w:lang w:eastAsia="en-US"/>
              </w:rPr>
              <w:t>муниципальный уровень/</w:t>
            </w:r>
          </w:p>
          <w:p w:rsidR="00C6720C" w:rsidRDefault="00ED342B">
            <w:pPr>
              <w:jc w:val="center"/>
              <w:textAlignment w:val="auto"/>
              <w:rPr>
                <w:rFonts w:ascii="Liberation Serif" w:hAnsi="Liberation Serif" w:cs="Arial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b/>
                <w:sz w:val="24"/>
                <w:szCs w:val="24"/>
                <w:lang w:eastAsia="en-US"/>
              </w:rPr>
              <w:t>уровень образовательной организации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jc w:val="center"/>
              <w:textAlignment w:val="auto"/>
              <w:rPr>
                <w:rFonts w:ascii="Liberation Serif" w:hAnsi="Liberation Serif" w:cs="Arial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b/>
                <w:sz w:val="24"/>
                <w:szCs w:val="24"/>
                <w:lang w:eastAsia="en-US"/>
              </w:rPr>
              <w:t>Муниципальный уровень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ind w:left="-385" w:firstLine="385"/>
              <w:jc w:val="center"/>
              <w:textAlignment w:val="auto"/>
              <w:rPr>
                <w:rFonts w:ascii="Liberation Serif" w:hAnsi="Liberation Serif" w:cs="Arial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b/>
                <w:sz w:val="24"/>
                <w:szCs w:val="24"/>
                <w:lang w:eastAsia="en-US"/>
              </w:rPr>
              <w:t>Уровень образовательной организации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C6720C" w:rsidRDefault="00C6720C">
      <w:pPr>
        <w:spacing w:line="12" w:lineRule="auto"/>
        <w:ind w:left="992" w:right="567"/>
        <w:jc w:val="center"/>
        <w:rPr>
          <w:rFonts w:ascii="Liberation Serif" w:hAnsi="Liberation Serif" w:cs="Arial"/>
          <w:b/>
          <w:sz w:val="28"/>
          <w:szCs w:val="28"/>
        </w:rPr>
      </w:pPr>
    </w:p>
    <w:tbl>
      <w:tblPr>
        <w:tblW w:w="144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"/>
        <w:gridCol w:w="1899"/>
        <w:gridCol w:w="3124"/>
        <w:gridCol w:w="3118"/>
        <w:gridCol w:w="1276"/>
        <w:gridCol w:w="1984"/>
        <w:gridCol w:w="2552"/>
      </w:tblGrid>
      <w:tr w:rsidR="00C6720C">
        <w:trPr>
          <w:tblHeader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Pr="00BA1311" w:rsidRDefault="00ED342B">
            <w:pPr>
              <w:jc w:val="center"/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 w:rsidRPr="00BA1311">
              <w:rPr>
                <w:rFonts w:ascii="Liberation Serif" w:hAnsi="Liberation Serif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Pr="00BA1311" w:rsidRDefault="00ED342B">
            <w:pPr>
              <w:jc w:val="center"/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 w:rsidRPr="00BA1311">
              <w:rPr>
                <w:rFonts w:ascii="Liberation Serif" w:hAnsi="Liberation Serif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Pr="00BA1311" w:rsidRDefault="00ED342B">
            <w:pPr>
              <w:jc w:val="center"/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 w:rsidRPr="00BA1311">
              <w:rPr>
                <w:rFonts w:ascii="Liberation Serif" w:hAnsi="Liberation Serif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Pr="00BA1311" w:rsidRDefault="00ED342B">
            <w:pPr>
              <w:ind w:left="-385" w:right="33" w:firstLine="385"/>
              <w:jc w:val="center"/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 w:rsidRPr="00BA1311">
              <w:rPr>
                <w:rFonts w:ascii="Liberation Serif" w:hAnsi="Liberation Serif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Pr="00BA1311" w:rsidRDefault="00ED342B">
            <w:pPr>
              <w:jc w:val="center"/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 w:rsidRPr="00BA1311">
              <w:rPr>
                <w:rFonts w:ascii="Liberation Serif" w:hAnsi="Liberation Serif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Pr="00BA1311" w:rsidRDefault="00ED342B">
            <w:pPr>
              <w:jc w:val="center"/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 w:rsidRPr="00BA1311">
              <w:rPr>
                <w:rFonts w:ascii="Liberation Serif" w:hAnsi="Liberation Serif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Pr="00BA1311" w:rsidRDefault="00ED342B">
            <w:pPr>
              <w:ind w:right="33"/>
              <w:jc w:val="center"/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 w:rsidRPr="00BA1311">
              <w:rPr>
                <w:rFonts w:ascii="Liberation Serif" w:hAnsi="Liberation Serif" w:cs="Arial"/>
                <w:sz w:val="24"/>
                <w:szCs w:val="24"/>
                <w:lang w:eastAsia="en-US"/>
              </w:rPr>
              <w:t>7</w:t>
            </w:r>
          </w:p>
        </w:tc>
      </w:tr>
      <w:tr w:rsidR="00C6720C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Arial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Система оценки качества подготовки обучающихся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Проведение региональных процедур по оценке качества подготовки обучающихся (предметных и метапредметных результатов) на регулярной основе (все классы, все предметы в начале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учебного года – стартовая, в конце учебного года – итоговая – за исключением предметов и классов, по которым проводятся Всероссийские проверочные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 xml:space="preserve">Проведение региональных процедур по оценке качества подготовки обучающихся (предметных и метапредметных результатов) на регулярной основе (все классы, все предметы в начале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учебного года – стартовая, в конце учебного года – итоговая –за исключением предметов и классов, по которым проводятся Всероссийские проверочные работы)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2021,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в течение года</w:t>
            </w:r>
          </w:p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Постановление/Приказ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Начальник отдела/ Руководитель общеобразовательной организации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Организация участия образовательных организаций в международных сравнительных  исследованиях качества образования в составе общероссийской выборки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Участие образовательных организаций в международных сравнительных  исследованиях качества образования в составе общероссийской выборки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2021,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в соответствии с приказом МО и МП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Письмо/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Начальник отдела/ Руководитель общеобразовательной организации 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Организация участия образовательных организаций в национальных  исследованиях качества образования в составе общероссийской выборки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Участие образовательных организаций в национальных  исследованиях качества образования в составе общероссийской выборки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2021,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в соответствии с приказом МО и МП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Письмо/</w:t>
            </w:r>
          </w:p>
          <w:p w:rsidR="00C6720C" w:rsidRDefault="00ED342B">
            <w:pPr>
              <w:textAlignment w:val="auto"/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ind w:left="28" w:hanging="28"/>
              <w:textAlignment w:val="auto"/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Начальник отдела/  Руководитель общеобразовательной организации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Организация участия образовательных организаций во Всероссийских проверочных работах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Участие образовательных организаций во Всероссийских проверочных работах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2021,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март-апрель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Постановление/</w:t>
            </w:r>
          </w:p>
          <w:p w:rsidR="00C6720C" w:rsidRDefault="00ED342B">
            <w:pPr>
              <w:textAlignment w:val="auto"/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Приказ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Муниципальный координатор/</w:t>
            </w:r>
          </w:p>
          <w:p w:rsidR="00C6720C" w:rsidRDefault="00ED342B">
            <w:pPr>
              <w:textAlignment w:val="auto"/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Руководитель  общеобразовательной организации 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Организация участия образовательных организаций в апробации инструментария мониторинга функциональной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грамотности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Участие образовательных организаций в апробации инструментария мониторинга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2021,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в соответствии с приказом МО и МП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Письмо/</w:t>
            </w:r>
          </w:p>
          <w:p w:rsidR="00C6720C" w:rsidRDefault="00ED342B">
            <w:pPr>
              <w:textAlignment w:val="auto"/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Приказ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Начальник отдела/ Руководитель общеобразовательной организации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Использование системы показателей оценки качества подготовки обучающихся (по базовой подготовке (минимальный уровень), по подготовке высокого уровня, по индивидуализации обучения) для анализа состояния системы образования муниципалитета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Использование системы показателей оценки качества подготовки обучающихся (по базовой подготовке (минимальный уровень), по подготовке высокого уровня, по индивидуализации обучения) для анализа состояния системы образования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2021,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в течение года</w:t>
            </w:r>
          </w:p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Рекомендации/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Аналитическая справка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Начальник отдела/ Руководитель общеобразовательной организации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Проведение мониторинга достижения показателей оценки качества подготовки обучающихся (по базовой подготовке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(минимальный уровень), по подготовке высокого уровня,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>по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индивидуализации обучения)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Проведение мониторинга достижения показателей оценки качества подготовки обучающихся (по базовой подготовке (минимальный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уровень), по подготовке высокого уровня,  по индивидуализации обучения)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2021,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по плану МКУ УО ГО Заречный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Письмо/</w:t>
            </w:r>
          </w:p>
          <w:p w:rsidR="00C6720C" w:rsidRDefault="00ED342B">
            <w:pPr>
              <w:textAlignment w:val="auto"/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Муниципальный координатор/ Руководитель общеобразовательной организации 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Использование методики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комплексного анализа по нескольким процедурам оценки качества образования на основе кластерного подхода и сопоставления внешней оценки и самооценки субъекта образовательной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 xml:space="preserve">деятельности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>с учетом контекстной информации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Использование методики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комплексного анализа по нескольким процедурам оценки качества образования на основе кластерного подхода и сопоставления внешней оценки и самооценки субъекта образовательной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 xml:space="preserve">деятельности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>с учетом контекстной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2021,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июнь-июль</w:t>
            </w:r>
          </w:p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Рекомендации/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Аналитическая справка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Муниципальный координатор/ Руководитель общеобразовательной организации 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Проведение комплексного</w:t>
            </w:r>
          </w:p>
          <w:p w:rsidR="00C6720C" w:rsidRDefault="00ED342B">
            <w:pPr>
              <w:tabs>
                <w:tab w:val="center" w:pos="286"/>
                <w:tab w:val="center" w:pos="1342"/>
              </w:tabs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анализа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 xml:space="preserve">по нескольким процедурам оценки качества образования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>на основе кластерного подхода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Проведение комплексного</w:t>
            </w:r>
          </w:p>
          <w:p w:rsidR="00C6720C" w:rsidRDefault="00ED342B">
            <w:pPr>
              <w:tabs>
                <w:tab w:val="center" w:pos="286"/>
                <w:tab w:val="center" w:pos="1342"/>
              </w:tabs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анализа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 xml:space="preserve">по нескольким процедурам оценки качества образования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>на основе кластерного подхода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2021, 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Рекомендации/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Муниципальный координатор/ Руководитель общеобразовательной организации 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Использование адресных рекомендаций, в том числе для принятия управленческих решений, по результатам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комплексного анализа по нескольким процедурам оценки качества образования на основе кластерного подхода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Использование адресных рекомендаций, в том числе для принятия управленческих решений, по результатам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комплексного  анализа по нескольким процедурам оценки качества образования на основе кластерного подхода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2021,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Рекомендации/ Приказ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Заместитель начальника/ Руководитель общеобразовательной организации 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Внедрение региональной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автоматизированной системы оценки качества образования (РАС ОКО) на уровне муниципалитета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Внедрение региональной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автоматизированной системы оценки качества образования (РАС ОКО) на уровне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2021,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Распоряжение/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Приказ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Начальник МКУ «Управление образования ГО Заречный»/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 Руководитель общеобразовательной организации 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Внедрение Региональной автоматизированной системы аттестации педагогов на основе электронного портфолио (РАСАТ) на уровне муниципалитета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Внедрение Региональной автоматизированной системы аттестации педагогов на основе электронного портфолио (РАСАТ) на уровне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2021,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Приказ/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Начальник МКУ «Управление образования ГО Заречный»/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 Руководитель общеобразовательной организации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Включение потребителей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образовательных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услуг в оценку деятельности системы образования через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развитие механизмов внешней оценки качества образования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>и государственно-общественного управления через проведение процедур независимой оценки деятельности образовательных организаций, осуществляющих образовательную деятельность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Включение потребителей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образовательных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услуг в оценку деятельности системы образования через развитие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механизмов внешней оценки качества образования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>и государственно -общественного управления через проведение процедур независимой оценки деятельности образовательных организаций, осуществляющих образовательную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2021,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в соответствии  с приказом МО и МП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Письмо/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Начальник МКУ «Управление образования ГО Заречный»/  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Руководитель общеобразовательной организации 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Обеспечение выполнения требований информационной безопасности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>на всех этапах сбора и обработки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информации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>о качестве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Обеспечение выполнения требований информационной безопасности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>на всех этапах сбора и обработки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информации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>о качестве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2021,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Распоряжение/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Заместитель начальника/  Руководитель общеобразовательной организации 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Использование учебных пособий, методических материалов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>и методических рекомендаций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Использование учебных пособий, методических материалов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>и методических рекомендаций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2021,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Рекомендации/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Распоряжение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Муниципальный координатор/ Руководитель общеобразовательной организации 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Принятие управленческих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решений,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>по результатам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комплексного анализа по нескольким процедурам оценки качества образования на основе кластерного подхода, например, по разработке муниципальных</w:t>
            </w:r>
          </w:p>
          <w:p w:rsidR="00C6720C" w:rsidRDefault="00ED342B">
            <w:pPr>
              <w:textAlignment w:val="auto"/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программ поддержки школ с низкими результатами обучения,</w:t>
            </w:r>
            <w:r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ab/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находящихся в сложных социальных условиях, по развитию сети образовательных организаций, по формированию заказа на повышение квалификации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Принятие управленческих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решений,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>по результатам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комплексного анализа по нескольким процедурам оценки качества образования на основе кластерного подхода, например, по разработке программ поддержки педагогов и обучающихся, по развитию сетевого взаимодействия с образовательными организациями, по формированию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заказа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>на повышение квалификации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2021,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по мере надобност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 xml:space="preserve">Программа/ 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Заместитель начальника/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Руководитель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общеобразовательной организации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Внедрение электронного (цифрового) паспорта образовательной организации, содержащего статистическую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>и иную информацию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Внедрение электронного (цифрового) паспорта образовательной организации, содержащего статистическую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>и иную информацию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2021,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Приказ/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Паспорт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Заместитель начальника/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Руководитель общеобразовательной организации</w:t>
            </w:r>
          </w:p>
        </w:tc>
      </w:tr>
      <w:tr w:rsidR="00C6720C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Arial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Система обеспечения объективности процедур оценки качества образования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Определение системы муниципальных мероприятий (семинары, информационно-методические дни, воркшопы - мастерские, дискуссионные площадки, круглые столы) по формированию позитивного отношения к вопросам объективной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оценки результатов обучения и по использованию объективных результатов для управления качеством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 xml:space="preserve">Определение системы школьных мероприятий (семинары, информационно-методические дни, воркшопы - мастерские, дискуссионные площадки, круглые столы) по формированию позитивного отношения к вопросам объективной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оценки результатов обучения и по использованию объективных результатов для управления качеством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2021,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по плану МКУ УО ГО Заречный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План/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Начальник отдела/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Руководитель общеобразовательной организации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Проведение мониторинга показателей объективности результатов оценочных процедур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2021,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октябрь,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апрель,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май-июнь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Приказ МКУ УО ГО Заречный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Муниципальный координатор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Проведение анализа результатов мониторинга объективности результатов оценочных процедур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Проведение анализа результатов мониторинга объективности результатов оценочных процедур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2021,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Аналитическая справка/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Аналитическая справка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Муниципальный координатор</w:t>
            </w:r>
          </w:p>
          <w:p w:rsidR="00C6720C" w:rsidRDefault="00ED342B">
            <w:pPr>
              <w:textAlignment w:val="auto"/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/ руководитель общеобразовательной организации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Проведение мероприятий по повышению объективности оценки результатов в образовательной организации</w:t>
            </w:r>
          </w:p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Проведение мероприятий по повышению объективности оценки результатов в образовательной организации</w:t>
            </w:r>
          </w:p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2021,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Распоряжение/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Начальник отдела/ руководитель общеобразовательной организации </w:t>
            </w:r>
          </w:p>
        </w:tc>
      </w:tr>
      <w:tr w:rsidR="00C6720C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Arial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Система мониторинга эффективности деятельности руководителей образовательных организаций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Проведение аттестации руководителей образовательных организаций на основе оценки компетенций руководителей.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 Введение эффективного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контракта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>в образовательной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Участие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 xml:space="preserve">в аттестации руководителей образовательных организаций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>на основе оценки компетенций руководителей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2021,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по индивидуальному графику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Постановление/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Начальник  МКУ «Управление образования  ГО  Заречный»/ Руководитель общеобразовательной организации 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Проведение мониторинга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показателей эффективности деятельности руководителей образовательных организаций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 xml:space="preserve">Участие в мониторинге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показателей эффективности деятельности руководителей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2021,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ежемесячно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Приказ/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Показатели премирования по результатам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 xml:space="preserve">Муниципальный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 xml:space="preserve">координатор / Руководитель общеобразовательной организации 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Проведение анализа результатов мониторинга показателей эффективности деятельности руководителей образовательных организаций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Внесение изменений в деятельность соответствии   с результатами мониторинга показателей эффективности деятельности руководителей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2021,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Распоряжение/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Заместитель начальника/ Руководитель общеобразовательной организации 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Подготовка адресных рекомендаций по итогам анализа результатов мониторинга показателей эффективности деятельности руководителей образовательных организаций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Коррекция управленческой деятельности руководителя образовательной организации на основе адресных рекомендаций по итогам анализа результатов мониторинга показателей эффективности деятельности руководителей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2021,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Приказ/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Информационно-аналитическая справка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Начальник МКУ УО ГО Заречный/ 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Руководитель общеобразовательной организации 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Принятие управленческих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решений по результатам анализа мониторинга показателей эффективности деятельности руководителей образовательных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организаций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 xml:space="preserve">Принятие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>и исполнение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управленческих решений по результатам анализа мониторинга показателей эффективности деятельности руководителей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2021,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Распоряжение Администрации ГО Заречный/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План по устранению недостатков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Глава/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Руководитель общеобразовательной организации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Проведение мероприятий по повышению эффективности руководителей образовательных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организаций в соответствии с рекомендациями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Участие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 xml:space="preserve">в мероприятиях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 xml:space="preserve">по повышению эффективности руководителей образовательных организаций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 xml:space="preserve">в соответствии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>с рекомендациями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2021,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по плану ГАОУ ДПО СО «ИРО"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Письмо о проведении консультационной сессии/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Заместитель начальника/ Руководитель общеобразовательной организации</w:t>
            </w:r>
          </w:p>
        </w:tc>
      </w:tr>
      <w:tr w:rsidR="00C6720C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Arial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Система мониторинга качества повышения квалификации педагогов</w:t>
            </w:r>
          </w:p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Формирование запроса на адресные программы повышения квалификации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Формирование запроса на адресные программы повышения квалификации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2021,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План повышения квалификации/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Заявка</w:t>
            </w:r>
          </w:p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Муниципальный координатор/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Руководитель образовательной организации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Осуществление мониторинга показателей системы повышения квалификации педагогов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Участие мониторинге показателей системы повышения квалификации педагогов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2021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Приказ/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Муниципальный координатор/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Руководитель образовательной организации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Проведение анализа результатов мониторинга показателей системы повышения квалификации педагогов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Проведение анализа результатов мониторинга показателей системы повышения квалификации педагогов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2021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Аналитическая записка/ Аналитическая записка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Муниципальный координатор/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Руководители городских методических объединений, руководитель образовательной организации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Использование адресных рекомендаций по результатам анализа (своего и/или внешнего) итогов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мониторинга показателей системы повышения квалификации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педагогов для принятия управленческих решений по организации повышения квалификации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 xml:space="preserve">Использование адресных рекомендаций по результатам анализа (своего и/или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 xml:space="preserve">внешнего) итогов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мониторинга показателей системы повышения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квалификации педагогов для принятия управленческих решений по организации повышения квалификации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 xml:space="preserve">2020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Программа адресной помощи и сопровождения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педагогов/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План повышения квалификации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Муниципальный координатор/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Руководители городских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методических объединений, руководитель образовательной организации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Участие в мероприятиях с различными категориями по мониторингу качества повышения квалификации педагогов (руководителями муниципалитетов, руководителями ОО, педагогами)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Участие в мероприятиях  с различными категориями  по мониторингу качества повышения квалификации педагогов (руководителями муниципалитетов, руководителями ОО, педагогами)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2021,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по плану ГАОУ ДПО СО «ИРО"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Программа сетевого взаимодействия/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Программа повышения квалификации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Начальник отдела 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Руководитель образовательной организации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Организация проведения диагностики профессиональных компетенций педагогов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Участие в диагностике профессиональных компетенций педагогов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2021,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январь-февраль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Приказ/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Муниципальный координатор/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Руководитель образовательной организации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Участие в социологическом исследовании качества повышения квалификации педагогов среди организаций, реализующих программы ДПО</w:t>
            </w:r>
          </w:p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Участие в социологическом исследовании качества повышения квалификации педагогов среди организаций, реализующих программы ДПО</w:t>
            </w:r>
          </w:p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2021,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по плану ГАОУ ДПО СО «ИРО"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Рекомендации/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Распоряжение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Муниципальный координатор/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Руководитель образовательной организации</w:t>
            </w:r>
          </w:p>
        </w:tc>
      </w:tr>
      <w:tr w:rsidR="00C6720C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Arial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Система методической работы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Разработка программы муниципальной методической службы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Разработка</w:t>
            </w:r>
            <w:r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ab/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положения о методическом совете, положения о методическом объединении, проблемно-творческих группах,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профессиональных сообществах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2021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Постановление/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Локальные акты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Муниципальный координатор/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Руководитель образовательной организации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Внедрение региональных показателей системы методической работы: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-по обеспеченности методической помощи;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-по поддержке молодых педагогов и/или системы наставничества;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-по учету специфики образовательной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Внедрение региональных показателей системы методической работы: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-по обеспеченности методической помощи;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-по поддержке молодых педагогов и/или системы наставничества;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-по учету специфики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2021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январь-март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Приказ/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Муниципальный координатор/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Руководитель образовательной организации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Осуществление мониторинга показателей системы методической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Осуществление мониторинга показателей системы методической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2021,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Постановление/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Муниципальный координатор/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Руководитель образовательной организации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Проведение анализа результатов мониторинга показателей системы методической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Проведение анализа результатов мониторинга показателей системы методической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2021,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Аналитическая записка/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Аналитическая записка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Муниципальный координатор/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Руководитель образовательной организации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Принятие управленческих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решений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>по результатам анализа системы методической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Принятие управленческих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решений по результатам анализа системы методической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Распоряжение/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Начальник МКУ «Управление образования ГО Заречный»/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Руководитель образовательной организации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Участие в мероприятиях с различными категориями специалистов системы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образования (руководителями муниципалитетов, руководителями ОО, педагогами) по организации методической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 xml:space="preserve">Участие в мероприятиях с различными категориями специалистов системы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образования (руководителями муниципалитетов, руководителями ОО, педагогами) по организации методической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 xml:space="preserve">2021, 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по плану МКУ УО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ГО Заречный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Информационные письма/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Мониторинг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участия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Муниципальный координатор/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Руководители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городских методических объединений, руководитель образовательной организации</w:t>
            </w:r>
          </w:p>
        </w:tc>
      </w:tr>
      <w:tr w:rsidR="00C6720C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Arial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Система работы со школами с низкими образовательными результатами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Проведение мониторинга состояния школ с низкими образовательными результатами, в том числе состояния качества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Проведение мониторинга результатов обучения школьников низкими образовательными результатами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2021,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по графику ГАОУ ДПО СО «ИРО"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Положение о мониторинге/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Программа мониторинга</w:t>
            </w:r>
          </w:p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Муниципальный координатор/ Руководитель общеобразовательной организации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Проведение анализа результатов мониторинга состояния школ с низкими образовательными результатами,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>в том числе состояния качества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Проведение анализа результатов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обучения школьников с низкими образовательными результатами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2021,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по графику ГАОУ ДПО СО «ИРО"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Информационно-аналитическая справка/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Муниципальный координатор /  Руководитель общеобразовательной организации 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Разработка муниципальной программы поддержки и методического сопровождения школ с низкими образовательными результатами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Разработка программы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поддержки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>и сопровождения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обучающихся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>с низкими образовательными результатами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2021,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по мере выявления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Программа/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Начальник отдела/  Руководитель общеобразовательной организации 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Методическое сопровождение корректировки затруднений при принятии эффективных управленческих решений, позволяющих повышать качество образования  и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сокращать отставание наименее благополучных групп учащихся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 xml:space="preserve">Корректировка затруднений при принятии эффективных управленческих решений, позволяющих повышать качество образования и сокращать отставание наименее благополучных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групп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2021,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по мере выявления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Рекомендации/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Начальник отдела /  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Руководитель общеобразовательной организации </w:t>
            </w:r>
          </w:p>
        </w:tc>
      </w:tr>
      <w:tr w:rsidR="00C6720C">
        <w:trPr>
          <w:trHeight w:val="1228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Arial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Система развития таланта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Организация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>и проведение муниципальных этапов конкурсных мероприятий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Организация и проведение школьных этапов конкурсных мероприятий,  участие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>в муниципальных этапах конкурсных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2021, 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по плану МКУ УО ГО Заречный</w:t>
            </w:r>
          </w:p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Постановление, план конкурсных мероприятий/ Приказ, положение</w:t>
            </w:r>
          </w:p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Начальник отдела 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Руководитель образовательной организации</w:t>
            </w:r>
          </w:p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Выдвижение талантливых детей и молодежи на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получение премий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Выдвижение талантливых детей и молодежи на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получение премий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2021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Постановление, решение Главы/   Приказ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Начальник МКУ УО ГО Заречный/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Руководитель общеобразовательной организации, руководитель организации дополнительного образования 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Совершенствование механизма межведомственного взаимодействия по работе с одаренными детьми (образование, культура, спорт, молодежная политика)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Совершенствование механизма межведомственного взаимодействия по работе с одаренными детьми (образование, культура, спорт, молодежная политика)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2021,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Программа развития образования ГО Заречный до 2024 г./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Программа воспитания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Заместитель начальника/ 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Руководитель образовательной организации 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Организация взаимодействия с учреждениями высшей школы по научному сопровождению одаренных детей и педагогов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Организация взаимодействия с учреждениями высшей школы по научному сопровождению одаренных детей и педагогов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2021, 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Письмо/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Договор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Заместитель начальника/ Руководитель общеобразовательной организации, руководитель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организации дополнительного образования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Организация повышения квалификации (профессиональной переподготовки)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учителей для работы с одаренными и талантливыми детьми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Организация повышения квалификации (профессиональной переподготовки)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учителей для работы с одаренными и талантливыми детьми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2021, 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по плану ГАОУ ДПО СО «ИРО"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Письмо/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Заявка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Муниципальный координатор/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Руководитель образовательной организации 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Предоставление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сведений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>для единой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региональной базы данных одаренных детей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>и талантливой молодежи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Предоставление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сведений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>для единой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региональной базы данных одаренных детей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>и талантливой молодежи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2021, декабрь, 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Письмо/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Информационная справка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Муниципальный координатор/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Руководитель образовательной организации </w:t>
            </w:r>
          </w:p>
          <w:p w:rsidR="00C6720C" w:rsidRDefault="00C6720C">
            <w:pPr>
              <w:textAlignment w:val="auto"/>
              <w:rPr>
                <w:rFonts w:ascii="Liberation Serif" w:hAnsi="Liberation Serif" w:cs="Arial"/>
                <w:b/>
                <w:sz w:val="24"/>
                <w:szCs w:val="24"/>
                <w:lang w:eastAsia="en-US"/>
              </w:rPr>
            </w:pP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Предоставление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сведений для региональной базы данных педагогов, имеющих результаты в обучении и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воспитании одаренных обучающихся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Предоставление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сведений для региональной базы данных педагогов, имеющих результаты в обучении и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воспитании одаренных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2021, декабрь, 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Письмо/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Информационная справка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Муниципальный координатор/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Руководитель образовательной организации </w:t>
            </w:r>
          </w:p>
          <w:p w:rsidR="00C6720C" w:rsidRDefault="00C6720C">
            <w:pPr>
              <w:textAlignment w:val="auto"/>
              <w:rPr>
                <w:rFonts w:ascii="Liberation Serif" w:hAnsi="Liberation Serif" w:cs="Arial"/>
                <w:b/>
                <w:sz w:val="24"/>
                <w:szCs w:val="24"/>
                <w:lang w:eastAsia="en-US"/>
              </w:rPr>
            </w:pP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Предоставление сведений для регионального банка данных актуального педагогического опыта по работе с одаренными детьми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Предоставление сведений для регионального банка данных актуального педагогического опыта по работе с одаренными детьми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2021,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по графику ГАОУ ДПО СО «ИРО"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Письмо/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Кейс педагогических разработок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Муниципальный координатор/</w:t>
            </w:r>
          </w:p>
          <w:p w:rsidR="00C6720C" w:rsidRDefault="00ED342B">
            <w:pPr>
              <w:textAlignment w:val="auto"/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Руководитель образовательной организации 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Обеспечение профессионального роста педагогических  кадров через организацию,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проведение научно-практических конференций, семинаров, мастер-классов, творческих лабораторий и участие в мероприятиях регионального уровня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 xml:space="preserve">Обеспечение профессионального роста педагогических  кадров через организацию,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 xml:space="preserve">проведение научно-практических конференций, семинаров, мастер-классов, творческих лабораторий и участие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>в мероприятиях регионального уровня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 xml:space="preserve">2021, 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по плану МКУ УО ГО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Заречный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Постановления,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план конкурсных мероприятий /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Программа повышения профессионального мастерства педагогов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 xml:space="preserve">Начальник отдела / Руководитель образовательной организации 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Организация интеллектуальных и творческих конкурсов,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направленных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>на выявление одаренных детей и талантливой молодежи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Организация интеллектуальных и творческих конкурсов,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направленных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>на выявление одаренных детей и талантливой молодежи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2021,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C6720C" w:rsidRDefault="00ED342B">
            <w:pPr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п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о плану МКУ УО ГО Заречный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Постановление,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план конкурсных мероприятий 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Программа воспитания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Начальник отдела /</w:t>
            </w:r>
          </w:p>
          <w:p w:rsidR="00C6720C" w:rsidRDefault="00ED342B">
            <w:pPr>
              <w:textAlignment w:val="auto"/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Руководитель образовательной организации 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Организация профессиональных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конкурсов, направленных на выявление мастерства педагогов, работающих с одаренными талантливыми детьми и молодежью</w:t>
            </w:r>
          </w:p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Организация профессиональных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конкурсов, направленных на выявление мастерства педагогов, работающих с одаренными талантливыми детьми и молодежью</w:t>
            </w:r>
          </w:p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2021,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по плану МКУ УО ГО Заречный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Постановления,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план конкурсных мероприятий/   Программа повышения профессионального мастерства педагогов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Начальник отдела / Руководитель образовательной организации 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Организация и проведение Всероссийской олимпиады школьников (школьный, муниципальный этапы)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Организация и проведение Всероссийской олимпиады школьников (школьный этап)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2021,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сентябрь-ноябрь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Постановление/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Приказы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Начальник отдела 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Председатели городских методических объединений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Организация сетевого взаимодействия учреждений образования в направлении развития поддержки одаренных детей талантливой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молодежи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 xml:space="preserve">Организация сетевого взаимодействия учреждений образования в направлении развития поддержки одаренных детей талантливой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молодежи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 xml:space="preserve">2021, 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Постановление/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Программа воспитания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Заместитель   начальника/</w:t>
            </w:r>
          </w:p>
          <w:p w:rsidR="00C6720C" w:rsidRDefault="00ED342B">
            <w:pPr>
              <w:textAlignment w:val="auto"/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Руководитель образовательной организации 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Мониторинг результативности участия обучающихся в конкурсных мероприятиях регионального, федерального, международного уровней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Мониторинг результативности участия обучающихся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>в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конкурсных мероприятиях регионального, федерального, международного уровней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2021, декабрь, 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Положение о мониторинге/ Программа мониторинга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Муниципальный координатор/ Руководитель образовательной организации 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Разработка Муниципальной целевой программы по выявлению и поддержке одаренных детей и талантливой молодежи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abs>
                <w:tab w:val="center" w:pos="502"/>
                <w:tab w:val="center" w:pos="1455"/>
              </w:tabs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Разработка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 xml:space="preserve">и реализация комплекса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 xml:space="preserve">мер, направленного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>на выявление и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поддержку одаренных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2021, 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Программа/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Программа воспитания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Заместитель начальника/ 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 Руководитель образовательной организации 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abs>
                <w:tab w:val="center" w:pos="502"/>
                <w:tab w:val="center" w:pos="1455"/>
              </w:tabs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Разработка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>и утверждение дорожной карты по реализации муниципальной целевой программы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по выявлению и поддержке одаренных детей и талантливой молодежи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Реализация комплекса мер, направленного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>на выявление и поддержку одаренных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2021, февраль-март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Дорожная карта/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Дорожная карта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Заместитель начальника/</w:t>
            </w:r>
          </w:p>
          <w:p w:rsidR="00C6720C" w:rsidRDefault="00ED342B">
            <w:pPr>
              <w:textAlignment w:val="auto"/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Руководитель образовательной организации  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Проведение мониторинга достижения показателей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реализации дорожной карты муниципальной целевой программы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по выявлению и поддержке одаренных детей и талантливой молодежи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Проведение мониторинга достижения показателей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реализации комплекса мер, направленного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>на выявление и поддержку одаренных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2021, 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Программа мониторинга/ Программа мониторинга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Муниципальный координатор /</w:t>
            </w:r>
          </w:p>
          <w:p w:rsidR="00C6720C" w:rsidRDefault="00ED342B">
            <w:pPr>
              <w:textAlignment w:val="auto"/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Руководитель образовательной организации 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Использование методик (методики) выявления и поддержки одаренных детей и талантливой</w:t>
            </w:r>
          </w:p>
          <w:p w:rsidR="00C6720C" w:rsidRDefault="00ED342B">
            <w:pPr>
              <w:tabs>
                <w:tab w:val="center" w:pos="443"/>
                <w:tab w:val="center" w:pos="1453"/>
              </w:tabs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 xml:space="preserve">молодежи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>в Свердловской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области, включающей: учет специфики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 xml:space="preserve">ОО, систему выявления таланта, систему поддержки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>и развития таланта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Использование методик (методики) выявления и поддержки одаренных детей и талантливой</w:t>
            </w:r>
          </w:p>
          <w:p w:rsidR="00C6720C" w:rsidRDefault="00ED342B">
            <w:pPr>
              <w:tabs>
                <w:tab w:val="center" w:pos="443"/>
                <w:tab w:val="center" w:pos="1453"/>
              </w:tabs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 xml:space="preserve">молодежи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>в Свердловской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области, включающей: учет специфики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 xml:space="preserve">ОО, систему выявления таланта, систему поддержки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>и развития таланта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2020-2021,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 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Рекомендации/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Программа мониторинга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Муниципальный координатор/</w:t>
            </w:r>
          </w:p>
          <w:p w:rsidR="00C6720C" w:rsidRDefault="00ED342B">
            <w:pPr>
              <w:textAlignment w:val="auto"/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Руководитель образовательной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 xml:space="preserve">организации 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Разработка, апробация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>и внедрение эффективных методик, инновационных технологий и форм работы с одаренными детьми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Разработка,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апробация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 xml:space="preserve">и внедрение эффективных методик, инновационных технологий и форм работы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>с одаренными детьми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2020-2021,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Рекомендации/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Программа воспитания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Муниципальный координатор/</w:t>
            </w:r>
          </w:p>
          <w:p w:rsidR="00C6720C" w:rsidRDefault="00ED342B">
            <w:pPr>
              <w:textAlignment w:val="auto"/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Руководитель образовательной организации 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Реализация Муниципальной целевой программы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по выявлению и поддержке одаренных детей и талантливой молодежи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Реализация комплекса мер, направленного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>на выявление и поддержку одаренных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2021, 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Программа/</w:t>
            </w:r>
          </w:p>
          <w:p w:rsidR="00C6720C" w:rsidRDefault="00ED342B">
            <w:pPr>
              <w:textAlignment w:val="auto"/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Программа воспитания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Начальник отдела /</w:t>
            </w:r>
          </w:p>
          <w:p w:rsidR="00C6720C" w:rsidRDefault="00ED342B">
            <w:pPr>
              <w:textAlignment w:val="auto"/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Руководитель образовательной организации </w:t>
            </w:r>
          </w:p>
        </w:tc>
      </w:tr>
      <w:tr w:rsidR="00C6720C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Arial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Система профориентации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abs>
                <w:tab w:val="center" w:pos="296"/>
                <w:tab w:val="center" w:pos="780"/>
                <w:tab w:val="center" w:pos="1224"/>
              </w:tabs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Участие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 xml:space="preserve">в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>работе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областного методического объединения педагогов, реализующих программы профориентационной направленности, создание муниципальных объединений педагогов, реализующих программы профориентационной направленности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Участие в работе муниципального методического объединения педагогов, реализующих программы профориентационной направленности, создание школьного объединения педагогов, реализующих программы профориентационной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2021,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 по плану МКУ УО ГО Заречный, 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в соотв. с  планом ГАОУ ДПО СО «ИРО"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Постановление/ Программа воспитания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Муниципальный координатор/</w:t>
            </w:r>
          </w:p>
          <w:p w:rsidR="00C6720C" w:rsidRDefault="00ED342B">
            <w:pPr>
              <w:textAlignment w:val="auto"/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Руководитель общеобразовательной организации 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Создание Координационного совета по развитию системы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 xml:space="preserve">образования </w:t>
            </w: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ab/>
              <w:t>(по профориентации) с привлечением предприятий, объединений организаций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2021</w:t>
            </w:r>
          </w:p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Начальник МКУ УО ГО Заречный</w:t>
            </w:r>
          </w:p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Проведение мероприятий для разных категорий специалистов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системы образования по вопросам развития системы профориентации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Проведение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мероприятий по вопросам развития системы профориентации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2021,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по плану МКУ УО ГО Заречный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Постановление/ Программа воспитания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Заместитель начальника/ </w:t>
            </w:r>
          </w:p>
          <w:p w:rsidR="00C6720C" w:rsidRDefault="00ED342B">
            <w:pPr>
              <w:textAlignment w:val="auto"/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Руководитель общеобразовательной организации 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Участие в мероприятиях в рамках участия Свердловской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области в чемпионате WS (по особой программе)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Участие в мероприятиях в рамках участия Свердловской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области в чемпионате WS (по особой программе)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2021, 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по отдельному графику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Постановление/ Программа воспитания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Заместитель начальника/ </w:t>
            </w:r>
          </w:p>
          <w:p w:rsidR="00C6720C" w:rsidRDefault="00ED342B">
            <w:pPr>
              <w:textAlignment w:val="auto"/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Руководитель общеобразовательной организации 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Участие в проведении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мониторинга развития системы профориентации в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системе образования Свердловской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Участие в проведении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мониторинга развития системы профориентации в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системе образования Свердловской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2021,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декабрь -март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Постановление/ Программа мониторинга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Заместитель начальника/ </w:t>
            </w:r>
          </w:p>
          <w:p w:rsidR="00C6720C" w:rsidRDefault="00ED342B">
            <w:pPr>
              <w:textAlignment w:val="auto"/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Руководитель общеобразовательной организации 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Анализ результатов мониторинга развития системы профориентации в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системе образования муниципалитета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Анализ результатов мониторинга развития системы профориентации в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2021, март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Информационно-аналитическая справка/ Информационно-аналитическая справка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Муниципальный координатор/</w:t>
            </w:r>
          </w:p>
          <w:p w:rsidR="00C6720C" w:rsidRDefault="00ED342B">
            <w:pPr>
              <w:textAlignment w:val="auto"/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Руководитель общеобразовательной организации </w:t>
            </w:r>
          </w:p>
        </w:tc>
      </w:tr>
      <w:tr w:rsidR="00C6720C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Использование адресных рекомендаций по результатам анализа итогов мониторинга развития системы профориентации в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системе образования Свердловской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области для принятия управленческих решений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Использование адресных рекомендаций по результатам анализа итогов мониторинга развития системы профориентации в системе образования Свердловской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области для принятия управленческих решений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lastRenderedPageBreak/>
              <w:t>2021, март-май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Распоряжение/  Приказ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Заместитель начальника/ </w:t>
            </w:r>
          </w:p>
          <w:p w:rsidR="00C6720C" w:rsidRDefault="00ED342B">
            <w:pPr>
              <w:textAlignment w:val="auto"/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Руководитель общеобразовательной организации </w:t>
            </w:r>
          </w:p>
        </w:tc>
      </w:tr>
      <w:tr w:rsidR="00C6720C">
        <w:trPr>
          <w:trHeight w:val="246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Участие в ежегодной научно-практической конференции по развитию системы профориентации в Свердловской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Участие в ежегодной научно-практической конференции по развитию системы профориентации в Свердловской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2021, 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по плану ГАОУ ДПО СО «ИРО"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Письмо/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Заявка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>Муниципальный координатор /</w:t>
            </w:r>
          </w:p>
          <w:p w:rsidR="00C6720C" w:rsidRDefault="00ED342B">
            <w:pPr>
              <w:textAlignment w:val="auto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Руководитель общеобразовательной организации </w:t>
            </w:r>
          </w:p>
        </w:tc>
      </w:tr>
    </w:tbl>
    <w:p w:rsidR="00C6720C" w:rsidRDefault="00C6720C">
      <w:pPr>
        <w:rPr>
          <w:rFonts w:ascii="Liberation Serif" w:hAnsi="Liberation Serif" w:cs="Arial"/>
          <w:b/>
          <w:sz w:val="28"/>
          <w:szCs w:val="28"/>
          <w:lang w:eastAsia="en-US"/>
        </w:rPr>
      </w:pPr>
    </w:p>
    <w:p w:rsidR="00C6720C" w:rsidRDefault="00C6720C">
      <w:pPr>
        <w:rPr>
          <w:rFonts w:ascii="Liberation Serif" w:hAnsi="Liberation Serif" w:cs="Arial"/>
          <w:b/>
          <w:sz w:val="24"/>
          <w:szCs w:val="24"/>
        </w:rPr>
      </w:pPr>
    </w:p>
    <w:p w:rsidR="00C6720C" w:rsidRDefault="00C6720C">
      <w:pPr>
        <w:rPr>
          <w:rFonts w:ascii="Liberation Serif" w:hAnsi="Liberation Serif" w:cs="Arial"/>
          <w:b/>
          <w:sz w:val="24"/>
          <w:szCs w:val="24"/>
        </w:rPr>
      </w:pPr>
    </w:p>
    <w:p w:rsidR="00C6720C" w:rsidRDefault="00C6720C">
      <w:pPr>
        <w:rPr>
          <w:rFonts w:ascii="Liberation Serif" w:hAnsi="Liberation Serif" w:cs="Arial"/>
          <w:b/>
          <w:sz w:val="24"/>
          <w:szCs w:val="24"/>
        </w:rPr>
      </w:pPr>
    </w:p>
    <w:p w:rsidR="00C6720C" w:rsidRDefault="00C6720C">
      <w:pPr>
        <w:rPr>
          <w:rFonts w:ascii="Liberation Serif" w:hAnsi="Liberation Serif" w:cs="Arial"/>
          <w:b/>
          <w:sz w:val="24"/>
          <w:szCs w:val="24"/>
        </w:rPr>
      </w:pPr>
    </w:p>
    <w:p w:rsidR="00C6720C" w:rsidRDefault="00C6720C">
      <w:pPr>
        <w:rPr>
          <w:rFonts w:ascii="Liberation Serif" w:hAnsi="Liberation Serif" w:cs="Arial"/>
          <w:sz w:val="24"/>
          <w:szCs w:val="24"/>
        </w:rPr>
      </w:pPr>
    </w:p>
    <w:p w:rsidR="00C6720C" w:rsidRDefault="00C6720C">
      <w:pPr>
        <w:rPr>
          <w:rFonts w:ascii="Liberation Serif" w:hAnsi="Liberation Serif"/>
          <w:b/>
          <w:sz w:val="24"/>
          <w:szCs w:val="24"/>
        </w:rPr>
      </w:pPr>
    </w:p>
    <w:p w:rsidR="00C6720C" w:rsidRDefault="00C6720C">
      <w:pPr>
        <w:pStyle w:val="a8"/>
        <w:tabs>
          <w:tab w:val="left" w:pos="1300"/>
        </w:tabs>
        <w:autoSpaceDE w:val="0"/>
        <w:ind w:left="709"/>
        <w:jc w:val="both"/>
        <w:rPr>
          <w:rFonts w:ascii="Liberation Serif" w:hAnsi="Liberation Serif"/>
          <w:sz w:val="28"/>
          <w:szCs w:val="28"/>
        </w:rPr>
      </w:pPr>
    </w:p>
    <w:p w:rsidR="00C6720C" w:rsidRDefault="00C6720C">
      <w:pPr>
        <w:pStyle w:val="a8"/>
        <w:tabs>
          <w:tab w:val="left" w:pos="1300"/>
        </w:tabs>
        <w:autoSpaceDE w:val="0"/>
        <w:ind w:left="709"/>
        <w:jc w:val="both"/>
        <w:rPr>
          <w:rFonts w:ascii="Liberation Serif" w:hAnsi="Liberation Serif"/>
          <w:sz w:val="28"/>
          <w:szCs w:val="28"/>
        </w:rPr>
        <w:sectPr w:rsidR="00C6720C">
          <w:headerReference w:type="default" r:id="rId10"/>
          <w:headerReference w:type="first" r:id="rId11"/>
          <w:pgSz w:w="16840" w:h="11910" w:orient="landscape"/>
          <w:pgMar w:top="1134" w:right="851" w:bottom="1134" w:left="1418" w:header="720" w:footer="720" w:gutter="0"/>
          <w:cols w:space="720"/>
          <w:titlePg/>
        </w:sectPr>
      </w:pPr>
    </w:p>
    <w:p w:rsidR="00C6720C" w:rsidRDefault="00ED342B">
      <w:pPr>
        <w:widowControl/>
        <w:tabs>
          <w:tab w:val="left" w:pos="7281"/>
        </w:tabs>
        <w:ind w:left="5245" w:right="2"/>
        <w:textAlignment w:val="auto"/>
      </w:pPr>
      <w:r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C6720C" w:rsidRDefault="00ED342B">
      <w:pPr>
        <w:widowControl/>
        <w:tabs>
          <w:tab w:val="left" w:pos="7281"/>
        </w:tabs>
        <w:ind w:left="5245" w:right="2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 городского округа Заречный</w:t>
      </w:r>
    </w:p>
    <w:p w:rsidR="00BA1311" w:rsidRDefault="00BA1311">
      <w:pPr>
        <w:widowControl/>
        <w:ind w:left="5245" w:right="2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от___</w:t>
      </w:r>
      <w:r w:rsidR="006546BC">
        <w:rPr>
          <w:rFonts w:ascii="Liberation Serif" w:hAnsi="Liberation Serif"/>
          <w:sz w:val="28"/>
          <w:szCs w:val="28"/>
          <w:u w:val="single"/>
        </w:rPr>
        <w:t>02.12.2020</w:t>
      </w:r>
      <w:r>
        <w:rPr>
          <w:rFonts w:ascii="Liberation Serif" w:hAnsi="Liberation Serif"/>
          <w:sz w:val="28"/>
          <w:szCs w:val="28"/>
        </w:rPr>
        <w:t>___ № __</w:t>
      </w:r>
      <w:r w:rsidR="006546BC">
        <w:rPr>
          <w:rFonts w:ascii="Liberation Serif" w:hAnsi="Liberation Serif"/>
          <w:sz w:val="28"/>
          <w:szCs w:val="28"/>
          <w:u w:val="single"/>
        </w:rPr>
        <w:t>929-П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__</w:t>
      </w:r>
    </w:p>
    <w:p w:rsidR="00C6720C" w:rsidRDefault="00ED342B">
      <w:pPr>
        <w:widowControl/>
        <w:ind w:left="5245" w:right="2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«Об утверждении Плана мероприятий («дорожной карты») по развитию муниципальной системы оценки качества образования и муниципальных механизмов управления качеством образования в городском округе Заречный на 2021 год</w:t>
      </w:r>
    </w:p>
    <w:p w:rsidR="00C6720C" w:rsidRDefault="00C6720C">
      <w:pPr>
        <w:ind w:left="5245"/>
        <w:textAlignment w:val="auto"/>
        <w:rPr>
          <w:rFonts w:ascii="Liberation Serif" w:hAnsi="Liberation Serif"/>
          <w:sz w:val="24"/>
          <w:szCs w:val="24"/>
        </w:rPr>
      </w:pPr>
    </w:p>
    <w:p w:rsidR="00C6720C" w:rsidRDefault="00C6720C">
      <w:pPr>
        <w:ind w:firstLine="709"/>
        <w:textAlignment w:val="auto"/>
        <w:rPr>
          <w:rFonts w:ascii="Liberation Serif" w:hAnsi="Liberation Serif"/>
          <w:sz w:val="28"/>
          <w:szCs w:val="28"/>
        </w:rPr>
      </w:pPr>
    </w:p>
    <w:p w:rsidR="00C6720C" w:rsidRDefault="00ED342B">
      <w:pPr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СОСТАВ </w:t>
      </w:r>
    </w:p>
    <w:p w:rsidR="00C6720C" w:rsidRDefault="00ED342B">
      <w:pPr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рабочей группы по реализации Плана мероприятий («дорожной карты») по развитию муниципальной системы оценки качества образования и муниципальных механизмов управления качеством образования в городском округе Заречный на 2021 год</w:t>
      </w:r>
    </w:p>
    <w:p w:rsidR="00C6720C" w:rsidRDefault="00C6720C">
      <w:pPr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tbl>
      <w:tblPr>
        <w:tblW w:w="96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6375"/>
      </w:tblGrid>
      <w:tr w:rsidR="00C6720C"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1. Соломеина</w:t>
            </w:r>
          </w:p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Татьяна Леонидовна </w:t>
            </w:r>
          </w:p>
        </w:tc>
        <w:tc>
          <w:tcPr>
            <w:tcW w:w="6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BA1311">
            <w:pPr>
              <w:jc w:val="both"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>- и.</w:t>
            </w:r>
            <w:r w:rsidR="00ED342B">
              <w:rPr>
                <w:rFonts w:ascii="Liberation Serif" w:hAnsi="Liberation Serif"/>
                <w:sz w:val="28"/>
                <w:szCs w:val="28"/>
              </w:rPr>
              <w:t>о. заместителя главы администрации городского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D342B">
              <w:rPr>
                <w:rFonts w:ascii="Liberation Serif" w:hAnsi="Liberation Serif"/>
                <w:sz w:val="28"/>
                <w:szCs w:val="28"/>
              </w:rPr>
              <w:t>округа Заречный по социальным вопросам, председатель рабочей группы</w:t>
            </w:r>
          </w:p>
          <w:p w:rsidR="00C6720C" w:rsidRDefault="00C6720C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6720C"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2. Михайлова </w:t>
            </w:r>
          </w:p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Анастасия Анатольевна </w:t>
            </w:r>
          </w:p>
        </w:tc>
        <w:tc>
          <w:tcPr>
            <w:tcW w:w="6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начальник МКУ «Управление образования городского округа Заречный», </w:t>
            </w:r>
          </w:p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заместитель председателя рабочей группы </w:t>
            </w:r>
          </w:p>
          <w:p w:rsidR="00C6720C" w:rsidRDefault="00C6720C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6720C"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 Старицына</w:t>
            </w:r>
          </w:p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Галина Анатольевна</w:t>
            </w:r>
          </w:p>
        </w:tc>
        <w:tc>
          <w:tcPr>
            <w:tcW w:w="6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ведущий специалист МКУ «Управление образования городского округа Заречный», секретарь рабочей группы</w:t>
            </w:r>
          </w:p>
          <w:p w:rsidR="00C6720C" w:rsidRDefault="00C6720C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6720C">
        <w:trPr>
          <w:trHeight w:val="488"/>
        </w:trPr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Члены рабочей группы:</w:t>
            </w:r>
          </w:p>
        </w:tc>
        <w:tc>
          <w:tcPr>
            <w:tcW w:w="6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C6720C">
            <w:pPr>
              <w:jc w:val="both"/>
              <w:textAlignment w:val="auto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C6720C"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4. Гац </w:t>
            </w:r>
          </w:p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Юлия Владимировна </w:t>
            </w:r>
          </w:p>
        </w:tc>
        <w:tc>
          <w:tcPr>
            <w:tcW w:w="6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- директор МКОУ ГО Заречный «СОШ № 6»</w:t>
            </w:r>
          </w:p>
          <w:p w:rsidR="00C6720C" w:rsidRDefault="00C6720C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  <w:p w:rsidR="00C6720C" w:rsidRDefault="00C6720C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6720C"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5. Гришина </w:t>
            </w:r>
          </w:p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Валентина Сергеевна </w:t>
            </w:r>
          </w:p>
        </w:tc>
        <w:tc>
          <w:tcPr>
            <w:tcW w:w="6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- директор МКОУ ГО Заречный «СОШ № 4»</w:t>
            </w:r>
          </w:p>
          <w:p w:rsidR="00C6720C" w:rsidRDefault="00C6720C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  <w:p w:rsidR="00C6720C" w:rsidRDefault="00C6720C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6720C"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 Гордиевских</w:t>
            </w:r>
          </w:p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Светлана Альбертовна</w:t>
            </w:r>
          </w:p>
          <w:p w:rsidR="00C6720C" w:rsidRDefault="00C6720C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- директор МКДОУ ГО Заречный «Детство»</w:t>
            </w:r>
          </w:p>
        </w:tc>
      </w:tr>
      <w:tr w:rsidR="00C6720C"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 Евсиков</w:t>
            </w:r>
          </w:p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Сергей Николаевич </w:t>
            </w:r>
          </w:p>
        </w:tc>
        <w:tc>
          <w:tcPr>
            <w:tcW w:w="6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- директор МБОУ ДО ГО Заречный ДЮСШ «СК «Десантник»</w:t>
            </w:r>
          </w:p>
        </w:tc>
      </w:tr>
      <w:tr w:rsidR="00C6720C"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8. Ким </w:t>
            </w:r>
          </w:p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Максим Григорьевич</w:t>
            </w:r>
          </w:p>
          <w:p w:rsidR="00C6720C" w:rsidRDefault="00C6720C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заместитель начальника МКУ «Управление    образования городского округа Заречный»</w:t>
            </w:r>
          </w:p>
        </w:tc>
      </w:tr>
      <w:tr w:rsidR="00C6720C"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9. Кудашева</w:t>
            </w:r>
          </w:p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Инга Григорьевна </w:t>
            </w:r>
          </w:p>
        </w:tc>
        <w:tc>
          <w:tcPr>
            <w:tcW w:w="6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отдела МКУ «Управление образования городского округа Заречный»</w:t>
            </w:r>
          </w:p>
          <w:p w:rsidR="00C6720C" w:rsidRDefault="00C6720C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6720C"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 Логинова</w:t>
            </w:r>
          </w:p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Надежда Александровна </w:t>
            </w:r>
          </w:p>
        </w:tc>
        <w:tc>
          <w:tcPr>
            <w:tcW w:w="6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директор МБОУ ГО Заречный «ЦППМ и СП»</w:t>
            </w:r>
          </w:p>
          <w:p w:rsidR="00C6720C" w:rsidRDefault="00C6720C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  <w:p w:rsidR="00C6720C" w:rsidRDefault="00C6720C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6720C"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11. Лукина </w:t>
            </w:r>
          </w:p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Ольга Владимировна </w:t>
            </w:r>
          </w:p>
        </w:tc>
        <w:tc>
          <w:tcPr>
            <w:tcW w:w="6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директор МКОУ ГО Заречный «СОШ № 7»</w:t>
            </w:r>
          </w:p>
          <w:p w:rsidR="00C6720C" w:rsidRDefault="00C6720C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  <w:p w:rsidR="00C6720C" w:rsidRDefault="00C6720C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6720C"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 Мокеенко</w:t>
            </w:r>
          </w:p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Насима Гафурзановна </w:t>
            </w:r>
          </w:p>
        </w:tc>
        <w:tc>
          <w:tcPr>
            <w:tcW w:w="6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директор МАОУ ГО Заречный «СОШ № 1»</w:t>
            </w:r>
          </w:p>
          <w:p w:rsidR="00C6720C" w:rsidRDefault="00C6720C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  <w:p w:rsidR="00C6720C" w:rsidRDefault="00C6720C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6720C"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13. Непряхина </w:t>
            </w:r>
          </w:p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Татьяна Станиславовна </w:t>
            </w:r>
          </w:p>
        </w:tc>
        <w:tc>
          <w:tcPr>
            <w:tcW w:w="6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директор МАОУ ГО Заречный «СОШ № 2»</w:t>
            </w:r>
          </w:p>
          <w:p w:rsidR="00C6720C" w:rsidRDefault="00C6720C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  <w:p w:rsidR="00C6720C" w:rsidRDefault="00C6720C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6720C"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 Никифорова</w:t>
            </w:r>
          </w:p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Наталья Николаевна</w:t>
            </w:r>
          </w:p>
          <w:p w:rsidR="00C6720C" w:rsidRDefault="00C6720C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заведующий МБДОУ ГО Заречный «Маленькая страна»</w:t>
            </w:r>
          </w:p>
        </w:tc>
      </w:tr>
      <w:tr w:rsidR="00C6720C"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 Петунина</w:t>
            </w:r>
          </w:p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Галина Федоровна </w:t>
            </w:r>
          </w:p>
        </w:tc>
        <w:tc>
          <w:tcPr>
            <w:tcW w:w="6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директор МБОУ ДО ГО Заречный «ЦДТ»</w:t>
            </w:r>
          </w:p>
          <w:p w:rsidR="00C6720C" w:rsidRDefault="00C6720C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  <w:p w:rsidR="00C6720C" w:rsidRDefault="00C6720C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6720C"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jc w:val="both"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>16. Рагозина</w:t>
            </w:r>
          </w:p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Марина Анатольевна </w:t>
            </w:r>
          </w:p>
        </w:tc>
        <w:tc>
          <w:tcPr>
            <w:tcW w:w="6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директор МАОУ ГО Заречный «СОШ № 3»</w:t>
            </w:r>
          </w:p>
          <w:p w:rsidR="00C6720C" w:rsidRDefault="00C6720C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  <w:p w:rsidR="00C6720C" w:rsidRDefault="00C6720C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6720C"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 Смирнов</w:t>
            </w:r>
          </w:p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Евгений Александрович </w:t>
            </w:r>
          </w:p>
        </w:tc>
        <w:tc>
          <w:tcPr>
            <w:tcW w:w="6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директор МБОУ ДО ГО Заречный «ДЮСШ»</w:t>
            </w:r>
          </w:p>
          <w:p w:rsidR="00C6720C" w:rsidRDefault="00C6720C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  <w:p w:rsidR="00C6720C" w:rsidRDefault="00C6720C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6720C"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 Хорькова</w:t>
            </w:r>
          </w:p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Ольга Ивановна </w:t>
            </w:r>
          </w:p>
          <w:p w:rsidR="00C6720C" w:rsidRDefault="00C6720C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главный специалист МКУ «Управление образования городского округа Заречный»</w:t>
            </w:r>
          </w:p>
        </w:tc>
      </w:tr>
      <w:tr w:rsidR="00C6720C"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19. Шумилова </w:t>
            </w:r>
          </w:p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Елена Анатольевна</w:t>
            </w:r>
          </w:p>
          <w:p w:rsidR="00C6720C" w:rsidRDefault="00C6720C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0C" w:rsidRDefault="00ED342B">
            <w:pPr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главный специалист МКУ «Управление образования городского округа Заречный</w:t>
            </w:r>
          </w:p>
        </w:tc>
      </w:tr>
    </w:tbl>
    <w:p w:rsidR="00C6720C" w:rsidRDefault="00C6720C">
      <w:pPr>
        <w:pStyle w:val="a8"/>
        <w:tabs>
          <w:tab w:val="left" w:pos="1300"/>
        </w:tabs>
        <w:autoSpaceDE w:val="0"/>
        <w:ind w:left="0"/>
        <w:jc w:val="both"/>
      </w:pPr>
    </w:p>
    <w:sectPr w:rsidR="00C6720C">
      <w:headerReference w:type="default" r:id="rId12"/>
      <w:headerReference w:type="first" r:id="rId13"/>
      <w:pgSz w:w="11910" w:h="16840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BEE" w:rsidRDefault="00237BEE">
      <w:r>
        <w:separator/>
      </w:r>
    </w:p>
  </w:endnote>
  <w:endnote w:type="continuationSeparator" w:id="0">
    <w:p w:rsidR="00237BEE" w:rsidRDefault="0023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ont180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BEE" w:rsidRDefault="00237BEE">
      <w:r>
        <w:rPr>
          <w:color w:val="000000"/>
        </w:rPr>
        <w:separator/>
      </w:r>
    </w:p>
  </w:footnote>
  <w:footnote w:type="continuationSeparator" w:id="0">
    <w:p w:rsidR="00237BEE" w:rsidRDefault="00237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669" w:rsidRPr="00BA1311" w:rsidRDefault="00ED342B">
    <w:pPr>
      <w:pStyle w:val="aa"/>
      <w:jc w:val="center"/>
      <w:rPr>
        <w:rFonts w:ascii="Liberation Serif" w:hAnsi="Liberation Serif" w:cs="Liberation Serif"/>
        <w:sz w:val="28"/>
      </w:rPr>
    </w:pPr>
    <w:r w:rsidRPr="00BA1311">
      <w:rPr>
        <w:rFonts w:ascii="Liberation Serif" w:hAnsi="Liberation Serif" w:cs="Liberation Serif"/>
        <w:sz w:val="28"/>
      </w:rPr>
      <w:fldChar w:fldCharType="begin"/>
    </w:r>
    <w:r w:rsidRPr="00BA1311">
      <w:rPr>
        <w:rFonts w:ascii="Liberation Serif" w:hAnsi="Liberation Serif" w:cs="Liberation Serif"/>
        <w:sz w:val="28"/>
      </w:rPr>
      <w:instrText xml:space="preserve"> PAGE </w:instrText>
    </w:r>
    <w:r w:rsidRPr="00BA1311">
      <w:rPr>
        <w:rFonts w:ascii="Liberation Serif" w:hAnsi="Liberation Serif" w:cs="Liberation Serif"/>
        <w:sz w:val="28"/>
      </w:rPr>
      <w:fldChar w:fldCharType="separate"/>
    </w:r>
    <w:r w:rsidR="006546BC">
      <w:rPr>
        <w:rFonts w:ascii="Liberation Serif" w:hAnsi="Liberation Serif" w:cs="Liberation Serif"/>
        <w:noProof/>
        <w:sz w:val="28"/>
      </w:rPr>
      <w:t>2</w:t>
    </w:r>
    <w:r w:rsidRPr="00BA1311">
      <w:rPr>
        <w:rFonts w:ascii="Liberation Serif" w:hAnsi="Liberation Serif" w:cs="Liberation Serif"/>
        <w:sz w:val="28"/>
      </w:rPr>
      <w:fldChar w:fldCharType="end"/>
    </w:r>
  </w:p>
  <w:p w:rsidR="00F95669" w:rsidRPr="00BA1311" w:rsidRDefault="00237BEE">
    <w:pPr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669" w:rsidRPr="00BA1311" w:rsidRDefault="00ED342B">
    <w:pPr>
      <w:pStyle w:val="aa"/>
      <w:jc w:val="center"/>
      <w:rPr>
        <w:rFonts w:ascii="Liberation Serif" w:hAnsi="Liberation Serif" w:cs="Liberation Serif"/>
        <w:sz w:val="28"/>
      </w:rPr>
    </w:pPr>
    <w:r w:rsidRPr="00BA1311">
      <w:rPr>
        <w:rFonts w:ascii="Liberation Serif" w:hAnsi="Liberation Serif" w:cs="Liberation Serif"/>
        <w:sz w:val="28"/>
      </w:rPr>
      <w:fldChar w:fldCharType="begin"/>
    </w:r>
    <w:r w:rsidRPr="00BA1311">
      <w:rPr>
        <w:rFonts w:ascii="Liberation Serif" w:hAnsi="Liberation Serif" w:cs="Liberation Serif"/>
        <w:sz w:val="28"/>
      </w:rPr>
      <w:instrText xml:space="preserve"> PAGE </w:instrText>
    </w:r>
    <w:r w:rsidRPr="00BA1311">
      <w:rPr>
        <w:rFonts w:ascii="Liberation Serif" w:hAnsi="Liberation Serif" w:cs="Liberation Serif"/>
        <w:sz w:val="28"/>
      </w:rPr>
      <w:fldChar w:fldCharType="separate"/>
    </w:r>
    <w:r w:rsidR="006546BC">
      <w:rPr>
        <w:rFonts w:ascii="Liberation Serif" w:hAnsi="Liberation Serif" w:cs="Liberation Serif"/>
        <w:noProof/>
        <w:sz w:val="28"/>
      </w:rPr>
      <w:t>21</w:t>
    </w:r>
    <w:r w:rsidRPr="00BA1311">
      <w:rPr>
        <w:rFonts w:ascii="Liberation Serif" w:hAnsi="Liberation Serif" w:cs="Liberation Serif"/>
        <w:sz w:val="28"/>
      </w:rPr>
      <w:fldChar w:fldCharType="end"/>
    </w:r>
  </w:p>
  <w:p w:rsidR="00F95669" w:rsidRDefault="00237BE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669" w:rsidRDefault="00ED342B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6546BC">
      <w:rPr>
        <w:noProof/>
      </w:rPr>
      <w:t>3</w:t>
    </w:r>
    <w:r>
      <w:fldChar w:fldCharType="end"/>
    </w:r>
  </w:p>
  <w:p w:rsidR="00F95669" w:rsidRDefault="00237BEE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669" w:rsidRPr="00BA1311" w:rsidRDefault="00ED342B">
    <w:pPr>
      <w:pStyle w:val="aa"/>
      <w:jc w:val="center"/>
      <w:rPr>
        <w:rFonts w:ascii="Liberation Serif" w:hAnsi="Liberation Serif" w:cs="Liberation Serif"/>
        <w:sz w:val="28"/>
      </w:rPr>
    </w:pPr>
    <w:r w:rsidRPr="00BA1311">
      <w:rPr>
        <w:rFonts w:ascii="Liberation Serif" w:hAnsi="Liberation Serif" w:cs="Liberation Serif"/>
        <w:sz w:val="28"/>
      </w:rPr>
      <w:fldChar w:fldCharType="begin"/>
    </w:r>
    <w:r w:rsidRPr="00BA1311">
      <w:rPr>
        <w:rFonts w:ascii="Liberation Serif" w:hAnsi="Liberation Serif" w:cs="Liberation Serif"/>
        <w:sz w:val="28"/>
      </w:rPr>
      <w:instrText xml:space="preserve"> PAGE </w:instrText>
    </w:r>
    <w:r w:rsidRPr="00BA1311">
      <w:rPr>
        <w:rFonts w:ascii="Liberation Serif" w:hAnsi="Liberation Serif" w:cs="Liberation Serif"/>
        <w:sz w:val="28"/>
      </w:rPr>
      <w:fldChar w:fldCharType="separate"/>
    </w:r>
    <w:r w:rsidR="006546BC">
      <w:rPr>
        <w:rFonts w:ascii="Liberation Serif" w:hAnsi="Liberation Serif" w:cs="Liberation Serif"/>
        <w:noProof/>
        <w:sz w:val="28"/>
      </w:rPr>
      <w:t>23</w:t>
    </w:r>
    <w:r w:rsidRPr="00BA1311">
      <w:rPr>
        <w:rFonts w:ascii="Liberation Serif" w:hAnsi="Liberation Serif" w:cs="Liberation Serif"/>
        <w:sz w:val="28"/>
      </w:rPr>
      <w:fldChar w:fldCharType="end"/>
    </w:r>
  </w:p>
  <w:p w:rsidR="00F95669" w:rsidRDefault="00237BE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669" w:rsidRPr="00BA1311" w:rsidRDefault="00ED342B">
    <w:pPr>
      <w:pStyle w:val="aa"/>
      <w:jc w:val="center"/>
      <w:rPr>
        <w:rFonts w:ascii="Liberation Serif" w:hAnsi="Liberation Serif" w:cs="Liberation Serif"/>
        <w:sz w:val="28"/>
      </w:rPr>
    </w:pPr>
    <w:r w:rsidRPr="00BA1311">
      <w:rPr>
        <w:rFonts w:ascii="Liberation Serif" w:hAnsi="Liberation Serif" w:cs="Liberation Serif"/>
        <w:sz w:val="28"/>
      </w:rPr>
      <w:fldChar w:fldCharType="begin"/>
    </w:r>
    <w:r w:rsidRPr="00BA1311">
      <w:rPr>
        <w:rFonts w:ascii="Liberation Serif" w:hAnsi="Liberation Serif" w:cs="Liberation Serif"/>
        <w:sz w:val="28"/>
      </w:rPr>
      <w:instrText xml:space="preserve"> PAGE </w:instrText>
    </w:r>
    <w:r w:rsidRPr="00BA1311">
      <w:rPr>
        <w:rFonts w:ascii="Liberation Serif" w:hAnsi="Liberation Serif" w:cs="Liberation Serif"/>
        <w:sz w:val="28"/>
      </w:rPr>
      <w:fldChar w:fldCharType="separate"/>
    </w:r>
    <w:r w:rsidR="006546BC">
      <w:rPr>
        <w:rFonts w:ascii="Liberation Serif" w:hAnsi="Liberation Serif" w:cs="Liberation Serif"/>
        <w:noProof/>
        <w:sz w:val="28"/>
      </w:rPr>
      <w:t>22</w:t>
    </w:r>
    <w:r w:rsidRPr="00BA1311">
      <w:rPr>
        <w:rFonts w:ascii="Liberation Serif" w:hAnsi="Liberation Serif" w:cs="Liberation Serif"/>
        <w:sz w:val="28"/>
      </w:rPr>
      <w:fldChar w:fldCharType="end"/>
    </w:r>
  </w:p>
  <w:p w:rsidR="00F95669" w:rsidRDefault="00237BE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6296"/>
    <w:multiLevelType w:val="multilevel"/>
    <w:tmpl w:val="AD448CB0"/>
    <w:lvl w:ilvl="0">
      <w:start w:val="1"/>
      <w:numFmt w:val="decimal"/>
      <w:lvlText w:val="%1."/>
      <w:lvlJc w:val="left"/>
      <w:pPr>
        <w:ind w:left="280" w:hanging="280"/>
      </w:pPr>
      <w:rPr>
        <w:rFonts w:ascii="Liberation Serif" w:eastAsia="Times New Roman" w:hAnsi="Liberation Serif" w:cs="Times New Roman"/>
        <w:spacing w:val="-27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4163" w:hanging="280"/>
      </w:pPr>
      <w:rPr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791" w:hanging="28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5423" w:hanging="28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6055" w:hanging="28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687" w:hanging="28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318" w:hanging="28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950" w:hanging="28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582" w:hanging="280"/>
      </w:pPr>
      <w:rPr>
        <w:lang w:val="ru-RU" w:eastAsia="ru-RU" w:bidi="ru-RU"/>
      </w:rPr>
    </w:lvl>
  </w:abstractNum>
  <w:abstractNum w:abstractNumId="1" w15:restartNumberingAfterBreak="0">
    <w:nsid w:val="57FF0F6A"/>
    <w:multiLevelType w:val="multilevel"/>
    <w:tmpl w:val="ED6830AE"/>
    <w:styleLink w:val="LFO49"/>
    <w:lvl w:ilvl="0">
      <w:numFmt w:val="bullet"/>
      <w:pStyle w:val="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0C"/>
    <w:rsid w:val="00237BEE"/>
    <w:rsid w:val="00601ECC"/>
    <w:rsid w:val="006546BC"/>
    <w:rsid w:val="00BA1311"/>
    <w:rsid w:val="00C6720C"/>
    <w:rsid w:val="00ED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0673"/>
  <w15:docId w15:val="{B43F5DE8-5A9E-457D-809E-0DA95E2E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pPr>
      <w:autoSpaceDE w:val="0"/>
      <w:ind w:left="518" w:hanging="280"/>
      <w:textAlignment w:val="auto"/>
      <w:outlineLvl w:val="0"/>
    </w:pPr>
    <w:rPr>
      <w:b/>
      <w:bCs/>
      <w:sz w:val="28"/>
      <w:szCs w:val="28"/>
      <w:lang w:bidi="ru-RU"/>
    </w:rPr>
  </w:style>
  <w:style w:type="paragraph" w:styleId="20">
    <w:name w:val="heading 2"/>
    <w:basedOn w:val="a"/>
    <w:next w:val="a"/>
    <w:pPr>
      <w:keepNext/>
      <w:keepLines/>
      <w:autoSpaceDE w:val="0"/>
      <w:spacing w:before="40"/>
      <w:textAlignment w:val="auto"/>
      <w:outlineLvl w:val="1"/>
    </w:pPr>
    <w:rPr>
      <w:rFonts w:ascii="Calibri Light" w:hAnsi="Calibri Light"/>
      <w:color w:val="2E74B5"/>
      <w:sz w:val="26"/>
      <w:szCs w:val="26"/>
      <w:lang w:bidi="ru-RU"/>
    </w:rPr>
  </w:style>
  <w:style w:type="paragraph" w:styleId="3">
    <w:name w:val="heading 3"/>
    <w:basedOn w:val="a"/>
    <w:next w:val="a"/>
    <w:pPr>
      <w:keepNext/>
      <w:keepLines/>
      <w:autoSpaceDE w:val="0"/>
      <w:spacing w:before="40"/>
      <w:textAlignment w:val="auto"/>
      <w:outlineLvl w:val="2"/>
    </w:pPr>
    <w:rPr>
      <w:rFonts w:ascii="Calibri Light" w:hAnsi="Calibri Light"/>
      <w:color w:val="1F4D78"/>
      <w:sz w:val="24"/>
      <w:szCs w:val="24"/>
      <w:lang w:bidi="ru-RU"/>
    </w:rPr>
  </w:style>
  <w:style w:type="paragraph" w:styleId="4">
    <w:name w:val="heading 4"/>
    <w:basedOn w:val="a"/>
    <w:next w:val="a"/>
    <w:pPr>
      <w:keepNext/>
      <w:keepLines/>
      <w:widowControl/>
      <w:suppressAutoHyphens w:val="0"/>
      <w:spacing w:before="40"/>
      <w:textAlignment w:val="auto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paragraph" w:styleId="5">
    <w:name w:val="heading 5"/>
    <w:basedOn w:val="a"/>
    <w:next w:val="a"/>
    <w:pPr>
      <w:keepNext/>
      <w:keepLines/>
      <w:widowControl/>
      <w:suppressAutoHyphens w:val="0"/>
      <w:spacing w:before="40"/>
      <w:textAlignment w:val="auto"/>
      <w:outlineLvl w:val="4"/>
    </w:pPr>
    <w:rPr>
      <w:rFonts w:ascii="Calibri Light" w:hAnsi="Calibri Light"/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pPr>
      <w:keepNext/>
      <w:keepLines/>
      <w:widowControl/>
      <w:suppressAutoHyphens w:val="0"/>
      <w:spacing w:before="40"/>
      <w:textAlignment w:val="auto"/>
      <w:outlineLvl w:val="5"/>
    </w:pPr>
    <w:rPr>
      <w:rFonts w:ascii="Calibri Light" w:hAnsi="Calibri Light"/>
      <w:color w:val="1F4E79"/>
      <w:sz w:val="22"/>
      <w:szCs w:val="22"/>
      <w:lang w:eastAsia="en-US"/>
    </w:rPr>
  </w:style>
  <w:style w:type="paragraph" w:styleId="7">
    <w:name w:val="heading 7"/>
    <w:basedOn w:val="a"/>
    <w:next w:val="a"/>
    <w:pPr>
      <w:keepNext/>
      <w:keepLines/>
      <w:widowControl/>
      <w:suppressAutoHyphens w:val="0"/>
      <w:spacing w:before="40"/>
      <w:textAlignment w:val="auto"/>
      <w:outlineLvl w:val="6"/>
    </w:pPr>
    <w:rPr>
      <w:rFonts w:ascii="Calibri Light" w:hAnsi="Calibri Light"/>
      <w:i/>
      <w:iCs/>
      <w:color w:val="1F4E79"/>
      <w:sz w:val="22"/>
      <w:szCs w:val="22"/>
      <w:lang w:eastAsia="en-US"/>
    </w:rPr>
  </w:style>
  <w:style w:type="paragraph" w:styleId="8">
    <w:name w:val="heading 8"/>
    <w:basedOn w:val="a"/>
    <w:next w:val="a"/>
    <w:pPr>
      <w:keepNext/>
      <w:keepLines/>
      <w:widowControl/>
      <w:suppressAutoHyphens w:val="0"/>
      <w:spacing w:before="40"/>
      <w:textAlignment w:val="auto"/>
      <w:outlineLvl w:val="7"/>
    </w:pPr>
    <w:rPr>
      <w:rFonts w:ascii="Calibri Light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pPr>
      <w:keepNext/>
      <w:keepLines/>
      <w:widowControl/>
      <w:suppressAutoHyphens w:val="0"/>
      <w:spacing w:before="40"/>
      <w:textAlignment w:val="auto"/>
      <w:outlineLvl w:val="8"/>
    </w:pPr>
    <w:rPr>
      <w:rFonts w:ascii="Calibri Light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21">
    <w:name w:val="Body Text 2"/>
    <w:basedOn w:val="a"/>
    <w:pPr>
      <w:spacing w:after="120" w:line="480" w:lineRule="auto"/>
    </w:pPr>
  </w:style>
  <w:style w:type="character" w:customStyle="1" w:styleId="22">
    <w:name w:val="Основной текст 2 Знак"/>
    <w:basedOn w:val="a0"/>
  </w:style>
  <w:style w:type="paragraph" w:styleId="a8">
    <w:name w:val="List Paragraph"/>
    <w:basedOn w:val="a"/>
    <w:pPr>
      <w:widowControl/>
      <w:ind w:left="720"/>
      <w:textAlignment w:val="auto"/>
    </w:pPr>
    <w:rPr>
      <w:sz w:val="24"/>
      <w:szCs w:val="24"/>
    </w:rPr>
  </w:style>
  <w:style w:type="character" w:styleId="a9">
    <w:name w:val="Hyperlink"/>
    <w:rPr>
      <w:color w:val="0000FF"/>
      <w:u w:val="single"/>
    </w:rPr>
  </w:style>
  <w:style w:type="paragraph" w:styleId="aa">
    <w:name w:val="head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b">
    <w:name w:val="Верхний колонтитул Знак"/>
    <w:basedOn w:val="a0"/>
    <w:rPr>
      <w:sz w:val="24"/>
      <w:szCs w:val="24"/>
    </w:rPr>
  </w:style>
  <w:style w:type="paragraph" w:styleId="23">
    <w:name w:val="Body Text Indent 2"/>
    <w:basedOn w:val="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</w:style>
  <w:style w:type="character" w:customStyle="1" w:styleId="ac">
    <w:name w:val="Без интервала Знак"/>
  </w:style>
  <w:style w:type="paragraph" w:styleId="ad">
    <w:name w:val="No Spacing"/>
    <w:pPr>
      <w:suppressAutoHyphens/>
      <w:textAlignment w:val="auto"/>
    </w:pPr>
  </w:style>
  <w:style w:type="paragraph" w:styleId="ae">
    <w:name w:val="Normal (Web)"/>
    <w:basedOn w:val="a"/>
    <w:pPr>
      <w:widowControl/>
      <w:spacing w:before="280" w:after="280"/>
      <w:textAlignment w:val="auto"/>
    </w:pPr>
    <w:rPr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pPr>
      <w:spacing w:after="120"/>
      <w:ind w:left="283"/>
      <w:textAlignment w:val="auto"/>
    </w:pPr>
    <w:rPr>
      <w:rFonts w:ascii="Liberation Serif" w:eastAsia="Calibri" w:hAnsi="Liberation Serif" w:cs="Liberation Serif"/>
      <w:kern w:val="3"/>
      <w:sz w:val="16"/>
      <w:szCs w:val="16"/>
      <w:lang w:eastAsia="en-US"/>
    </w:rPr>
  </w:style>
  <w:style w:type="character" w:styleId="af">
    <w:name w:val="Emphasis"/>
    <w:rPr>
      <w:i/>
      <w:iCs/>
    </w:rPr>
  </w:style>
  <w:style w:type="character" w:customStyle="1" w:styleId="af0">
    <w:name w:val="Абзац списка Знак"/>
    <w:rPr>
      <w:sz w:val="24"/>
      <w:szCs w:val="24"/>
    </w:rPr>
  </w:style>
  <w:style w:type="paragraph" w:customStyle="1" w:styleId="10">
    <w:name w:val="Абзац списка1"/>
    <w:basedOn w:val="a"/>
    <w:pPr>
      <w:widowControl/>
      <w:ind w:firstLine="709"/>
      <w:textAlignment w:val="auto"/>
    </w:pPr>
    <w:rPr>
      <w:rFonts w:ascii="Calibri" w:eastAsia="DejaVu Sans" w:hAnsi="Calibri" w:cs="font180"/>
      <w:kern w:val="3"/>
      <w:sz w:val="22"/>
      <w:szCs w:val="22"/>
      <w:lang w:eastAsia="ar-SA"/>
    </w:rPr>
  </w:style>
  <w:style w:type="character" w:customStyle="1" w:styleId="af1">
    <w:name w:val="Основной текст_"/>
    <w:basedOn w:val="a0"/>
    <w:rPr>
      <w:sz w:val="26"/>
      <w:szCs w:val="26"/>
      <w:shd w:val="clear" w:color="auto" w:fill="FFFFFF"/>
    </w:rPr>
  </w:style>
  <w:style w:type="character" w:customStyle="1" w:styleId="60">
    <w:name w:val="Основной текст (6)_"/>
    <w:basedOn w:val="a0"/>
    <w:rPr>
      <w:b/>
      <w:bCs/>
      <w:sz w:val="28"/>
      <w:szCs w:val="28"/>
      <w:shd w:val="clear" w:color="auto" w:fill="FFFFFF"/>
    </w:rPr>
  </w:style>
  <w:style w:type="character" w:customStyle="1" w:styleId="80">
    <w:name w:val="Основной текст (8)_"/>
    <w:basedOn w:val="a0"/>
    <w:rPr>
      <w:sz w:val="19"/>
      <w:szCs w:val="19"/>
      <w:shd w:val="clear" w:color="auto" w:fill="FFFFFF"/>
    </w:rPr>
  </w:style>
  <w:style w:type="character" w:customStyle="1" w:styleId="11">
    <w:name w:val="Заголовок №1_"/>
    <w:basedOn w:val="a0"/>
    <w:rPr>
      <w:sz w:val="38"/>
      <w:szCs w:val="38"/>
      <w:shd w:val="clear" w:color="auto" w:fill="FFFFFF"/>
    </w:rPr>
  </w:style>
  <w:style w:type="paragraph" w:customStyle="1" w:styleId="25">
    <w:name w:val="Основной текст2"/>
    <w:basedOn w:val="a"/>
    <w:pPr>
      <w:shd w:val="clear" w:color="auto" w:fill="FFFFFF"/>
      <w:spacing w:before="600" w:line="324" w:lineRule="exact"/>
      <w:ind w:hanging="580"/>
      <w:jc w:val="both"/>
      <w:textAlignment w:val="auto"/>
    </w:pPr>
    <w:rPr>
      <w:sz w:val="26"/>
      <w:szCs w:val="26"/>
    </w:rPr>
  </w:style>
  <w:style w:type="paragraph" w:customStyle="1" w:styleId="61">
    <w:name w:val="Основной текст (6)"/>
    <w:basedOn w:val="a"/>
    <w:pPr>
      <w:shd w:val="clear" w:color="auto" w:fill="FFFFFF"/>
      <w:spacing w:before="600" w:line="320" w:lineRule="exact"/>
      <w:jc w:val="center"/>
      <w:textAlignment w:val="auto"/>
    </w:pPr>
    <w:rPr>
      <w:b/>
      <w:bCs/>
      <w:sz w:val="28"/>
      <w:szCs w:val="28"/>
    </w:rPr>
  </w:style>
  <w:style w:type="paragraph" w:customStyle="1" w:styleId="81">
    <w:name w:val="Основной текст (8)"/>
    <w:basedOn w:val="a"/>
    <w:pPr>
      <w:shd w:val="clear" w:color="auto" w:fill="FFFFFF"/>
      <w:spacing w:before="1980" w:after="60" w:line="0" w:lineRule="atLeast"/>
      <w:jc w:val="center"/>
      <w:textAlignment w:val="auto"/>
    </w:pPr>
    <w:rPr>
      <w:sz w:val="19"/>
      <w:szCs w:val="19"/>
    </w:rPr>
  </w:style>
  <w:style w:type="paragraph" w:customStyle="1" w:styleId="12">
    <w:name w:val="Заголовок №1"/>
    <w:basedOn w:val="a"/>
    <w:pPr>
      <w:shd w:val="clear" w:color="auto" w:fill="FFFFFF"/>
      <w:spacing w:before="60" w:line="0" w:lineRule="atLeast"/>
      <w:textAlignment w:val="auto"/>
      <w:outlineLvl w:val="0"/>
    </w:pPr>
    <w:rPr>
      <w:sz w:val="38"/>
      <w:szCs w:val="38"/>
    </w:rPr>
  </w:style>
  <w:style w:type="paragraph" w:customStyle="1" w:styleId="210">
    <w:name w:val="Список 21"/>
    <w:basedOn w:val="a"/>
    <w:pPr>
      <w:widowControl/>
      <w:autoSpaceDE w:val="0"/>
      <w:ind w:left="566" w:hanging="283"/>
      <w:textAlignment w:val="auto"/>
    </w:pPr>
    <w:rPr>
      <w:lang w:eastAsia="ar-SA"/>
    </w:rPr>
  </w:style>
  <w:style w:type="character" w:customStyle="1" w:styleId="13">
    <w:name w:val="Заголовок 1 Знак"/>
    <w:basedOn w:val="a0"/>
    <w:rPr>
      <w:b/>
      <w:bCs/>
      <w:sz w:val="28"/>
      <w:szCs w:val="28"/>
      <w:lang w:bidi="ru-RU"/>
    </w:rPr>
  </w:style>
  <w:style w:type="character" w:customStyle="1" w:styleId="26">
    <w:name w:val="Заголовок 2 Знак"/>
    <w:basedOn w:val="a0"/>
    <w:rPr>
      <w:rFonts w:ascii="Calibri Light" w:eastAsia="Times New Roman" w:hAnsi="Calibri Light" w:cs="Times New Roman"/>
      <w:color w:val="2E74B5"/>
      <w:sz w:val="26"/>
      <w:szCs w:val="26"/>
      <w:lang w:bidi="ru-RU"/>
    </w:rPr>
  </w:style>
  <w:style w:type="character" w:customStyle="1" w:styleId="30">
    <w:name w:val="Заголовок 3 Знак"/>
    <w:basedOn w:val="a0"/>
    <w:rPr>
      <w:rFonts w:ascii="Calibri Light" w:eastAsia="Times New Roman" w:hAnsi="Calibri Light" w:cs="Times New Roman"/>
      <w:color w:val="1F4D78"/>
      <w:sz w:val="24"/>
      <w:szCs w:val="24"/>
      <w:lang w:bidi="ru-RU"/>
    </w:rPr>
  </w:style>
  <w:style w:type="paragraph" w:customStyle="1" w:styleId="msonormal0">
    <w:name w:val="msonormal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styleId="af2">
    <w:name w:val="footer"/>
    <w:basedOn w:val="a"/>
    <w:pPr>
      <w:tabs>
        <w:tab w:val="center" w:pos="4677"/>
        <w:tab w:val="right" w:pos="9355"/>
      </w:tabs>
      <w:autoSpaceDE w:val="0"/>
      <w:textAlignment w:val="auto"/>
    </w:pPr>
    <w:rPr>
      <w:sz w:val="22"/>
      <w:szCs w:val="22"/>
      <w:lang w:bidi="ru-RU"/>
    </w:rPr>
  </w:style>
  <w:style w:type="character" w:customStyle="1" w:styleId="af3">
    <w:name w:val="Нижний колонтитул Знак"/>
    <w:basedOn w:val="a0"/>
    <w:rPr>
      <w:sz w:val="22"/>
      <w:szCs w:val="22"/>
      <w:lang w:bidi="ru-RU"/>
    </w:rPr>
  </w:style>
  <w:style w:type="character" w:customStyle="1" w:styleId="af4">
    <w:name w:val="Основной текст Знак"/>
    <w:basedOn w:val="a0"/>
    <w:rPr>
      <w:sz w:val="28"/>
    </w:rPr>
  </w:style>
  <w:style w:type="character" w:customStyle="1" w:styleId="af5">
    <w:name w:val="Основной текст с отступом Знак"/>
    <w:basedOn w:val="a0"/>
    <w:rPr>
      <w:sz w:val="28"/>
    </w:rPr>
  </w:style>
  <w:style w:type="paragraph" w:styleId="32">
    <w:name w:val="Body Text Indent 3"/>
    <w:basedOn w:val="a"/>
    <w:pPr>
      <w:autoSpaceDE w:val="0"/>
      <w:spacing w:after="120"/>
      <w:ind w:left="283"/>
      <w:textAlignment w:val="auto"/>
    </w:pPr>
    <w:rPr>
      <w:sz w:val="16"/>
      <w:szCs w:val="16"/>
      <w:lang w:bidi="ru-RU"/>
    </w:rPr>
  </w:style>
  <w:style w:type="character" w:customStyle="1" w:styleId="33">
    <w:name w:val="Основной текст с отступом 3 Знак"/>
    <w:basedOn w:val="a0"/>
    <w:rPr>
      <w:sz w:val="16"/>
      <w:szCs w:val="16"/>
      <w:lang w:bidi="ru-RU"/>
    </w:rPr>
  </w:style>
  <w:style w:type="character" w:customStyle="1" w:styleId="af6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pPr>
      <w:autoSpaceDE w:val="0"/>
      <w:textAlignment w:val="auto"/>
    </w:pPr>
    <w:rPr>
      <w:sz w:val="22"/>
      <w:szCs w:val="22"/>
      <w:lang w:bidi="ru-RU"/>
    </w:rPr>
  </w:style>
  <w:style w:type="paragraph" w:styleId="af7">
    <w:name w:val="List"/>
    <w:basedOn w:val="a"/>
    <w:pPr>
      <w:widowControl/>
      <w:autoSpaceDE w:val="0"/>
      <w:ind w:left="283" w:hanging="283"/>
      <w:textAlignment w:val="auto"/>
    </w:pPr>
  </w:style>
  <w:style w:type="paragraph" w:styleId="27">
    <w:name w:val="List 2"/>
    <w:basedOn w:val="a"/>
    <w:pPr>
      <w:widowControl/>
      <w:autoSpaceDE w:val="0"/>
      <w:ind w:left="566" w:hanging="283"/>
      <w:textAlignment w:val="auto"/>
    </w:pPr>
  </w:style>
  <w:style w:type="paragraph" w:styleId="af8">
    <w:name w:val="List Bullet"/>
    <w:basedOn w:val="a"/>
    <w:autoRedefine/>
    <w:pPr>
      <w:widowControl/>
      <w:tabs>
        <w:tab w:val="left" w:pos="360"/>
      </w:tabs>
      <w:autoSpaceDE w:val="0"/>
      <w:textAlignment w:val="auto"/>
    </w:pPr>
    <w:rPr>
      <w:b/>
      <w:sz w:val="24"/>
    </w:rPr>
  </w:style>
  <w:style w:type="paragraph" w:customStyle="1" w:styleId="211">
    <w:name w:val="Основной текст с отступом 21"/>
    <w:basedOn w:val="a"/>
    <w:pPr>
      <w:widowControl/>
      <w:spacing w:after="120" w:line="480" w:lineRule="auto"/>
      <w:ind w:left="283"/>
      <w:textAlignment w:val="auto"/>
    </w:pPr>
    <w:rPr>
      <w:sz w:val="24"/>
      <w:szCs w:val="24"/>
      <w:lang w:eastAsia="ar-SA"/>
    </w:rPr>
  </w:style>
  <w:style w:type="paragraph" w:styleId="2">
    <w:name w:val="List Bullet 2"/>
    <w:basedOn w:val="a"/>
    <w:pPr>
      <w:widowControl/>
      <w:numPr>
        <w:numId w:val="1"/>
      </w:numPr>
      <w:autoSpaceDE w:val="0"/>
      <w:textAlignment w:val="auto"/>
    </w:pPr>
  </w:style>
  <w:style w:type="paragraph" w:styleId="af9">
    <w:name w:val="List Continue"/>
    <w:basedOn w:val="a"/>
    <w:pPr>
      <w:spacing w:after="120"/>
      <w:ind w:left="283"/>
    </w:pPr>
  </w:style>
  <w:style w:type="paragraph" w:customStyle="1" w:styleId="Iauiue1">
    <w:name w:val="Iau?iue1"/>
    <w:pPr>
      <w:suppressAutoHyphens/>
      <w:overflowPunct w:val="0"/>
      <w:autoSpaceDE w:val="0"/>
    </w:pPr>
    <w:rPr>
      <w:lang w:val="en-US"/>
    </w:rPr>
  </w:style>
  <w:style w:type="character" w:customStyle="1" w:styleId="40">
    <w:name w:val="Заголовок 4 Знак"/>
    <w:basedOn w:val="a0"/>
    <w:rPr>
      <w:rFonts w:ascii="Calibri Light" w:eastAsia="Times New Roman" w:hAnsi="Calibri Light" w:cs="Times New Roman"/>
      <w:i/>
      <w:iCs/>
      <w:color w:val="2E74B5"/>
      <w:sz w:val="22"/>
      <w:szCs w:val="22"/>
      <w:lang w:eastAsia="en-US"/>
    </w:rPr>
  </w:style>
  <w:style w:type="character" w:customStyle="1" w:styleId="50">
    <w:name w:val="Заголовок 5 Знак"/>
    <w:basedOn w:val="a0"/>
    <w:rPr>
      <w:rFonts w:ascii="Calibri Light" w:eastAsia="Times New Roman" w:hAnsi="Calibri Light" w:cs="Times New Roman"/>
      <w:color w:val="2E74B5"/>
      <w:sz w:val="22"/>
      <w:szCs w:val="22"/>
      <w:lang w:eastAsia="en-US"/>
    </w:rPr>
  </w:style>
  <w:style w:type="character" w:customStyle="1" w:styleId="62">
    <w:name w:val="Заголовок 6 Знак"/>
    <w:basedOn w:val="a0"/>
    <w:rPr>
      <w:rFonts w:ascii="Calibri Light" w:eastAsia="Times New Roman" w:hAnsi="Calibri Light" w:cs="Times New Roman"/>
      <w:color w:val="1F4E79"/>
      <w:sz w:val="22"/>
      <w:szCs w:val="22"/>
      <w:lang w:eastAsia="en-US"/>
    </w:rPr>
  </w:style>
  <w:style w:type="character" w:customStyle="1" w:styleId="70">
    <w:name w:val="Заголовок 7 Знак"/>
    <w:basedOn w:val="a0"/>
    <w:rPr>
      <w:rFonts w:ascii="Calibri Light" w:eastAsia="Times New Roman" w:hAnsi="Calibri Light" w:cs="Times New Roman"/>
      <w:i/>
      <w:iCs/>
      <w:color w:val="1F4E79"/>
      <w:sz w:val="22"/>
      <w:szCs w:val="22"/>
      <w:lang w:eastAsia="en-US"/>
    </w:rPr>
  </w:style>
  <w:style w:type="character" w:customStyle="1" w:styleId="82">
    <w:name w:val="Заголовок 8 Знак"/>
    <w:basedOn w:val="a0"/>
    <w:rPr>
      <w:rFonts w:ascii="Calibri Light" w:eastAsia="Times New Roman" w:hAnsi="Calibri Light" w:cs="Times New Roman"/>
      <w:color w:val="262626"/>
      <w:sz w:val="21"/>
      <w:szCs w:val="21"/>
      <w:lang w:eastAsia="en-US"/>
    </w:rPr>
  </w:style>
  <w:style w:type="character" w:customStyle="1" w:styleId="90">
    <w:name w:val="Заголовок 9 Знак"/>
    <w:basedOn w:val="a0"/>
    <w:rPr>
      <w:rFonts w:ascii="Calibri Light" w:eastAsia="Times New Roman" w:hAnsi="Calibri Light" w:cs="Times New Roman"/>
      <w:i/>
      <w:iCs/>
      <w:color w:val="262626"/>
      <w:sz w:val="21"/>
      <w:szCs w:val="21"/>
      <w:lang w:eastAsia="en-US"/>
    </w:rPr>
  </w:style>
  <w:style w:type="character" w:styleId="afa">
    <w:name w:val="FollowedHyperlink"/>
    <w:basedOn w:val="a0"/>
    <w:rPr>
      <w:color w:val="954F72"/>
      <w:u w:val="single"/>
    </w:rPr>
  </w:style>
  <w:style w:type="character" w:styleId="afb">
    <w:name w:val="Strong"/>
    <w:basedOn w:val="a0"/>
    <w:rPr>
      <w:b/>
      <w:bCs/>
      <w:color w:val="auto"/>
    </w:rPr>
  </w:style>
  <w:style w:type="paragraph" w:styleId="afc">
    <w:name w:val="caption"/>
    <w:basedOn w:val="a"/>
    <w:next w:val="a"/>
    <w:pPr>
      <w:widowControl/>
      <w:suppressAutoHyphens w:val="0"/>
      <w:spacing w:after="200"/>
      <w:textAlignment w:val="auto"/>
    </w:pPr>
    <w:rPr>
      <w:rFonts w:ascii="Calibri" w:hAnsi="Calibri"/>
      <w:i/>
      <w:iCs/>
      <w:color w:val="44546A"/>
      <w:sz w:val="18"/>
      <w:szCs w:val="18"/>
      <w:lang w:eastAsia="en-US"/>
    </w:rPr>
  </w:style>
  <w:style w:type="paragraph" w:styleId="afd">
    <w:name w:val="Title"/>
    <w:basedOn w:val="a"/>
    <w:next w:val="a"/>
    <w:pPr>
      <w:widowControl/>
      <w:suppressAutoHyphens w:val="0"/>
      <w:textAlignment w:val="auto"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e">
    <w:name w:val="Заголовок Знак"/>
    <w:basedOn w:val="a0"/>
    <w:rPr>
      <w:rFonts w:ascii="Calibri Light" w:eastAsia="Times New Roman" w:hAnsi="Calibri Light" w:cs="Times New Roman"/>
      <w:spacing w:val="-10"/>
      <w:sz w:val="56"/>
      <w:szCs w:val="56"/>
      <w:lang w:eastAsia="en-US"/>
    </w:rPr>
  </w:style>
  <w:style w:type="paragraph" w:styleId="aff">
    <w:name w:val="Subtitle"/>
    <w:basedOn w:val="a"/>
    <w:next w:val="a"/>
    <w:pPr>
      <w:widowControl/>
      <w:suppressAutoHyphens w:val="0"/>
      <w:spacing w:after="160"/>
      <w:textAlignment w:val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aff0">
    <w:name w:val="Подзаголовок Знак"/>
    <w:basedOn w:val="a0"/>
    <w:rPr>
      <w:rFonts w:ascii="Calibri" w:eastAsia="Times New Roman" w:hAnsi="Calibri" w:cs="Times New Roman"/>
      <w:color w:val="5A5A5A"/>
      <w:spacing w:val="15"/>
      <w:sz w:val="22"/>
      <w:szCs w:val="22"/>
      <w:lang w:eastAsia="en-US"/>
    </w:rPr>
  </w:style>
  <w:style w:type="paragraph" w:styleId="28">
    <w:name w:val="Quote"/>
    <w:basedOn w:val="a"/>
    <w:next w:val="a"/>
    <w:pPr>
      <w:widowControl/>
      <w:suppressAutoHyphens w:val="0"/>
      <w:spacing w:before="200" w:after="160"/>
      <w:ind w:left="864" w:right="864"/>
      <w:textAlignment w:val="auto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9">
    <w:name w:val="Цитата 2 Знак"/>
    <w:basedOn w:val="a0"/>
    <w:rPr>
      <w:rFonts w:ascii="Calibri" w:eastAsia="Times New Roman" w:hAnsi="Calibri" w:cs="Times New Roman"/>
      <w:i/>
      <w:iCs/>
      <w:color w:val="404040"/>
      <w:sz w:val="22"/>
      <w:szCs w:val="22"/>
      <w:lang w:eastAsia="en-US"/>
    </w:rPr>
  </w:style>
  <w:style w:type="paragraph" w:styleId="aff1">
    <w:name w:val="Intense Quote"/>
    <w:basedOn w:val="a"/>
    <w:next w:val="a"/>
    <w:pPr>
      <w:widowControl/>
      <w:pBdr>
        <w:top w:val="single" w:sz="4" w:space="10" w:color="5B9BD5"/>
        <w:bottom w:val="single" w:sz="4" w:space="10" w:color="5B9BD5"/>
      </w:pBdr>
      <w:suppressAutoHyphens w:val="0"/>
      <w:spacing w:before="360" w:after="360"/>
      <w:ind w:left="864" w:right="864"/>
      <w:jc w:val="center"/>
      <w:textAlignment w:val="auto"/>
    </w:pPr>
    <w:rPr>
      <w:rFonts w:ascii="Calibri" w:hAnsi="Calibri"/>
      <w:i/>
      <w:iCs/>
      <w:color w:val="5B9BD5"/>
      <w:sz w:val="22"/>
      <w:szCs w:val="22"/>
      <w:lang w:eastAsia="en-US"/>
    </w:rPr>
  </w:style>
  <w:style w:type="character" w:customStyle="1" w:styleId="aff2">
    <w:name w:val="Выделенная цитата Знак"/>
    <w:basedOn w:val="a0"/>
    <w:rPr>
      <w:rFonts w:ascii="Calibri" w:eastAsia="Times New Roman" w:hAnsi="Calibri" w:cs="Times New Roman"/>
      <w:i/>
      <w:iCs/>
      <w:color w:val="5B9BD5"/>
      <w:sz w:val="22"/>
      <w:szCs w:val="22"/>
      <w:lang w:eastAsia="en-US"/>
    </w:rPr>
  </w:style>
  <w:style w:type="paragraph" w:styleId="aff3">
    <w:name w:val="TOC Heading"/>
    <w:basedOn w:val="1"/>
    <w:next w:val="a"/>
    <w:pPr>
      <w:keepNext/>
      <w:keepLines/>
      <w:widowControl/>
      <w:suppressAutoHyphens w:val="0"/>
      <w:autoSpaceDE/>
      <w:spacing w:before="240"/>
      <w:ind w:left="0" w:firstLine="0"/>
    </w:pPr>
    <w:rPr>
      <w:rFonts w:ascii="Calibri Light" w:hAnsi="Calibri Light"/>
      <w:b w:val="0"/>
      <w:bCs w:val="0"/>
      <w:color w:val="2E74B5"/>
      <w:sz w:val="32"/>
      <w:szCs w:val="32"/>
      <w:lang w:eastAsia="en-US" w:bidi="ar-SA"/>
    </w:rPr>
  </w:style>
  <w:style w:type="character" w:styleId="aff4">
    <w:name w:val="Subtle Emphasis"/>
    <w:basedOn w:val="a0"/>
    <w:rPr>
      <w:i/>
      <w:iCs/>
      <w:color w:val="404040"/>
    </w:rPr>
  </w:style>
  <w:style w:type="character" w:styleId="aff5">
    <w:name w:val="Intense Emphasis"/>
    <w:basedOn w:val="a0"/>
    <w:rPr>
      <w:i/>
      <w:iCs/>
      <w:color w:val="5B9BD5"/>
    </w:rPr>
  </w:style>
  <w:style w:type="character" w:styleId="aff6">
    <w:name w:val="Subtle Reference"/>
    <w:basedOn w:val="a0"/>
    <w:rPr>
      <w:smallCaps/>
      <w:color w:val="404040"/>
    </w:rPr>
  </w:style>
  <w:style w:type="character" w:styleId="aff7">
    <w:name w:val="Intense Reference"/>
    <w:basedOn w:val="a0"/>
    <w:rPr>
      <w:b/>
      <w:bCs/>
      <w:smallCaps/>
      <w:color w:val="5B9BD5"/>
      <w:spacing w:val="5"/>
    </w:rPr>
  </w:style>
  <w:style w:type="character" w:styleId="aff8">
    <w:name w:val="Book Title"/>
    <w:basedOn w:val="a0"/>
    <w:rPr>
      <w:b/>
      <w:bCs/>
      <w:i/>
      <w:iCs/>
      <w:spacing w:val="5"/>
    </w:rPr>
  </w:style>
  <w:style w:type="numbering" w:customStyle="1" w:styleId="LFO49">
    <w:name w:val="LFO49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09.12.2020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23</Pages>
  <Words>5372</Words>
  <Characters>30623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2020-12-01T07:07:00Z</cp:lastPrinted>
  <dcterms:created xsi:type="dcterms:W3CDTF">2020-12-01T07:07:00Z</dcterms:created>
  <dcterms:modified xsi:type="dcterms:W3CDTF">2020-12-04T11:11:00Z</dcterms:modified>
</cp:coreProperties>
</file>