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1B" w:rsidRDefault="00C655FC" w:rsidP="00751DE8">
      <w:pPr>
        <w:widowControl/>
        <w:spacing w:line="312" w:lineRule="auto"/>
        <w:jc w:val="center"/>
      </w:pPr>
      <w:r>
        <w:rPr>
          <w:rFonts w:ascii="Liberation Serif" w:hAnsi="Liberation Serif"/>
          <w:shd w:val="clear" w:color="auto" w:fill="FFFFFF"/>
        </w:rPr>
        <w:object w:dxaOrig="771" w:dyaOrig="1011" w14:anchorId="65BEA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8.4pt;height:50.4pt;visibility:visible;mso-wrap-style:square" o:ole="">
            <v:imagedata r:id="rId6" o:title=""/>
          </v:shape>
          <o:OLEObject Type="Embed" ProgID="Word.Document.8" ShapeID="Object 1" DrawAspect="Content" ObjectID="_1749028158" r:id="rId7"/>
        </w:object>
      </w:r>
    </w:p>
    <w:p w:rsidR="00751DE8" w:rsidRPr="00751DE8" w:rsidRDefault="00751DE8" w:rsidP="00751DE8">
      <w:pPr>
        <w:widowControl/>
        <w:suppressAutoHyphens w:val="0"/>
        <w:autoSpaceDN/>
        <w:spacing w:line="360" w:lineRule="auto"/>
        <w:jc w:val="center"/>
        <w:textAlignment w:val="auto"/>
        <w:rPr>
          <w:rFonts w:ascii="Liberation Serif" w:hAnsi="Liberation Serif"/>
          <w:caps/>
          <w:sz w:val="28"/>
          <w:szCs w:val="28"/>
        </w:rPr>
      </w:pPr>
      <w:proofErr w:type="gramStart"/>
      <w:r w:rsidRPr="00751DE8">
        <w:rPr>
          <w:rFonts w:ascii="Liberation Serif" w:hAnsi="Liberation Serif"/>
          <w:caps/>
          <w:sz w:val="28"/>
          <w:szCs w:val="28"/>
        </w:rPr>
        <w:t>администрация  Городского</w:t>
      </w:r>
      <w:proofErr w:type="gramEnd"/>
      <w:r w:rsidRPr="00751DE8">
        <w:rPr>
          <w:rFonts w:ascii="Liberation Serif" w:hAnsi="Liberation Serif"/>
          <w:caps/>
          <w:sz w:val="28"/>
          <w:szCs w:val="28"/>
        </w:rPr>
        <w:t xml:space="preserve">  округа  Заречный</w:t>
      </w:r>
    </w:p>
    <w:p w:rsidR="00751DE8" w:rsidRPr="00751DE8" w:rsidRDefault="00751DE8" w:rsidP="00751DE8">
      <w:pPr>
        <w:widowControl/>
        <w:suppressAutoHyphens w:val="0"/>
        <w:autoSpaceDN/>
        <w:spacing w:line="360" w:lineRule="auto"/>
        <w:jc w:val="center"/>
        <w:textAlignment w:val="auto"/>
        <w:rPr>
          <w:rFonts w:ascii="Liberation Serif" w:hAnsi="Liberation Serif"/>
          <w:b/>
          <w:caps/>
          <w:sz w:val="32"/>
          <w:szCs w:val="32"/>
        </w:rPr>
      </w:pPr>
      <w:r w:rsidRPr="00751DE8">
        <w:rPr>
          <w:rFonts w:ascii="Liberation Serif" w:hAnsi="Liberation Serif"/>
          <w:b/>
          <w:caps/>
          <w:sz w:val="32"/>
          <w:szCs w:val="32"/>
        </w:rPr>
        <w:t>п о с т а н о в л е н и е</w:t>
      </w:r>
    </w:p>
    <w:p w:rsidR="00751DE8" w:rsidRPr="00751DE8" w:rsidRDefault="00751DE8" w:rsidP="00751DE8">
      <w:pPr>
        <w:widowControl/>
        <w:suppressAutoHyphens w:val="0"/>
        <w:autoSpaceDN/>
        <w:jc w:val="both"/>
        <w:textAlignment w:val="auto"/>
        <w:rPr>
          <w:rFonts w:ascii="Liberation Serif" w:hAnsi="Liberation Serif"/>
          <w:sz w:val="18"/>
        </w:rPr>
      </w:pPr>
      <w:r w:rsidRPr="00751DE8">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2C0C4D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751DE8" w:rsidRPr="00751DE8" w:rsidRDefault="00751DE8" w:rsidP="00751DE8">
      <w:pPr>
        <w:widowControl/>
        <w:suppressAutoHyphens w:val="0"/>
        <w:autoSpaceDN/>
        <w:jc w:val="both"/>
        <w:textAlignment w:val="auto"/>
        <w:rPr>
          <w:rFonts w:ascii="Liberation Serif" w:hAnsi="Liberation Serif"/>
          <w:sz w:val="16"/>
          <w:szCs w:val="16"/>
        </w:rPr>
      </w:pPr>
    </w:p>
    <w:p w:rsidR="00751DE8" w:rsidRPr="00751DE8" w:rsidRDefault="00751DE8" w:rsidP="00751DE8">
      <w:pPr>
        <w:widowControl/>
        <w:suppressAutoHyphens w:val="0"/>
        <w:autoSpaceDN/>
        <w:jc w:val="both"/>
        <w:textAlignment w:val="auto"/>
        <w:rPr>
          <w:rFonts w:ascii="Liberation Serif" w:hAnsi="Liberation Serif"/>
          <w:sz w:val="16"/>
          <w:szCs w:val="16"/>
        </w:rPr>
      </w:pPr>
    </w:p>
    <w:p w:rsidR="00751DE8" w:rsidRPr="00751DE8" w:rsidRDefault="00751DE8" w:rsidP="00751DE8">
      <w:pPr>
        <w:widowControl/>
        <w:suppressAutoHyphens w:val="0"/>
        <w:autoSpaceDN/>
        <w:jc w:val="both"/>
        <w:textAlignment w:val="auto"/>
        <w:rPr>
          <w:rFonts w:ascii="Liberation Serif" w:hAnsi="Liberation Serif"/>
          <w:sz w:val="24"/>
        </w:rPr>
      </w:pPr>
      <w:r w:rsidRPr="00751DE8">
        <w:rPr>
          <w:rFonts w:ascii="Liberation Serif" w:hAnsi="Liberation Serif"/>
          <w:sz w:val="24"/>
        </w:rPr>
        <w:t>от___</w:t>
      </w:r>
      <w:r w:rsidR="004E3563">
        <w:rPr>
          <w:rFonts w:ascii="Liberation Serif" w:hAnsi="Liberation Serif"/>
          <w:sz w:val="24"/>
          <w:u w:val="single"/>
        </w:rPr>
        <w:t>22.06.2023</w:t>
      </w:r>
      <w:r w:rsidRPr="00751DE8">
        <w:rPr>
          <w:rFonts w:ascii="Liberation Serif" w:hAnsi="Liberation Serif"/>
          <w:sz w:val="24"/>
        </w:rPr>
        <w:t>___</w:t>
      </w:r>
      <w:proofErr w:type="gramStart"/>
      <w:r w:rsidRPr="00751DE8">
        <w:rPr>
          <w:rFonts w:ascii="Liberation Serif" w:hAnsi="Liberation Serif"/>
          <w:sz w:val="24"/>
        </w:rPr>
        <w:t>_  №</w:t>
      </w:r>
      <w:proofErr w:type="gramEnd"/>
      <w:r w:rsidRPr="00751DE8">
        <w:rPr>
          <w:rFonts w:ascii="Liberation Serif" w:hAnsi="Liberation Serif"/>
          <w:sz w:val="24"/>
        </w:rPr>
        <w:t xml:space="preserve">  ___</w:t>
      </w:r>
      <w:r w:rsidR="004E3563">
        <w:rPr>
          <w:rFonts w:ascii="Liberation Serif" w:hAnsi="Liberation Serif"/>
          <w:sz w:val="24"/>
          <w:u w:val="single"/>
        </w:rPr>
        <w:t>765-П</w:t>
      </w:r>
      <w:r w:rsidRPr="00751DE8">
        <w:rPr>
          <w:rFonts w:ascii="Liberation Serif" w:hAnsi="Liberation Serif"/>
          <w:sz w:val="24"/>
        </w:rPr>
        <w:t>___</w:t>
      </w:r>
    </w:p>
    <w:p w:rsidR="00751DE8" w:rsidRPr="00751DE8" w:rsidRDefault="00751DE8" w:rsidP="00751DE8">
      <w:pPr>
        <w:widowControl/>
        <w:suppressAutoHyphens w:val="0"/>
        <w:autoSpaceDN/>
        <w:jc w:val="both"/>
        <w:textAlignment w:val="auto"/>
        <w:rPr>
          <w:rFonts w:ascii="Liberation Serif" w:hAnsi="Liberation Serif"/>
          <w:sz w:val="28"/>
          <w:szCs w:val="28"/>
        </w:rPr>
      </w:pPr>
    </w:p>
    <w:p w:rsidR="00751DE8" w:rsidRPr="00751DE8" w:rsidRDefault="00751DE8" w:rsidP="00751DE8">
      <w:pPr>
        <w:widowControl/>
        <w:suppressAutoHyphens w:val="0"/>
        <w:autoSpaceDN/>
        <w:ind w:right="5812"/>
        <w:jc w:val="center"/>
        <w:textAlignment w:val="auto"/>
        <w:rPr>
          <w:rFonts w:ascii="Liberation Serif" w:hAnsi="Liberation Serif"/>
          <w:sz w:val="24"/>
          <w:szCs w:val="24"/>
        </w:rPr>
      </w:pPr>
      <w:r w:rsidRPr="00751DE8">
        <w:rPr>
          <w:rFonts w:ascii="Liberation Serif" w:hAnsi="Liberation Serif"/>
          <w:sz w:val="24"/>
          <w:szCs w:val="24"/>
        </w:rPr>
        <w:t>г. Заречный</w:t>
      </w:r>
    </w:p>
    <w:p w:rsidR="00404C1B" w:rsidRDefault="00404C1B" w:rsidP="00751DE8">
      <w:pPr>
        <w:widowControl/>
        <w:rPr>
          <w:rFonts w:ascii="Liberation Serif" w:hAnsi="Liberation Serif"/>
          <w:sz w:val="28"/>
          <w:szCs w:val="28"/>
          <w:shd w:val="clear" w:color="auto" w:fill="FFFFFF"/>
        </w:rPr>
      </w:pPr>
    </w:p>
    <w:p w:rsidR="00404C1B" w:rsidRDefault="00C655FC" w:rsidP="00751DE8">
      <w:pPr>
        <w:widowControl/>
        <w:autoSpaceDE w:val="0"/>
        <w:jc w:val="center"/>
        <w:textAlignment w:val="auto"/>
      </w:pPr>
      <w:bookmarkStart w:id="0" w:name="_Hlk42010753"/>
      <w:r>
        <w:rPr>
          <w:rFonts w:ascii="Liberation Serif" w:eastAsia="Calibri" w:hAnsi="Liberation Serif"/>
          <w:b/>
          <w:sz w:val="24"/>
          <w:szCs w:val="24"/>
          <w:shd w:val="clear" w:color="auto" w:fill="FFFFFF"/>
          <w:lang w:eastAsia="en-US"/>
        </w:rPr>
        <w:t>Об утверждении административного регламента предоставления муниципальной услуги</w:t>
      </w:r>
    </w:p>
    <w:p w:rsidR="00404C1B" w:rsidRDefault="00C655FC" w:rsidP="00751DE8">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«Предоставление информации о порядке предоставления жилищно-коммунальных услуг населению»</w:t>
      </w:r>
    </w:p>
    <w:bookmarkEnd w:id="0"/>
    <w:p w:rsidR="00404C1B" w:rsidRDefault="00404C1B" w:rsidP="00751DE8">
      <w:pPr>
        <w:widowControl/>
        <w:jc w:val="both"/>
        <w:textAlignment w:val="auto"/>
        <w:rPr>
          <w:rFonts w:ascii="Liberation Serif" w:hAnsi="Liberation Serif"/>
          <w:sz w:val="24"/>
          <w:szCs w:val="24"/>
          <w:shd w:val="clear" w:color="auto" w:fill="FFFFFF"/>
        </w:rPr>
      </w:pPr>
    </w:p>
    <w:p w:rsidR="00404C1B" w:rsidRDefault="00C655FC" w:rsidP="00751DE8">
      <w:pPr>
        <w:widowControl/>
        <w:autoSpaceDE w:val="0"/>
        <w:ind w:firstLine="709"/>
        <w:jc w:val="both"/>
        <w:textAlignment w:val="auto"/>
        <w:rPr>
          <w:rFonts w:ascii="Liberation Serif" w:eastAsia="Calibri" w:hAnsi="Liberation Serif"/>
          <w:sz w:val="24"/>
          <w:szCs w:val="24"/>
          <w:shd w:val="clear" w:color="auto" w:fill="FFFFFF"/>
          <w:lang w:eastAsia="en-US"/>
        </w:rPr>
      </w:pPr>
      <w:r>
        <w:rPr>
          <w:rFonts w:ascii="Liberation Serif" w:eastAsia="Calibri" w:hAnsi="Liberation Serif"/>
          <w:sz w:val="24"/>
          <w:szCs w:val="24"/>
          <w:shd w:val="clear" w:color="auto" w:fill="FFFFFF"/>
          <w:lang w:eastAsia="en-US"/>
        </w:rPr>
        <w:t>В целях обеспечения доступности и повышения качества предоставления муниципальной услуги, руководствуясь главой 35 Гражданского кодекса Российской Федерации, ст. 19, 30 Жилищного кодекса Российской Федерации, подпунктом 3 пункта 1 статьи 16, статьями 50, 51 Федерального закона от 06 октября 2003 года N 131-ФЗ «Об общих принципах организации местного самоуправления в Российской Федерации», статьей 51 Федерального закона от 13 июля 2015 года N 218-ФЗ «О государственной регистрации недвижимости», пунктом 1 статьи 6 Федерального закона от 27 июля 2010 года N 210-ФЗ «Об организации предоставления государственных и муниципальных услуг», постановлением администрации городского округа Заречный от 21.11.2018 № 1027-П «О разработке и утверждении административных регламентов предоставления муниципальных услуг», постановлением администрации городского округа Заречный от 12.01.2015 N 03-П «Об утверждении Реестра муниципальных услуг (функций) городского округа Заречный в новой редакции», на основании ст. ст. 28, 31 Устава городского округа Заречный администрация городского округа Заречный</w:t>
      </w:r>
    </w:p>
    <w:p w:rsidR="00404C1B" w:rsidRDefault="00C655FC" w:rsidP="00751DE8">
      <w:pPr>
        <w:widowControl/>
        <w:shd w:val="clear" w:color="auto" w:fill="FFFFFF"/>
        <w:jc w:val="both"/>
        <w:textAlignment w:val="auto"/>
      </w:pPr>
      <w:r>
        <w:rPr>
          <w:rFonts w:ascii="Liberation Serif" w:eastAsia="Calibri" w:hAnsi="Liberation Serif"/>
          <w:b/>
          <w:sz w:val="24"/>
          <w:szCs w:val="24"/>
          <w:shd w:val="clear" w:color="auto" w:fill="FFFFFF"/>
          <w:lang w:eastAsia="en-US"/>
        </w:rPr>
        <w:t>ПОСТАНОВЛЯЕТ:</w:t>
      </w:r>
    </w:p>
    <w:p w:rsidR="00404C1B" w:rsidRDefault="00C655FC" w:rsidP="00751DE8">
      <w:pPr>
        <w:widowControl/>
        <w:shd w:val="clear" w:color="auto" w:fill="FFFFFF"/>
        <w:autoSpaceDE w:val="0"/>
        <w:ind w:firstLine="709"/>
        <w:jc w:val="both"/>
        <w:textAlignment w:val="auto"/>
        <w:rPr>
          <w:rFonts w:ascii="Liberation Serif" w:eastAsia="Calibri" w:hAnsi="Liberation Serif"/>
          <w:spacing w:val="-1"/>
          <w:sz w:val="24"/>
          <w:szCs w:val="24"/>
          <w:shd w:val="clear" w:color="auto" w:fill="FFFFFF"/>
          <w:lang w:eastAsia="en-US"/>
        </w:rPr>
      </w:pPr>
      <w:r>
        <w:rPr>
          <w:rFonts w:ascii="Liberation Serif" w:eastAsia="Calibri" w:hAnsi="Liberation Serif"/>
          <w:spacing w:val="-1"/>
          <w:sz w:val="24"/>
          <w:szCs w:val="24"/>
          <w:shd w:val="clear" w:color="auto" w:fill="FFFFFF"/>
          <w:lang w:eastAsia="en-US"/>
        </w:rPr>
        <w:t>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(прилагается).</w:t>
      </w:r>
    </w:p>
    <w:p w:rsidR="00404C1B" w:rsidRDefault="00C655FC" w:rsidP="00751DE8">
      <w:pPr>
        <w:widowControl/>
        <w:shd w:val="clear" w:color="auto" w:fill="FFFFFF"/>
        <w:autoSpaceDE w:val="0"/>
        <w:ind w:firstLine="709"/>
        <w:jc w:val="both"/>
        <w:textAlignment w:val="auto"/>
        <w:rPr>
          <w:rFonts w:ascii="Liberation Serif" w:eastAsia="Calibri" w:hAnsi="Liberation Serif"/>
          <w:spacing w:val="-1"/>
          <w:sz w:val="24"/>
          <w:szCs w:val="24"/>
          <w:shd w:val="clear" w:color="auto" w:fill="FFFFFF"/>
          <w:lang w:eastAsia="en-US"/>
        </w:rPr>
      </w:pPr>
      <w:r>
        <w:rPr>
          <w:rFonts w:ascii="Liberation Serif" w:eastAsia="Calibri" w:hAnsi="Liberation Serif"/>
          <w:spacing w:val="-1"/>
          <w:sz w:val="24"/>
          <w:szCs w:val="24"/>
          <w:shd w:val="clear" w:color="auto" w:fill="FFFFFF"/>
          <w:lang w:eastAsia="en-US"/>
        </w:rPr>
        <w:t>2. Признать утратившим силу постановление администрации городского округа Заречный от 03.12.2014 № 1606-П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404C1B" w:rsidRDefault="00C655FC" w:rsidP="00751DE8">
      <w:pPr>
        <w:widowControl/>
        <w:shd w:val="clear" w:color="auto" w:fill="FFFFFF"/>
        <w:autoSpaceDE w:val="0"/>
        <w:ind w:firstLine="709"/>
        <w:jc w:val="both"/>
        <w:textAlignment w:val="auto"/>
        <w:rPr>
          <w:rFonts w:ascii="Liberation Serif" w:eastAsia="Calibri" w:hAnsi="Liberation Serif"/>
          <w:spacing w:val="-1"/>
          <w:sz w:val="24"/>
          <w:szCs w:val="24"/>
          <w:shd w:val="clear" w:color="auto" w:fill="FFFFFF"/>
          <w:lang w:eastAsia="en-US"/>
        </w:rPr>
      </w:pPr>
      <w:r>
        <w:rPr>
          <w:rFonts w:ascii="Liberation Serif" w:eastAsia="Calibri" w:hAnsi="Liberation Serif"/>
          <w:spacing w:val="-1"/>
          <w:sz w:val="24"/>
          <w:szCs w:val="24"/>
          <w:shd w:val="clear" w:color="auto" w:fill="FFFFFF"/>
          <w:lang w:eastAsia="en-US"/>
        </w:rPr>
        <w:t>3. Контроль за исполнением настоящего постановления оставляю за собой.</w:t>
      </w:r>
    </w:p>
    <w:p w:rsidR="00404C1B" w:rsidRDefault="00C655FC" w:rsidP="00751DE8">
      <w:pPr>
        <w:widowControl/>
        <w:shd w:val="clear" w:color="auto" w:fill="FFFFFF"/>
        <w:autoSpaceDE w:val="0"/>
        <w:ind w:firstLine="709"/>
        <w:jc w:val="both"/>
        <w:textAlignment w:val="auto"/>
      </w:pPr>
      <w:r>
        <w:rPr>
          <w:rFonts w:ascii="Liberation Serif" w:eastAsia="Calibri" w:hAnsi="Liberation Serif"/>
          <w:spacing w:val="-1"/>
          <w:sz w:val="24"/>
          <w:szCs w:val="24"/>
          <w:shd w:val="clear" w:color="auto" w:fill="FFFFFF"/>
          <w:lang w:eastAsia="en-US"/>
        </w:rPr>
        <w:t>4.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8" w:history="1">
        <w:r>
          <w:rPr>
            <w:rFonts w:ascii="Liberation Serif" w:eastAsia="Calibri" w:hAnsi="Liberation Serif"/>
            <w:spacing w:val="-1"/>
            <w:sz w:val="24"/>
            <w:szCs w:val="24"/>
            <w:shd w:val="clear" w:color="auto" w:fill="FFFFFF"/>
            <w:lang w:eastAsia="en-US"/>
          </w:rPr>
          <w:t>www.gorod-zarechny.ru</w:t>
        </w:r>
      </w:hyperlink>
      <w:r>
        <w:rPr>
          <w:rFonts w:ascii="Liberation Serif" w:eastAsia="Calibri" w:hAnsi="Liberation Serif"/>
          <w:spacing w:val="-1"/>
          <w:sz w:val="24"/>
          <w:szCs w:val="24"/>
          <w:shd w:val="clear" w:color="auto" w:fill="FFFFFF"/>
          <w:lang w:eastAsia="en-US"/>
        </w:rPr>
        <w:t>).</w:t>
      </w:r>
    </w:p>
    <w:p w:rsidR="00404C1B" w:rsidRDefault="00C655FC" w:rsidP="00751DE8">
      <w:pPr>
        <w:widowControl/>
        <w:shd w:val="clear" w:color="auto" w:fill="FFFFFF"/>
        <w:autoSpaceDE w:val="0"/>
        <w:ind w:firstLine="709"/>
        <w:jc w:val="both"/>
        <w:textAlignment w:val="auto"/>
        <w:rPr>
          <w:rFonts w:ascii="Liberation Serif" w:eastAsia="Calibri" w:hAnsi="Liberation Serif"/>
          <w:spacing w:val="-1"/>
          <w:sz w:val="24"/>
          <w:szCs w:val="24"/>
          <w:shd w:val="clear" w:color="auto" w:fill="FFFFFF"/>
          <w:lang w:eastAsia="en-US"/>
        </w:rPr>
      </w:pPr>
      <w:r>
        <w:rPr>
          <w:rFonts w:ascii="Liberation Serif" w:eastAsia="Calibri" w:hAnsi="Liberation Serif"/>
          <w:spacing w:val="-1"/>
          <w:sz w:val="24"/>
          <w:szCs w:val="24"/>
          <w:shd w:val="clear" w:color="auto" w:fill="FFFFFF"/>
          <w:lang w:eastAsia="en-US"/>
        </w:rPr>
        <w:t>5. Направить настоящее постановление в орган, осуществляющий ведение Свердловского областного регистра МНПА.</w:t>
      </w:r>
    </w:p>
    <w:p w:rsidR="00404C1B" w:rsidRDefault="00404C1B" w:rsidP="00751DE8">
      <w:pPr>
        <w:widowControl/>
        <w:shd w:val="clear" w:color="auto" w:fill="FFFFFF"/>
        <w:ind w:firstLine="709"/>
        <w:jc w:val="both"/>
        <w:textAlignment w:val="auto"/>
        <w:rPr>
          <w:rFonts w:ascii="Liberation Serif" w:eastAsia="Calibri" w:hAnsi="Liberation Serif"/>
          <w:sz w:val="24"/>
          <w:szCs w:val="24"/>
          <w:shd w:val="clear" w:color="auto" w:fill="FFFFFF"/>
          <w:lang w:eastAsia="en-US"/>
        </w:rPr>
      </w:pPr>
    </w:p>
    <w:p w:rsidR="00404C1B" w:rsidRDefault="00404C1B" w:rsidP="00751DE8">
      <w:pPr>
        <w:widowControl/>
        <w:ind w:firstLine="709"/>
        <w:jc w:val="both"/>
        <w:textAlignment w:val="auto"/>
        <w:rPr>
          <w:rFonts w:ascii="Liberation Serif" w:hAnsi="Liberation Serif"/>
          <w:sz w:val="24"/>
          <w:szCs w:val="24"/>
          <w:shd w:val="clear" w:color="auto" w:fill="FFFFFF"/>
        </w:rPr>
      </w:pPr>
    </w:p>
    <w:p w:rsidR="00404C1B" w:rsidRDefault="00C655FC" w:rsidP="00751DE8">
      <w:pPr>
        <w:widowControl/>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Глава</w:t>
      </w:r>
    </w:p>
    <w:p w:rsidR="00404C1B" w:rsidRDefault="00C655FC" w:rsidP="00751DE8">
      <w:pPr>
        <w:widowControl/>
        <w:jc w:val="both"/>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городского округа Заречный                                                                                                А.В. Захарцев</w:t>
      </w:r>
    </w:p>
    <w:p w:rsidR="00404C1B" w:rsidRDefault="00404C1B" w:rsidP="00751DE8">
      <w:pPr>
        <w:widowControl/>
        <w:ind w:left="5387"/>
        <w:textAlignment w:val="auto"/>
        <w:rPr>
          <w:rFonts w:ascii="Liberation Serif" w:hAnsi="Liberation Serif"/>
          <w:sz w:val="28"/>
          <w:szCs w:val="28"/>
          <w:shd w:val="clear" w:color="auto" w:fill="FFFFFF"/>
        </w:rPr>
      </w:pPr>
    </w:p>
    <w:p w:rsidR="00404C1B" w:rsidRDefault="00C655FC" w:rsidP="00751DE8">
      <w:pPr>
        <w:pageBreakBefore/>
        <w:widowControl/>
        <w:ind w:left="5387"/>
        <w:textAlignment w:val="auto"/>
      </w:pPr>
      <w:r>
        <w:rPr>
          <w:rFonts w:ascii="Liberation Serif" w:hAnsi="Liberation Serif"/>
          <w:sz w:val="24"/>
          <w:szCs w:val="24"/>
          <w:shd w:val="clear" w:color="auto" w:fill="FFFFFF"/>
        </w:rPr>
        <w:lastRenderedPageBreak/>
        <w:t>УТВЕРЖДЕН</w:t>
      </w:r>
    </w:p>
    <w:p w:rsidR="00404C1B" w:rsidRDefault="00C655FC" w:rsidP="00751DE8">
      <w:pPr>
        <w:widowControl/>
        <w:ind w:left="5387"/>
        <w:textAlignment w:val="auto"/>
        <w:rPr>
          <w:rFonts w:ascii="Liberation Serif" w:hAnsi="Liberation Serif"/>
          <w:sz w:val="24"/>
          <w:szCs w:val="24"/>
          <w:shd w:val="clear" w:color="auto" w:fill="FFFFFF"/>
        </w:rPr>
      </w:pPr>
      <w:r>
        <w:rPr>
          <w:rFonts w:ascii="Liberation Serif" w:hAnsi="Liberation Serif"/>
          <w:sz w:val="24"/>
          <w:szCs w:val="24"/>
          <w:shd w:val="clear" w:color="auto" w:fill="FFFFFF"/>
        </w:rPr>
        <w:t>постановлением администрации</w:t>
      </w:r>
    </w:p>
    <w:p w:rsidR="004E3563" w:rsidRPr="004E3563" w:rsidRDefault="00C655FC" w:rsidP="004E3563">
      <w:pPr>
        <w:widowControl/>
        <w:ind w:left="5387"/>
        <w:textAlignment w:val="auto"/>
        <w:rPr>
          <w:rFonts w:ascii="Liberation Serif" w:hAnsi="Liberation Serif"/>
          <w:sz w:val="24"/>
        </w:rPr>
      </w:pPr>
      <w:r>
        <w:rPr>
          <w:rFonts w:ascii="Liberation Serif" w:hAnsi="Liberation Serif"/>
          <w:sz w:val="24"/>
          <w:szCs w:val="24"/>
          <w:shd w:val="clear" w:color="auto" w:fill="FFFFFF"/>
        </w:rPr>
        <w:t xml:space="preserve">городского округа Заречный </w:t>
      </w:r>
      <w:r w:rsidR="004E3563" w:rsidRPr="004E3563">
        <w:rPr>
          <w:rFonts w:ascii="Liberation Serif" w:hAnsi="Liberation Serif"/>
          <w:sz w:val="24"/>
        </w:rPr>
        <w:t>от___</w:t>
      </w:r>
      <w:r w:rsidR="004E3563" w:rsidRPr="004E3563">
        <w:rPr>
          <w:rFonts w:ascii="Liberation Serif" w:hAnsi="Liberation Serif"/>
          <w:sz w:val="24"/>
          <w:u w:val="single"/>
        </w:rPr>
        <w:t>22.06.2023</w:t>
      </w:r>
      <w:r w:rsidR="004E3563" w:rsidRPr="004E3563">
        <w:rPr>
          <w:rFonts w:ascii="Liberation Serif" w:hAnsi="Liberation Serif"/>
          <w:sz w:val="24"/>
        </w:rPr>
        <w:t>___</w:t>
      </w:r>
      <w:proofErr w:type="gramStart"/>
      <w:r w:rsidR="004E3563" w:rsidRPr="004E3563">
        <w:rPr>
          <w:rFonts w:ascii="Liberation Serif" w:hAnsi="Liberation Serif"/>
          <w:sz w:val="24"/>
        </w:rPr>
        <w:t>_  №</w:t>
      </w:r>
      <w:proofErr w:type="gramEnd"/>
      <w:r w:rsidR="004E3563" w:rsidRPr="004E3563">
        <w:rPr>
          <w:rFonts w:ascii="Liberation Serif" w:hAnsi="Liberation Serif"/>
          <w:sz w:val="24"/>
        </w:rPr>
        <w:t xml:space="preserve">  ___</w:t>
      </w:r>
      <w:r w:rsidR="004E3563" w:rsidRPr="004E3563">
        <w:rPr>
          <w:rFonts w:ascii="Liberation Serif" w:hAnsi="Liberation Serif"/>
          <w:sz w:val="24"/>
          <w:u w:val="single"/>
        </w:rPr>
        <w:t>765-П</w:t>
      </w:r>
      <w:r w:rsidR="004E3563" w:rsidRPr="004E3563">
        <w:rPr>
          <w:rFonts w:ascii="Liberation Serif" w:hAnsi="Liberation Serif"/>
          <w:sz w:val="24"/>
        </w:rPr>
        <w:t>___</w:t>
      </w:r>
    </w:p>
    <w:p w:rsidR="00404C1B" w:rsidRDefault="00C655FC" w:rsidP="00751DE8">
      <w:pPr>
        <w:widowControl/>
        <w:ind w:left="5387"/>
        <w:textAlignment w:val="auto"/>
        <w:rPr>
          <w:rFonts w:ascii="Liberation Serif" w:hAnsi="Liberation Serif"/>
          <w:sz w:val="24"/>
          <w:szCs w:val="24"/>
          <w:shd w:val="clear" w:color="auto" w:fill="FFFFFF"/>
        </w:rPr>
      </w:pPr>
      <w:bookmarkStart w:id="1" w:name="_GoBack"/>
      <w:bookmarkEnd w:id="1"/>
      <w:r>
        <w:rPr>
          <w:rFonts w:ascii="Liberation Serif" w:hAnsi="Liberation Serif"/>
          <w:sz w:val="24"/>
          <w:szCs w:val="24"/>
          <w:shd w:val="clear" w:color="auto" w:fill="FFFFFF"/>
        </w:rPr>
        <w:t xml:space="preserve">«Об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w:t>
      </w:r>
    </w:p>
    <w:p w:rsidR="00404C1B" w:rsidRDefault="00404C1B" w:rsidP="00751DE8">
      <w:pPr>
        <w:widowControl/>
        <w:ind w:left="5387"/>
        <w:textAlignment w:val="auto"/>
        <w:rPr>
          <w:rFonts w:ascii="Liberation Serif" w:hAnsi="Liberation Serif"/>
          <w:sz w:val="24"/>
          <w:szCs w:val="24"/>
          <w:shd w:val="clear" w:color="auto" w:fill="FFFFFF"/>
        </w:rPr>
      </w:pPr>
    </w:p>
    <w:p w:rsidR="00404C1B" w:rsidRDefault="00404C1B" w:rsidP="00751DE8">
      <w:pPr>
        <w:widowControl/>
        <w:ind w:left="5387"/>
        <w:textAlignment w:val="auto"/>
        <w:rPr>
          <w:rFonts w:ascii="Liberation Serif" w:hAnsi="Liberation Serif"/>
          <w:sz w:val="24"/>
          <w:szCs w:val="24"/>
          <w:shd w:val="clear" w:color="auto" w:fill="FFFFFF"/>
        </w:rPr>
      </w:pPr>
    </w:p>
    <w:p w:rsidR="00404C1B" w:rsidRDefault="00C655FC" w:rsidP="00751DE8">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АДМИНИСТРАТИВНЫЙ РЕГЛАМЕНТ</w:t>
      </w:r>
    </w:p>
    <w:p w:rsidR="00404C1B" w:rsidRDefault="00C655FC" w:rsidP="00751DE8">
      <w:pPr>
        <w:widowControl/>
        <w:autoSpaceDE w:val="0"/>
        <w:jc w:val="center"/>
        <w:textAlignment w:val="auto"/>
        <w:rPr>
          <w:rFonts w:ascii="Liberation Serif" w:eastAsia="Calibri" w:hAnsi="Liberation Serif"/>
          <w:b/>
          <w:sz w:val="24"/>
          <w:szCs w:val="24"/>
          <w:shd w:val="clear" w:color="auto" w:fill="FFFFFF"/>
          <w:lang w:eastAsia="en-US"/>
        </w:rPr>
      </w:pPr>
      <w:r>
        <w:rPr>
          <w:rFonts w:ascii="Liberation Serif" w:eastAsia="Calibri" w:hAnsi="Liberation Serif"/>
          <w:b/>
          <w:sz w:val="24"/>
          <w:szCs w:val="24"/>
          <w:shd w:val="clear" w:color="auto" w:fill="FFFFFF"/>
          <w:lang w:eastAsia="en-US"/>
        </w:rPr>
        <w:t>предоставления муниципальной услуги «Предоставление информации о порядке предоставления жилищно-коммунальных услуг населению»</w:t>
      </w:r>
    </w:p>
    <w:p w:rsidR="00404C1B" w:rsidRDefault="00404C1B" w:rsidP="00751DE8">
      <w:pPr>
        <w:widowControl/>
        <w:autoSpaceDE w:val="0"/>
        <w:jc w:val="center"/>
        <w:textAlignment w:val="auto"/>
        <w:rPr>
          <w:rFonts w:ascii="Liberation Serif" w:eastAsia="Calibri" w:hAnsi="Liberation Serif"/>
          <w:b/>
          <w:sz w:val="24"/>
          <w:szCs w:val="24"/>
          <w:shd w:val="clear" w:color="auto" w:fill="FFFFFF"/>
          <w:lang w:eastAsia="en-US"/>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Раздел 1. Общие положения</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Предмет регулирования регламента</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регламент) устанавливает порядок и стандарт предоставления муниципальной услуги «Предоставление информации о порядке предоставления жилищно-коммунальных услуг населению» на территории городского округа Заречный.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Регламент устанавливает сроки и последовательность административных процедур, осуществляемых Администрацией городского округа Заречный (далее – Администрация) в ходе предоставления муниципальной услуги, порядок взаимодействия между должностными лицами, взаимодействия с заявителями.</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Круг заявителей</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Заявителями муниципальной услуги являются юридические и физические лица, в том числе индивидуальные предприниматели (далее - заявители), либо их представители, желающие получить информацию о порядке предоставления жилищно-коммунальных услуг населению.</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Требования к порядку информирования о предоставлении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Информирование заявителей о порядке предоставления муниципальной услуги осуществляется непосредственно ответственными лицами за предоставление муниципальной услуги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404C1B" w:rsidRDefault="00C655FC" w:rsidP="00751DE8">
      <w:pPr>
        <w:widowControl/>
        <w:autoSpaceDE w:val="0"/>
        <w:ind w:firstLine="709"/>
        <w:jc w:val="both"/>
        <w:textAlignment w:val="auto"/>
        <w:rPr>
          <w:rFonts w:ascii="Liberation Serif" w:hAnsi="Liberation Serif"/>
          <w:sz w:val="24"/>
          <w:szCs w:val="24"/>
        </w:rPr>
      </w:pPr>
      <w:bookmarkStart w:id="2" w:name="Par54"/>
      <w:bookmarkEnd w:id="2"/>
      <w:r>
        <w:rPr>
          <w:rFonts w:ascii="Liberation Serif" w:hAnsi="Liberation Serif"/>
          <w:sz w:val="24"/>
          <w:szCs w:val="24"/>
        </w:rPr>
        <w:t>5. Информация о месте нахождения, графиках (режиме) работы, номерах контактных телефонов, адресах электронной почты и официальных сайтов в информационно-телекоммуникационной сети «Интернет»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федеральной государственной информационной системе «Единый портал государственных муниципальных услуг (функций)» (далее - Единый портал) по адресу www.gosuslugi.ru;</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на официальном сайте Администрации городского округа Заречный в информационно-телекоммуникационной сети «Интернет» (далее - сеть Интернет) по адресу https://gorod-zarechny.ru/;</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и информационных стендах в Администрации;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на официальном сайте МФЦ в сети Интернет по адресу www.mfc66.ru;</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а также предоставляется непосредственно ответственными лицами за предоставление муниципальной услуги в Администрации, работниками МФЦ при личном приеме, а также по телефону.</w:t>
      </w:r>
    </w:p>
    <w:p w:rsidR="00404C1B" w:rsidRDefault="00C655FC" w:rsidP="00751DE8">
      <w:pPr>
        <w:widowControl/>
        <w:autoSpaceDE w:val="0"/>
        <w:ind w:firstLine="709"/>
        <w:jc w:val="both"/>
        <w:textAlignment w:val="auto"/>
      </w:pPr>
      <w:r>
        <w:rPr>
          <w:rFonts w:ascii="Liberation Serif" w:hAnsi="Liberation Serif"/>
          <w:sz w:val="24"/>
          <w:szCs w:val="24"/>
        </w:rPr>
        <w:t>Информация о месте нахождения, графиках (режиме) работы, номерах контактных телефонов МФЦ размещена на официальном сайте МФЦ в сети Интернет по адресу https://mfc66.ru, а также предоставляется непосредственно работниками МФЦ при личном приеме, по телефону.</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 При общении с заявителями (по телефону или лично) ответственные лица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sz w:val="24"/>
          <w:szCs w:val="24"/>
        </w:rPr>
        <w:t>автоинформирования</w:t>
      </w:r>
      <w:proofErr w:type="spellEnd"/>
      <w:r>
        <w:rPr>
          <w:rFonts w:ascii="Liberation Serif" w:hAnsi="Liberation Serif"/>
          <w:sz w:val="24"/>
          <w:szCs w:val="24"/>
        </w:rPr>
        <w:t>.</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Раздел 2. Стандарт предоставления муниципальной услуги</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Наименование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 Наименование муниципальной услуги – «Предоставление информации о порядке предоставления жилищно-коммунальных услуг населению».</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Наименование органа, предоставляющего муниципальную услугу</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10. Муниципальная услуга предоставляется Администрацией. Подразделением администрации, ответственным за предоставление муниципальной услуги, является отдел муниципального хозяйства администрации городского округа Заречный.</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Наименование органов и организаций, обращение в которые необходимо для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11. При предоставлении муниципальной услуги межведомственное информационное взаимодействие не предусмотрено.</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Описание результата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13. Результатом предоставления муниципальной услуги является:</w:t>
      </w:r>
    </w:p>
    <w:p w:rsidR="00404C1B" w:rsidRDefault="00C655FC" w:rsidP="00751DE8">
      <w:pPr>
        <w:widowControl/>
        <w:autoSpaceDE w:val="0"/>
        <w:ind w:firstLine="709"/>
        <w:jc w:val="both"/>
        <w:textAlignment w:val="auto"/>
      </w:pPr>
      <w:r>
        <w:rPr>
          <w:rFonts w:ascii="Liberation Serif" w:hAnsi="Liberation Serif"/>
          <w:sz w:val="24"/>
          <w:szCs w:val="24"/>
        </w:rPr>
        <w:lastRenderedPageBreak/>
        <w:t>1) предоставление заявителю ответа в письменной форме или в форме электронного документа, в том числе с использованием Единого портала, информации о порядке предоставления жилищно-коммунальных услуг населению;</w:t>
      </w:r>
    </w:p>
    <w:p w:rsidR="00404C1B" w:rsidRDefault="00C655FC" w:rsidP="00751DE8">
      <w:pPr>
        <w:widowControl/>
        <w:autoSpaceDE w:val="0"/>
        <w:ind w:firstLine="709"/>
        <w:jc w:val="both"/>
        <w:textAlignment w:val="auto"/>
      </w:pPr>
      <w:r>
        <w:rPr>
          <w:rFonts w:ascii="Liberation Serif" w:hAnsi="Liberation Serif"/>
          <w:sz w:val="24"/>
          <w:szCs w:val="24"/>
        </w:rPr>
        <w:t>2) уведомление заявителю об отказе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качестве результата предоставления муниципальной услуги заявитель по его выбору вправе получить информацию в форме электронного документа, подписанного Главой городского округа Заречный с использованием усиленной квалифицированной электронной подписи (при наличии технической возможности).</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14. Максимальный срок предоставления муниципальной услуги составляет 30 календарных дней со дня регистрации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если заявление подано через МФЦ, днем принятия заявления считается день его поступления в Администрацию.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15. Приостановление срока предоставления муниципальной услуги не предусмотрено.</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16. Срок выдачи (направления) результатов предоставления муниципальной услуги составляет 2 (два) рабочих дня после подготовки и подписания результата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Нормативные правовые акты, регулирующие предоставление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городского округа Заречный в сети Интернет по адресу https://gorod-zarechny.ru/ и на Едином портале: www.gosuslugi.ru.</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pPr>
      <w:bookmarkStart w:id="3" w:name="Par118"/>
      <w:bookmarkEnd w:id="3"/>
      <w:r>
        <w:rPr>
          <w:rFonts w:ascii="Liberation Serif" w:hAnsi="Liberation Serif"/>
          <w:sz w:val="24"/>
          <w:szCs w:val="24"/>
        </w:rPr>
        <w:t>18. В целях получения муниципальной услуги заявитель представляет в Администрацию или в МФЦ следующие документы:</w:t>
      </w:r>
    </w:p>
    <w:p w:rsidR="00404C1B" w:rsidRDefault="003B5E2D" w:rsidP="00751DE8">
      <w:pPr>
        <w:widowControl/>
        <w:autoSpaceDE w:val="0"/>
        <w:ind w:firstLine="709"/>
        <w:jc w:val="both"/>
        <w:textAlignment w:val="auto"/>
      </w:pPr>
      <w:hyperlink w:anchor="Par700" w:tooltip="ЗАЯВЛЕНИЕ" w:history="1">
        <w:r w:rsidR="00C655FC">
          <w:rPr>
            <w:rFonts w:ascii="Liberation Serif" w:hAnsi="Liberation Serif"/>
            <w:sz w:val="24"/>
            <w:szCs w:val="24"/>
          </w:rPr>
          <w:t>заявление</w:t>
        </w:r>
      </w:hyperlink>
      <w:r w:rsidR="00C655FC">
        <w:rPr>
          <w:rFonts w:ascii="Liberation Serif" w:hAnsi="Liberation Serif"/>
          <w:sz w:val="24"/>
          <w:szCs w:val="24"/>
        </w:rPr>
        <w:t xml:space="preserve"> составляется в свободной форме либо по форме, представленной в приложении N 1 к настоящему регламенту.</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заявлении указываются сведения о заявителе, в том числе:</w:t>
      </w:r>
    </w:p>
    <w:p w:rsidR="00404C1B" w:rsidRDefault="00C655FC" w:rsidP="00751DE8">
      <w:pPr>
        <w:widowControl/>
        <w:autoSpaceDE w:val="0"/>
        <w:ind w:firstLine="709"/>
        <w:jc w:val="both"/>
        <w:textAlignment w:val="auto"/>
      </w:pPr>
      <w:r>
        <w:rPr>
          <w:rFonts w:ascii="Liberation Serif" w:hAnsi="Liberation Serif"/>
          <w:sz w:val="24"/>
          <w:szCs w:val="24"/>
        </w:rPr>
        <w:lastRenderedPageBreak/>
        <w:t>фамилия, имя, отчество физического лица, адрес постоянного проживания физического лица, контактный телефон, дата заявления, информация о предпочитаемом способе получения результата предоставления муниципальной услуги;</w:t>
      </w:r>
    </w:p>
    <w:p w:rsidR="00404C1B" w:rsidRDefault="00C655FC" w:rsidP="00751DE8">
      <w:pPr>
        <w:widowControl/>
        <w:autoSpaceDE w:val="0"/>
        <w:ind w:firstLine="709"/>
        <w:jc w:val="both"/>
        <w:textAlignment w:val="auto"/>
      </w:pPr>
      <w:r>
        <w:rPr>
          <w:rFonts w:ascii="Liberation Serif" w:hAnsi="Liberation Serif"/>
          <w:sz w:val="24"/>
          <w:szCs w:val="24"/>
        </w:rPr>
        <w:t>Заявление должно быть подписано обратившимся физическим лицом либо его полномочным представителем.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Заявитель вправе по собственной инициативе представить документы (или их копии), содержащие дополнительные сведения, относящиеся к теме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Данный перечень является исчерпывающим и не предполагает межведомственного информационного взаимодействия.</w:t>
      </w:r>
    </w:p>
    <w:p w:rsidR="00404C1B" w:rsidRDefault="00C655FC" w:rsidP="00751DE8">
      <w:pPr>
        <w:widowControl/>
        <w:autoSpaceDE w:val="0"/>
        <w:ind w:firstLine="709"/>
        <w:jc w:val="both"/>
        <w:textAlignment w:val="auto"/>
      </w:pPr>
      <w:r>
        <w:rPr>
          <w:rFonts w:ascii="Liberation Serif" w:hAnsi="Liberation Serif"/>
          <w:sz w:val="24"/>
          <w:szCs w:val="24"/>
        </w:rPr>
        <w:t xml:space="preserve">19. Для получения документов, необходимых для предоставления муниципальной услуги, указанных в </w:t>
      </w:r>
      <w:hyperlink w:anchor="Par118" w:tooltip="18. В целях получения муниципальной услуги заявитель представляет в Администрацию Качканарского городского округа или в МФЦ следующие документы:" w:history="1">
        <w:r>
          <w:rPr>
            <w:rFonts w:ascii="Liberation Serif" w:hAnsi="Liberation Serif"/>
            <w:sz w:val="24"/>
            <w:szCs w:val="24"/>
          </w:rPr>
          <w:t>пункте 18</w:t>
        </w:r>
      </w:hyperlink>
      <w:r>
        <w:rPr>
          <w:rFonts w:ascii="Liberation Serif" w:hAnsi="Liberation Serif"/>
          <w:sz w:val="24"/>
          <w:szCs w:val="24"/>
        </w:rPr>
        <w:t xml:space="preserve"> настоящего регламента, заявитель лично обращается в органы муниципальной и государственной власти, учреждения и организации.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20. Заявление и документы, необходимые для предоставления муниципальной услуги, представляются в Администрацию посредством личного обращения заявителя, почтовым отправлением, через МФЦ или в виде электронного документа (пакета документов)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направления заявления и документов, необходимых для предоставления муниципальной услуги, почтовым отправлением подпись заявителя в заявлении, а также копии документов, необходимых для предоставления муниципальной услуги, должны быть заверены в порядке, установленном действующим законодательством. При этом днем обращения за предоставлением муниципальной услуги считается дата получения документов Администрацией. Обязанность подтверждения факта отправки документов лежит на заявителе.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обращения за предоставлением муниципальной услуги с использованием информационно-телекоммуникационных технологий заявление должно быть подписано простой электронной подписью или усиленной квалифицированной электронной подписью заявителя, а электронный образ каждого -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При использовании простой электронной подписи заявление и документы, необходимые для предоставления муниципальной услуги, представляются на бумажном носителе в Администрацию в течение пяти дней со дня подачи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Предоставление заявления и документов, необходимых для предоставления муниципальной услуги, в форме электронных документов приравнивается к согласию заявителя с обработкой его персональных данных в уполномоченном органе в целях и объеме,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21. Заявление и документы, направляемые заявителем для предоставления муниципальной услуги на бумажном носителе, должны быть:</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написаны разборчиво от руки или с использованием средств электронно-вычислительной техники;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для физических лиц и индивидуальных предпринимателей - фамилия, имя и отчество (последнее - при наличии) заявителя, его место жительства, телефон написаны полностью; для юридических лиц - наименования юридических лиц указаны без сокращения (за исключением краткого наименования организации, определенного учредительными документами);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без подчисток, приписок, зачеркнутых слов и иных неоговоренных исправлений;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без исполнения карандашом;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без серьезных повреждений, наличие которых не позволяет однозначно истолковать их содержание;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 выполнены на русском языке.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22. Представленные заявителем документы и электронные носители не возвращаются.</w:t>
      </w:r>
    </w:p>
    <w:p w:rsidR="00404C1B" w:rsidRDefault="00C655FC" w:rsidP="00751DE8">
      <w:pPr>
        <w:widowControl/>
        <w:autoSpaceDE w:val="0"/>
        <w:jc w:val="center"/>
        <w:textAlignment w:val="auto"/>
      </w:pPr>
      <w:r>
        <w:rPr>
          <w:rFonts w:ascii="Liberation Serif" w:hAnsi="Liberation Serif" w:cs="Arial"/>
          <w:b/>
          <w:bCs/>
          <w:sz w:val="24"/>
          <w:szCs w:val="24"/>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pPr>
      <w:bookmarkStart w:id="4" w:name="Par150"/>
      <w:bookmarkEnd w:id="4"/>
      <w:r>
        <w:rPr>
          <w:rFonts w:ascii="Liberation Serif" w:hAnsi="Liberation Serif"/>
          <w:sz w:val="24"/>
          <w:szCs w:val="24"/>
        </w:rPr>
        <w:t>23. Документы,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Указание на запрет требовать от заявителя представления документов, информации или осуществления действий</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24. Запрещается требовать от заявителя:</w:t>
      </w:r>
    </w:p>
    <w:p w:rsidR="00404C1B" w:rsidRDefault="00C655FC" w:rsidP="00751DE8">
      <w:pPr>
        <w:widowControl/>
        <w:autoSpaceDE w:val="0"/>
        <w:ind w:firstLine="709"/>
        <w:jc w:val="both"/>
        <w:textAlignment w:val="auto"/>
      </w:pPr>
      <w:r>
        <w:rPr>
          <w:rFonts w:ascii="Liberation Serif" w:hAnsi="Liberation Serif"/>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4C1B" w:rsidRDefault="00C655FC" w:rsidP="00751DE8">
      <w:pPr>
        <w:widowControl/>
        <w:autoSpaceDE w:val="0"/>
        <w:ind w:firstLine="709"/>
        <w:jc w:val="both"/>
        <w:textAlignment w:val="auto"/>
      </w:pPr>
      <w:r>
        <w:rPr>
          <w:rFonts w:ascii="Liberation Serif" w:hAnsi="Liberation Serif"/>
          <w:sz w:val="24"/>
          <w:szCs w:val="24"/>
        </w:rPr>
        <w:t xml:space="preserve">представления документов и информации, находящихся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Pr>
            <w:rFonts w:ascii="Liberation Serif" w:hAnsi="Liberation Serif"/>
            <w:sz w:val="24"/>
            <w:szCs w:val="24"/>
          </w:rPr>
          <w:t>части 6 статьи 7</w:t>
        </w:r>
      </w:hyperlink>
      <w:r>
        <w:rPr>
          <w:rFonts w:ascii="Liberation Serif" w:hAnsi="Liberation Serif"/>
          <w:sz w:val="24"/>
          <w:szCs w:val="24"/>
        </w:rPr>
        <w:t xml:space="preserve"> Федерального закона от 27 июля 2010 года N 210-ФЗ «Об организации предоставления государственных и муниципальных услуг»;</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представления документов, подтверждающих внесение заявителем платы за предоставление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выявление документально подтвержденного факта (признаков) ошибочного или противоправного действия (бездействия) ответственного лица за предоставление муниципальной услуги в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(его заместителя),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25. При предоставлении муниципальной услуги запрещается: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городского округа Заречный в сети Интернет;</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городского округа Заречный в сети Интернет.</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bookmarkStart w:id="5" w:name="Par173"/>
      <w:bookmarkEnd w:id="5"/>
      <w:r>
        <w:rPr>
          <w:rFonts w:ascii="Liberation Serif" w:hAnsi="Liberation Serif"/>
          <w:sz w:val="24"/>
          <w:szCs w:val="24"/>
        </w:rPr>
        <w:t>26. Основаниями для отказа в приеме заявления и документов, необходимых для предоставления муниципальной услуги, являются:</w:t>
      </w:r>
    </w:p>
    <w:p w:rsidR="00404C1B" w:rsidRDefault="00C655FC" w:rsidP="00751DE8">
      <w:pPr>
        <w:widowControl/>
        <w:autoSpaceDE w:val="0"/>
        <w:ind w:firstLine="709"/>
        <w:jc w:val="both"/>
        <w:textAlignment w:val="auto"/>
      </w:pPr>
      <w:r>
        <w:rPr>
          <w:rFonts w:ascii="Liberation Serif" w:hAnsi="Liberation Serif"/>
          <w:sz w:val="24"/>
          <w:szCs w:val="24"/>
        </w:rPr>
        <w:t xml:space="preserve">1) неправильное заполнение заявления, указанного в </w:t>
      </w:r>
      <w:hyperlink w:anchor="Par118" w:tooltip="18. В целях получения муниципальной услуги заявитель представляет в Администрацию Качканарского городского округа или в МФЦ следующие документы:" w:history="1">
        <w:r>
          <w:rPr>
            <w:rFonts w:ascii="Liberation Serif" w:hAnsi="Liberation Serif"/>
            <w:sz w:val="24"/>
            <w:szCs w:val="24"/>
          </w:rPr>
          <w:t>п. 18</w:t>
        </w:r>
      </w:hyperlink>
      <w:r>
        <w:rPr>
          <w:rFonts w:ascii="Liberation Serif" w:hAnsi="Liberation Serif"/>
          <w:sz w:val="24"/>
          <w:szCs w:val="24"/>
        </w:rPr>
        <w:t xml:space="preserve"> настоящего регламента;</w:t>
      </w:r>
    </w:p>
    <w:p w:rsidR="00404C1B" w:rsidRDefault="00C655FC" w:rsidP="00751DE8">
      <w:pPr>
        <w:widowControl/>
        <w:autoSpaceDE w:val="0"/>
        <w:ind w:firstLine="709"/>
        <w:jc w:val="both"/>
        <w:textAlignment w:val="auto"/>
      </w:pPr>
      <w:r>
        <w:rPr>
          <w:rFonts w:ascii="Liberation Serif" w:hAnsi="Liberation Serif"/>
          <w:sz w:val="24"/>
          <w:szCs w:val="24"/>
        </w:rPr>
        <w:t xml:space="preserve">2) заполнение заявления, указанного в </w:t>
      </w:r>
      <w:hyperlink w:anchor="Par118" w:tooltip="18. В целях получения муниципальной услуги заявитель представляет в Администрацию Качканарского городского округа или в МФЦ следующие документы:" w:history="1">
        <w:r>
          <w:rPr>
            <w:rFonts w:ascii="Liberation Serif" w:hAnsi="Liberation Serif"/>
            <w:sz w:val="24"/>
            <w:szCs w:val="24"/>
          </w:rPr>
          <w:t>п. 18</w:t>
        </w:r>
      </w:hyperlink>
      <w:r>
        <w:rPr>
          <w:rFonts w:ascii="Liberation Serif" w:hAnsi="Liberation Serif"/>
          <w:sz w:val="24"/>
          <w:szCs w:val="24"/>
        </w:rPr>
        <w:t xml:space="preserve"> настоящего регламента, неразборчивым, не поддающимся прочтению почерком;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в заявлении содержится вопрос, на который заявителю многократно (более двух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27.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Заречный.</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Исчерпывающий перечень оснований для приостановления или отказа в предоставлении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28. Оснований для приостановления предоставления муниципальной услуги законодательством Российской Федерации не предусмотрено.</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29. Основаниями для отказа в предоставлении муниципальной услуги являются следующие требования к заявлению и документам, направляемым заявителем: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для физических лиц и индивидуальных предпринимателей - фамилия, имя и отчество (последнее - при наличии) заявителя, его место жительства, телефон написаны не полностью; для юридических лиц - наименования юридических лиц указаны с сокращениями (за исключением краткого наименования организации, определенного учредительными документами);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наличие подчисток, приписок, зачеркнутых слов и иных неоговоренных исправлений;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в исполнении карандашом;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с серьезными повреждениями, наличие которых не позволяет однозначно истолковать содержание;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выполнены не на русском языке.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30. Предоставление услуг, которые являются необходимыми и обязательными для предоставления муниципальной услуги, не предусмотрено.</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Выдача организациями, участвующими в предоставлении муниципальной услуги, документа (документов) не предусмотрена.</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31. Муниципальная услуга предоставляется без взимания государственной пошлины или иной платы.</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32. Услуги, которые являются необходимыми и обязательными для предоставления муниципальной услуги, предоставляются без взимания государственной пошлины или иной платы.</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33.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34. Регистрация заявления и иных документов для предоставления муниципальной услуги, осуществляется Администрацией: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день их поступления в Администрацию;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день поступления заявления и иных документов для предоставления муниципальной услуги, в Администрацию из МФЦ, в том числе направленных МФЦ в электронной форме (интеграция информационных систем);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не позднее рабочего дня, следующего за днем подачи заявления в Администрацию с использованием информационно-телекоммуникационных технологий.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Если заявление и документы (копии документов), направленные почтовым отправлением, получены после окончания рабочего времени Администрации, днем их получения считается следующий рабочий день.</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Если заявление и документы (копии документов) получены в выходной или праздничный день, днем их получения считается следующий за ним рабочий день.</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35. В случае если заявление и документы (копии документов), направленные в виде электронного документа (пакета документов), получены после окончания рабочего времени Администрации, днем их получения считается следующий рабочий день.</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Если документы (копии документов) получены в выходной или праздничный день, днем их получения считается следующий за ним рабочий день.</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 xml:space="preserve">В случае если заявление и документы, необходимые для предоставления муниципальной услуги, поданы в электронной форме, Администрация не позднее рабочего дня, следующего за </w:t>
      </w:r>
      <w:r>
        <w:rPr>
          <w:rFonts w:ascii="Liberation Serif" w:hAnsi="Liberation Serif"/>
          <w:sz w:val="24"/>
          <w:szCs w:val="24"/>
        </w:rPr>
        <w:lastRenderedPageBreak/>
        <w:t>днем подачи заявления, направляет заявителю электронное сообщение о принятии либо об отказе в принятии заявления.</w:t>
      </w:r>
    </w:p>
    <w:p w:rsidR="00751DE8" w:rsidRDefault="00751DE8"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36. В помещениях, в которых предоставляется муниципальная услуга, обеспечивается: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соответствие санитарно-эпидемиологическим правилам и нормативам, правилам противопожарной безопасности;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возможность беспрепятственного входа в объекты и выхода из них;</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sz w:val="24"/>
          <w:szCs w:val="24"/>
        </w:rPr>
        <w:t>ассистивных</w:t>
      </w:r>
      <w:proofErr w:type="spellEnd"/>
      <w:r>
        <w:rPr>
          <w:rFonts w:ascii="Liberation Serif" w:hAnsi="Liberation Serif"/>
          <w:sz w:val="24"/>
          <w:szCs w:val="24"/>
        </w:rPr>
        <w:t xml:space="preserve"> и вспомогательных технологий, а также сменного кресла-коляски;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помещения должны иметь места для ожидания, информирования, приема заявителей.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Места ожидания обеспечиваются стульями и (или) кресельными секциями, скамьями (</w:t>
      </w:r>
      <w:proofErr w:type="spellStart"/>
      <w:r>
        <w:rPr>
          <w:rFonts w:ascii="Liberation Serif" w:hAnsi="Liberation Serif"/>
          <w:sz w:val="24"/>
          <w:szCs w:val="24"/>
        </w:rPr>
        <w:t>банкетками</w:t>
      </w:r>
      <w:proofErr w:type="spellEnd"/>
      <w:r>
        <w:rPr>
          <w:rFonts w:ascii="Liberation Serif" w:hAnsi="Liberation Serif"/>
          <w:sz w:val="24"/>
          <w:szCs w:val="24"/>
        </w:rPr>
        <w:t>);</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помещения должны иметь туалет со свободным доступом к нему в рабочее время;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места информирования, предназначенные для ознакомления граждан с информационными материалами, оборудуются: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информационными стендами или информационными электронными терминалами;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столами (стойками) с канцелярскими принадлежностями для оформления документов, стульями.</w:t>
      </w:r>
    </w:p>
    <w:p w:rsidR="00404C1B" w:rsidRDefault="00C655FC" w:rsidP="00751DE8">
      <w:pPr>
        <w:widowControl/>
        <w:autoSpaceDE w:val="0"/>
        <w:ind w:firstLine="709"/>
        <w:jc w:val="both"/>
        <w:textAlignment w:val="auto"/>
      </w:pPr>
      <w:r>
        <w:rPr>
          <w:rFonts w:ascii="Liberation Serif" w:hAnsi="Liberation Serif"/>
          <w:sz w:val="24"/>
          <w:szCs w:val="24"/>
        </w:rPr>
        <w:t xml:space="preserve">На информационных стендах в помещениях, предназначенных для приема граждан, размещается информация, указанная в </w:t>
      </w:r>
      <w:hyperlink w:anchor="Par54" w:tooltip="5. Информация о месте нахождения, графиках (режиме) работы, номерах контактных телефонов, адресах электронной почты и официальных сайтов в информационно-телекоммуникационной сети " w:history="1">
        <w:r>
          <w:rPr>
            <w:rFonts w:ascii="Liberation Serif" w:hAnsi="Liberation Serif"/>
            <w:sz w:val="24"/>
            <w:szCs w:val="24"/>
          </w:rPr>
          <w:t>пункте 5</w:t>
        </w:r>
      </w:hyperlink>
      <w:r>
        <w:rPr>
          <w:rFonts w:ascii="Liberation Serif" w:hAnsi="Liberation Serif"/>
          <w:sz w:val="24"/>
          <w:szCs w:val="24"/>
        </w:rPr>
        <w:t xml:space="preserve"> настоящего регламента.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заявления о предоставлении нескольких муниципальных услуг в многофункциональном центре предоставления муниципальных услуг</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37. Показателями доступности и качества предоставления муниципальной услуги являются: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возможность обращения за предоставлением муниципальной услуги через МФЦ и в электронной форме;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возможность обращения за предоставлением муниципальной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возможность обращения за предоставлением муниципальной услуги посредством заявления о предоставлении нескольких муниципальных услуг в МФЦ (далее - комплексный запрос);</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38. При предоставлении муниципальной услуги взаимодействие заявителя с ответственными лицами за предоставление муниципальной услуги осуществляется не более двух раз в следующих случаях:</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при приеме заявления и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при выдаче результата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каждом случае заявитель взаимодействует с ответственным лицом один раз.</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каждом случае время, затраченное заявителем при взаимодействиях с ответственными лицами при предоставлении муниципальной услуги, не должно превышать 15 минут.</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39. При обращении заявителя за предоставлением муниципальной услуги в МФЦ работник МФЦ осуществляет действия, предусмотренные настоящим регламентом и соглашением о взаимодействии, заключенным между МФЦ и Администрацией.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МФЦ обеспечивает передачу принятых от заявителя заявления и документов, необходимых для предоставления муниципальной услуги, в Администрацию в порядке и сроки, установленные соглашением о взаимодействии.</w:t>
      </w:r>
    </w:p>
    <w:p w:rsidR="00404C1B" w:rsidRDefault="00C655FC" w:rsidP="00751DE8">
      <w:pPr>
        <w:widowControl/>
        <w:autoSpaceDE w:val="0"/>
        <w:ind w:firstLine="709"/>
        <w:jc w:val="both"/>
        <w:textAlignment w:val="auto"/>
      </w:pPr>
      <w:r>
        <w:rPr>
          <w:rFonts w:ascii="Liberation Serif" w:hAnsi="Liberation Serif"/>
          <w:sz w:val="24"/>
          <w:szCs w:val="24"/>
        </w:rPr>
        <w:t xml:space="preserve">40. Обращение за предоставлением муниципальной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w:t>
      </w:r>
      <w:hyperlink r:id="rId10" w:history="1">
        <w:r>
          <w:rPr>
            <w:rFonts w:ascii="Liberation Serif" w:hAnsi="Liberation Serif"/>
            <w:sz w:val="24"/>
            <w:szCs w:val="24"/>
          </w:rPr>
          <w:t>закона</w:t>
        </w:r>
      </w:hyperlink>
      <w:r>
        <w:rPr>
          <w:rFonts w:ascii="Liberation Serif" w:hAnsi="Liberation Serif"/>
          <w:sz w:val="24"/>
          <w:szCs w:val="24"/>
        </w:rPr>
        <w:t xml:space="preserve"> от 06.04.2011 N 63-ФЗ «Об электронной подписи».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41. Заявитель имеет право получения муниципальной услуги по экстерриториальному принципу через МФЦ, если информационный обмен в части направления документов заявителя и направления результатов предоставления услуги обеспечен между МФЦ и Администрацией, в электронной форме.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bookmarkStart w:id="6" w:name="Par306"/>
      <w:bookmarkEnd w:id="6"/>
      <w:r>
        <w:rPr>
          <w:rFonts w:ascii="Liberation Serif" w:hAnsi="Liberation Serif" w:cs="Arial"/>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42. Перечень административных процедур (действий) при предоставлении заявления и иных документов заявителями включает в себя: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1) прием заявления и иных документов для предоставления муниципальной услуги, их первичная проверка и регистрация либо отказ в приеме заявления и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рассмотрение заявления и документов,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выдача заявителю результата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43. Перечень административных процедур (действий) при предоставлении заявления и иных документов заявителями для получения муниципальной услуги в электронной форме, в том числе с использованием Единого портала, включает в себя: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формирование заявления о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прием и регистрация органом, предоставляющим муниципальную услугу, заявления и иных документов, необходимых для предоставления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получение заявителем сведений о ходе выполнения заявления о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 осуществление оценки качества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44. Перечень административных процедур (действий) при предоставлении заявления и иных документов заявителем в МФЦ и при предоставлении муниципальной услуги посредством комплексного запроса включает в себя: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информирование заявителей о порядке предоставления муниципальной услуги в МФЦ, в том числе посредством комплексного запроса, о ходе выполнения заявления о предоставлении муниципальной услуги, комплексного запроса, а также по иным вопросам, связанным с предоставлением муниципальной услуги, комплексного запроса, а также консультирование заявителей о порядке предоставления муниципальной услуги в МФЦ;</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прием заявлений о предоставлении муниципальной услуги и иных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выдача заявителю решения о предоставлении либо об отказе в предоставлении муниципальной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муниципальной услуги Администрацией.</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Перечень административных процедур (действий) при предоставлении заявления и иных документов заявителями</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Прием заявления и документов, необходимых для предоставления муниципальной услуги, их первичная проверка и регистрация либо отказ в приеме заявления и документов, необходимых для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45. Основанием для начала административной процедуры является обращение заявителя в Администрацию.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46. В состав административной процедуры входят следующие административные действия: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прием и первичная проверка заявления и иных документов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отказ в приеме заявления и документов, необходимых для предоставления муниципальной услуги, либо регистрация заявления и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47. Ответственным за выполнение административного действия «Прием заявления и документов, их первичная проверка и регистрация либо отказ в их приеме» является ответственное лицо за предоставление муниципальной услуги в Администрации, которое определяется постановлением Администрации (далее - ответственное лицо).</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48. Ответственное лицо выполняет следующие действия: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муниципальной услуги (надлежащее оформление копий документов, отсутствие в документах подчисток, приписок, зачеркнутых слов и иных неоговоренных исправлений, исправления должны быть оговорены надписью «исправлено», подтверждены подписью лиц, подписавших документ, а также должна быть проставлена дата исправления);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принимает заверенные в установленном порядке копии документов, необходимых для предоставления муниципальной услуги, заверяет копии документов, приложенных к заявлению, сверяя их с подлинниками;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в случае отсутствия для отказа в приеме заявления и документов регистрирует заявление с представленными документами в Журнале регистрации обращений граждан;</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в случае наличия оснований для отказа в приеме заявления и документов, необходимых для предоставления муниципальной услуги, возвращает заявителю либо в МФЦ (в случае подачи заявления и документов необходимых для предоставления муниципальной услуги, через МФЦ), либо направляет через организации почтовой связи заявление и документы, необходимые для предоставления муниципальной услуги, не позднее рабочего дня, следующего за днем поступления заявления и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отказа в приеме заявления и документов, необходимых для предоставления муниципальной услуги, возвращает заявителю либо в МФЦ (в случае подачи заявления и документов, необходимых для предоставления муниципальной услуги, через МФЦ) заявление и документы, необходимые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отказа в приеме заявления и документов, необходимых для предоставления муниципальной услуги, поданных в электронной форме, ответственное лицо не позднее рабочего дня, следующего за днем подачи заявления, направляет лицу, подавшему заявление, электронное сообщение об отказе в принятии заявления с указанием причин отказа.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49. Максимальный срок выполнения административного действия: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в случае личного обращения заявителя не может превышать 15 минут;</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в случае подачи заявления и документов, необходимых для предоставления муниципальной услуги, через МФЦ, организации почтовой связи не может превышать рабочего дня поступления заявления и документов, необходимых для предоставления муниципальной услуги, в Администрацию;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в случае подачи заявления и документов, направленных в форме электронных документов, не может превышать рабочего дня, следующего за днем подачи заявления и документов, необходимых для предоставления муниципальной услуги, в Администрацию.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50. Днем обращения за предоставлением муниципальной услуги считается день подачи заявления и документов, необходимых для предоставления муниципальной услуги, в Администрацию, МФЦ либо день их направления в Администрацию в форме электронных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51. Критерием принятия решения по приему заявления и документов, необходимых для предоставления муниципальной услуги, является отсутствие оснований для отказа в приеме заявления и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Критерием принятия решения по отказу в приеме заявления и документов, необходимых для предоставления муниципальной услуги, является наличие оснований для отказа в приеме заявления и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52. Результатом административной процедуры является регистрация заявления и документов, необходимых для предоставления муниципальной услуги, в Журнале либо отказ в приеме заявления и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53.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муниципальной услуги, в Журнал при отсутствии оснований для отказа в приеме заявления и документов, необходимых для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Рассмотрение заявления и документов,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bookmarkStart w:id="7" w:name="Par365"/>
      <w:bookmarkEnd w:id="7"/>
      <w:r>
        <w:rPr>
          <w:rFonts w:ascii="Liberation Serif" w:hAnsi="Liberation Serif"/>
          <w:sz w:val="24"/>
          <w:szCs w:val="24"/>
        </w:rPr>
        <w:t>54. Основанием для начала административной процедуры являются зарегистрированные в Администрации заявление и документы, необходимые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55. В состав административной процедуры входят следующие административные действия: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рассмотрение заявления и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принятие решения о предоставлении либо об отказе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56. Специалист, ответственный за предоставление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проверяет соответствие представленных заявления и документов, необходимых для предоставления муниципальной услуги, требованиям законодательства о порядке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подготавливает письменный ответ о предоставлении муниципальной услуги либо письменный отказ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передает документы на подпись Главе городского округа Заречный (его заместителю) о предоставлении либо об отказе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фиксирует результат предоставления муниципальной услуги в Журнале.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57. Максимальный срок выполнения административного действия - 3 (три) рабочих дня.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58. Критерием административной процедуры являются зарегистрированные в Администрации заявление и документы, необходимые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59. Результатом административной процедуры является предоставление информации о порядке предоставления жилищно-коммунальных услуг населению либо отказ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bookmarkStart w:id="8" w:name="Par377"/>
      <w:bookmarkEnd w:id="8"/>
      <w:r>
        <w:rPr>
          <w:rFonts w:ascii="Liberation Serif" w:hAnsi="Liberation Serif"/>
          <w:sz w:val="24"/>
          <w:szCs w:val="24"/>
        </w:rPr>
        <w:t>60. Способом фиксации результата выполнения административной процедуры является внесение сведений о предоставлении либо об отказе в предоставлении муниципальной услуги в Журнал.</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Выдача заявителю результата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61. Основанием для начала выполнения административной процедуры является сформированный и зарегистрированный в Журнале результат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62. В состав административной процедуры входит выдача заявителю результата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63. Выдачу результата предоставления муниципальной услуги или решения об отказе осуществляет ответственное лицо за предоставление муниципальной услуги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04C1B" w:rsidRDefault="00C655FC" w:rsidP="00751DE8">
      <w:pPr>
        <w:widowControl/>
        <w:autoSpaceDE w:val="0"/>
        <w:ind w:firstLine="709"/>
        <w:jc w:val="both"/>
        <w:textAlignment w:val="auto"/>
      </w:pPr>
      <w:r>
        <w:rPr>
          <w:rFonts w:ascii="Liberation Serif" w:hAnsi="Liberation Serif"/>
          <w:sz w:val="24"/>
          <w:szCs w:val="24"/>
        </w:rPr>
        <w:t xml:space="preserve">64. Специалист, ответственный за предоставление муниципальной услуги: направляет ответ заявителю в соответствии со способом, указанным в </w:t>
      </w:r>
      <w:hyperlink w:anchor="Par700" w:tooltip="ЗАЯВЛЕНИЕ" w:history="1">
        <w:r>
          <w:rPr>
            <w:rFonts w:ascii="Liberation Serif" w:hAnsi="Liberation Serif"/>
            <w:sz w:val="24"/>
            <w:szCs w:val="24"/>
          </w:rPr>
          <w:t>заявлении</w:t>
        </w:r>
      </w:hyperlink>
      <w:r>
        <w:rPr>
          <w:rFonts w:ascii="Liberation Serif" w:hAnsi="Liberation Serif"/>
          <w:sz w:val="24"/>
          <w:szCs w:val="24"/>
        </w:rPr>
        <w:t xml:space="preserve"> (согласно приложению N 1 к настоящему Административному регламенту).</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Выдача результата предоставления муниципальной услуги производится под роспись заявителя или его уполномоченного представителя в Журнале в течение 15 минут с момента обращения заявителя или его уполномоченного представителя за результатом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65. В случае неявки заявителя в двухдневный срок с даты оформления разрешения либо решения об отказе, либо отказа заявителя от получения разрешения, либо решения об отказе на руки специалист, ответственный за предоставление муниципальной услуги, направляет результат предоставления муниципальной услуги заявителю по почте заказным письмом с уведомлением о вручении, о чем делает отметку на его втором экземпляре.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66. Направление в МФЦ результата предоставления муниципальной услуги осуществляется в порядке и в сроки, установленные соглашением о взаимодействии между МФЦ и Администрацией.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Срок доставки результата предоставления муниципальной услуги из Администрации в МФЦ не входит в общий срок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67. Результатом выполнения административной процедуры является предоставление информации о порядке предоставления жилищно-коммунальных услуг населению либо отказ в предоставлении муниципальной услуги. Заявителю.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68. Способом фиксации результата выполнения административной процедуры является внесение сведений о выдаче результата предоставления муниципальной услуги в Журнал.</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69. Технической ошибкой, допущенной при оформлении результата предоставления муниципальной услуги, является описка, опечатка, грамматическая или арифметическая ошибка либо иная подобная ошибка.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70. Заявление об исправлении технической ошибки, подписанное заявителем, подается в Администрацию. Заявление принимается с оригиналом документа, направленным заявителю как результат муниципальной услуги, в котором требуется исправить техническую ошибку.</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71. Исчерпывающими основаниями для отказа в приеме заявления об исправлении технической ошибки являются: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заявление подано неуполномоченным лицом;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в заявлении отсутствуют необходимые сведения для исправления технической ошибки;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текст заявления неразборчив, не подлежит прочтению;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документ, в котором допущена техническая ошибка, Администрацией не выдавался;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к заявлению не приложен оригинал документа, в котором требуется исправить техническую ошибку.</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72. Уведомление об отказе в приеме заявления об исправлении технической ошибки оформляется ответственным лицом за предоставление муниципальной услуги в течение 3 (трех) рабочих дней.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 xml:space="preserve">73. Ответственное лицо после изучения документов, на основании которых оформлялся и выдавался результат предоставления муниципальной услуги, принимает решение об </w:t>
      </w:r>
      <w:r>
        <w:rPr>
          <w:rFonts w:ascii="Liberation Serif" w:hAnsi="Liberation Serif"/>
          <w:sz w:val="24"/>
          <w:szCs w:val="24"/>
        </w:rPr>
        <w:lastRenderedPageBreak/>
        <w:t>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74. Процедура устранения технической ошибки осуществляется Администрацией в срок, не превышающий 7 (семи) рабочих дней со дня регистрации заявления об исправлении технической ошибки.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75. Ответственное лицо за предоставление муниципальной услуги сообщает заявителю по телефону о готовности к выдаче исправленного документа, в котором была допущена техническая ошибка и выдает заявителю исправленный документ (оригинал документа, содержащий техническую ошибку, у заявителя изымается) либо выдает уведомление об отказе в исправлении технической ошибки с возвращением оригинала представленного документа лично под роспись или направляет заказным почтовым отправлением с уведомлением о вручении.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направления заявления в форме электронного документа посредством Единого портала исправленное решение о предоставлении либо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76. Исправление технической ошибки может осуществляться по инициативе Администрации в случае самостоятельного выявления факта допущенной технической ошибки.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Перечень административных процедур (действий) при предоставлении заявления и иных документов заявителями для получения муниципальной услуги в электронной форме, в том числе с использованием Единого портала</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77. Информация о предоставлении муниципальной услуги размещается на Едином портале, а также официальном сайте городского округа Заречный.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На Едином портале, официальном сайте городского округа Заречный размещается следующая информация: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круг заявителей;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срок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размер государственной пошлины, взимаемой за предоставление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 исчерпывающий перечень оснований для приостановления или отказа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 формы заявлений (уведомлений, сообщений), используемые при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Информация на Едином портале, официальном сайте Администрации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Pr>
          <w:rFonts w:ascii="Liberation Serif" w:hAnsi="Liberation Serif"/>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Запись на прием в орган, предоставляющий муниципальную услугу, для подачи заявления</w:t>
      </w:r>
    </w:p>
    <w:p w:rsidR="00404C1B" w:rsidRDefault="00404C1B" w:rsidP="00751DE8">
      <w:pPr>
        <w:widowControl/>
        <w:autoSpaceDE w:val="0"/>
        <w:jc w:val="center"/>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78. В целях предоставления муниципальной услуги осуществляется прием заявителей по предварительной записи.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Запись на прием проводится посредством Единого портала, официального сайта городского округа Заречный.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4C1B" w:rsidRDefault="00404C1B" w:rsidP="00751DE8">
      <w:pPr>
        <w:widowControl/>
        <w:autoSpaceDE w:val="0"/>
        <w:ind w:firstLine="709"/>
        <w:jc w:val="both"/>
        <w:textAlignment w:val="auto"/>
        <w:rPr>
          <w:rFonts w:ascii="Liberation Serif" w:hAnsi="Liberation Serif"/>
          <w:b/>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Формирование заявления о предоставлении муниципальной услуги</w:t>
      </w:r>
    </w:p>
    <w:p w:rsidR="00404C1B" w:rsidRDefault="00404C1B" w:rsidP="00751DE8">
      <w:pPr>
        <w:widowControl/>
        <w:autoSpaceDE w:val="0"/>
        <w:ind w:firstLine="709"/>
        <w:jc w:val="both"/>
        <w:textAlignment w:val="auto"/>
        <w:rPr>
          <w:rFonts w:ascii="Liberation Serif" w:hAnsi="Liberation Serif"/>
          <w:b/>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79. Формирование заявления осуществляется заявителем посредством заполнения электронной формы заявления на Едином портале, официальном сайте без необходимости дополнительной подачи заявления в какой-либо иной форме. На Едином портале, официальном сайте размещаются образцы заполнения электронной формы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При формировании заявления заявителю обеспечивается: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а) возможность копирования и сохранения заявления и иных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возможность печати на бумажном носителе копии электронной формы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е) возможность вернуться на любой из этапов заполнения электронной формы заявления без потери ранее введенной информации;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Сформированный и подписанное заявление, иные документы, необходимые для предоставления муниципальной услуги, направляются в орган (организацию) посредством Единого портала, официального сайта.</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Прием и регистрация органом, предоставляющим муниципальную услугу, заявления и иных документов, необходимых для предоставления услуги</w:t>
      </w:r>
    </w:p>
    <w:p w:rsidR="00404C1B" w:rsidRDefault="00404C1B" w:rsidP="00751DE8">
      <w:pPr>
        <w:widowControl/>
        <w:autoSpaceDE w:val="0"/>
        <w:ind w:firstLine="709"/>
        <w:jc w:val="both"/>
        <w:textAlignment w:val="auto"/>
        <w:rPr>
          <w:rFonts w:ascii="Liberation Serif" w:hAnsi="Liberation Serif"/>
          <w:b/>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80. Администрация обеспечивает прием документов, необходимых для предоставления муниципальной услуги, и регистрацию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Срок регистрации заявления - 1 рабочий день.</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81.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(в случае если предусмотрена оплата).</w:t>
      </w:r>
    </w:p>
    <w:p w:rsidR="00404C1B" w:rsidRDefault="00C655FC" w:rsidP="00751DE8">
      <w:pPr>
        <w:widowControl/>
        <w:autoSpaceDE w:val="0"/>
        <w:ind w:firstLine="709"/>
        <w:jc w:val="both"/>
        <w:textAlignment w:val="auto"/>
      </w:pPr>
      <w:r>
        <w:rPr>
          <w:rFonts w:ascii="Liberation Serif" w:hAnsi="Liberation Serif"/>
          <w:sz w:val="24"/>
          <w:szCs w:val="24"/>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ar173" w:tooltip="26. Основаниями для отказа в приеме заявления и документов, необходимых для предоставления муниципальной услуги, являются:" w:history="1">
        <w:r>
          <w:rPr>
            <w:rFonts w:ascii="Liberation Serif" w:hAnsi="Liberation Serif"/>
            <w:sz w:val="24"/>
            <w:szCs w:val="24"/>
          </w:rPr>
          <w:t>пунк</w:t>
        </w:r>
        <w:bookmarkStart w:id="9" w:name="_Hlt134016843"/>
        <w:bookmarkStart w:id="10" w:name="_Hlt134016844"/>
        <w:r>
          <w:rPr>
            <w:rFonts w:ascii="Liberation Serif" w:hAnsi="Liberation Serif"/>
            <w:sz w:val="24"/>
            <w:szCs w:val="24"/>
          </w:rPr>
          <w:t>т</w:t>
        </w:r>
        <w:bookmarkEnd w:id="9"/>
        <w:bookmarkEnd w:id="10"/>
        <w:r>
          <w:rPr>
            <w:rFonts w:ascii="Liberation Serif" w:hAnsi="Liberation Serif"/>
            <w:sz w:val="24"/>
            <w:szCs w:val="24"/>
          </w:rPr>
          <w:t>е 26</w:t>
        </w:r>
      </w:hyperlink>
      <w:r>
        <w:rPr>
          <w:rFonts w:ascii="Liberation Serif" w:hAnsi="Liberation Serif"/>
          <w:sz w:val="24"/>
          <w:szCs w:val="24"/>
        </w:rPr>
        <w:t xml:space="preserve"> настоящего регламента, а также осуществляются следующие действия: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при наличии хотя бы одного из указанных оснований ответственное лицо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при отсутствии указанных оснований заявителю сообщается присвоенный заявление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заявления.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Прием и регистрация заявления осуществляются ответственным лицом за предоставление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После принятия заявления заявителя ответственным лицом, уполномоченным на предоставление муниципальной услуги, статус заявления заявителя в личном кабинете на Едином портале, официальном сайте обновляется до статуса «принято».</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Получение заявителем сведений о ходе выполнения заявления о предоставлении муниципальной услуги</w:t>
      </w:r>
    </w:p>
    <w:p w:rsidR="00404C1B" w:rsidRDefault="00404C1B" w:rsidP="00751DE8">
      <w:pPr>
        <w:widowControl/>
        <w:autoSpaceDE w:val="0"/>
        <w:ind w:firstLine="709"/>
        <w:jc w:val="both"/>
        <w:textAlignment w:val="auto"/>
        <w:rPr>
          <w:rFonts w:ascii="Liberation Serif" w:hAnsi="Liberation Serif"/>
          <w:b/>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82.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При предоставлении муниципальной услуги в электронной форме заявителю направляется: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а) уведомление о записи на прием в орган или многофункциональный центр;</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б) уведомление о приеме и регистрации заявления и иных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уведомление о начале процедуры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г)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д) уведомление о результатах рассмотрения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ж) уведомление о мотивированном отказе в предоставлении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83. 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Осуществление оценки качества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pPr>
      <w:r>
        <w:rPr>
          <w:rFonts w:ascii="Liberation Serif" w:hAnsi="Liberation Serif"/>
          <w:sz w:val="24"/>
          <w:szCs w:val="24"/>
        </w:rPr>
        <w:t>84.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Перечень административных процедур (действий) при предоставлении заявления и иных документов заявителем в МФЦ и при предоставлении муниципальной услуги посредством комплексного запроса</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Информирование заявителей о порядке предоставления муниципальной услуги в МФЦ, о ходе выполнения заявления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85. Информирование заявителей осуществляется по следующим вопросам: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перечня документов, необходимых для оказания муниципальной услуги, комплектности (достаточности) представленных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источника получения документов, необходимых для оказания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времени приема и выдачи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сроков оказания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порядка обжалования действий (бездействия) и решений, осуществляемых и принимаемых в ходе оказания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Информирование осуществляется: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непосредственно в МФЦ при личном обращении в день обращения заявителя в порядке очереди;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 использованием средств телефонной связи;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 использованием официального сайта в сети Интернет по адресу https://mfc66.ru или электронной почты.</w:t>
      </w:r>
    </w:p>
    <w:p w:rsidR="00404C1B" w:rsidRDefault="00404C1B"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lastRenderedPageBreak/>
        <w:t>Прием заявлений о предоставлении муниципальной услуги и иных документов, необходимых для предоставления муниципальной услуги</w:t>
      </w:r>
      <w:r>
        <w:rPr>
          <w:rFonts w:ascii="Liberation Serif" w:hAnsi="Liberation Serif"/>
          <w:b/>
          <w:sz w:val="24"/>
          <w:szCs w:val="24"/>
        </w:rPr>
        <w:tab/>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86. Основанием для начала исполнения муниципальной услуги является личное обращение заявителя (его представителя) с комплектом документов, необходимых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Специалист МФЦ, осуществляющий прием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проверяет соответствие представленных документов установленным требованиям, удостоверяясь, что:</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тексты документов написаны разборчиво, наименования юридических лиц - без сокращения, с указанием их мест нахождения;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фамилии, имена и отчества физических лиц, адреса их мест жительства написаны полностью;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документах нет подчисток, приписок, зачеркнутых слов и иных не оговоренных в них исправлений;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документы не исполнены карандашом;</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документы не имеют серьезных повреждений, наличие которых не позволяет однозначно истолковать их содержание;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оформляет расписку в получении документов (в необходимом количестве экземпляров) и первый экземпляр выдает заявителю.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Заявитель, представивший документы для получения муниципальной услуги, в обязательном порядке информируется специалистами МФЦ:</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о сроке завершения оформления документов и порядке их получения;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о возможности приостановления подготовки и выдачи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о возможности отказа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поступления заявления и прилагаемых к нему документов (при наличии) в электронной форме должностное лицо МФЦ, ответственное за прием и регистрацию документов, осуществляет следующую последовательность действий: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просматривает электронные образцы заявления и прилагаемых к нему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осуществляет контроль полученных электронных образцов заявления и прилагаемых к нему документов на предмет целостности;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фиксирует дату получения заявления и прилагаемых к нему документов;</w:t>
      </w:r>
    </w:p>
    <w:p w:rsidR="00404C1B" w:rsidRDefault="00C655FC" w:rsidP="00751DE8">
      <w:pPr>
        <w:widowControl/>
        <w:autoSpaceDE w:val="0"/>
        <w:ind w:firstLine="709"/>
        <w:jc w:val="both"/>
        <w:textAlignment w:val="auto"/>
      </w:pPr>
      <w:r>
        <w:rPr>
          <w:rFonts w:ascii="Liberation Serif" w:hAnsi="Liberation Serif"/>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w:t>
      </w:r>
      <w:r>
        <w:rPr>
          <w:rFonts w:ascii="Liberation Serif" w:hAnsi="Liberation Serif"/>
          <w:sz w:val="24"/>
          <w:szCs w:val="24"/>
        </w:rPr>
        <w:lastRenderedPageBreak/>
        <w:t xml:space="preserve">сверки подлинников документов (копии, заверенные в установленном порядке), указанных в </w:t>
      </w:r>
      <w:hyperlink w:anchor="Par118" w:tooltip="18. В целях получения муниципальной услуги заявитель представляет в Администрацию Качканарского городского округа или в МФЦ следующие документы:" w:history="1">
        <w:r>
          <w:rPr>
            <w:rFonts w:ascii="Liberation Serif" w:hAnsi="Liberation Serif"/>
            <w:sz w:val="24"/>
            <w:szCs w:val="24"/>
          </w:rPr>
          <w:t>пункте 18</w:t>
        </w:r>
      </w:hyperlink>
      <w:r>
        <w:rPr>
          <w:rFonts w:ascii="Liberation Serif" w:hAnsi="Liberation Serif"/>
          <w:sz w:val="24"/>
          <w:szCs w:val="24"/>
        </w:rPr>
        <w:t xml:space="preserve"> настоящего регламента, в срок, не превышающий 3 (трех) рабочих дней с даты получения ходатайства и прилагаемых к нему документов (при наличии) в электронной форме.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Выдача заявителю решения о предоставлении либо об отказе в предоставлении муниципальной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муниципальной услуги администрацией</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87. При выдаче документов специалист МФЦ:</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устанавливает личность заявителя, наличие соответствующих полномочий на получение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знакомит с перечнем и содержанием выдаваемых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при предоставлении заявителем расписки выдает запрашиваемые документы или мотивированный отказ в установленные сроки.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 полученных в срок пакетов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404C1B" w:rsidRDefault="00404C1B" w:rsidP="00751DE8">
      <w:pPr>
        <w:widowControl/>
        <w:autoSpaceDE w:val="0"/>
        <w:ind w:firstLine="709"/>
        <w:jc w:val="both"/>
        <w:textAlignment w:val="auto"/>
        <w:rPr>
          <w:rFonts w:ascii="Liberation Serif" w:hAnsi="Liberation Serif"/>
          <w:b/>
          <w:sz w:val="24"/>
          <w:szCs w:val="24"/>
        </w:rPr>
      </w:pPr>
    </w:p>
    <w:p w:rsidR="00404C1B" w:rsidRDefault="00C655FC" w:rsidP="00751DE8">
      <w:pPr>
        <w:widowControl/>
        <w:autoSpaceDE w:val="0"/>
        <w:jc w:val="center"/>
        <w:textAlignment w:val="auto"/>
        <w:rPr>
          <w:rFonts w:ascii="Liberation Serif" w:hAnsi="Liberation Serif"/>
          <w:b/>
          <w:sz w:val="24"/>
          <w:szCs w:val="24"/>
        </w:rPr>
      </w:pPr>
      <w:r>
        <w:rPr>
          <w:rFonts w:ascii="Liberation Serif" w:hAnsi="Liberation Serif"/>
          <w:b/>
          <w:sz w:val="24"/>
          <w:szCs w:val="24"/>
        </w:rPr>
        <w:t>Формирование и направление МФЦ межведомственного заявления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88. Формирование и направление МФЦ межведомственного заявления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осуществляются в порядке, предусмотренном соглашением о взаимодействии между МФЦ и Администрацией.</w:t>
      </w:r>
    </w:p>
    <w:p w:rsidR="00404C1B" w:rsidRDefault="00404C1B"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751DE8" w:rsidRDefault="00751DE8"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lastRenderedPageBreak/>
        <w:t>Раздел 4. Порядок и формы контроля за исполнением регламента</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90.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отделения МФЦ.</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91. Порядок и периодичность проведения плановых и внеплановых проверок, полноты и качества предоставления муниципальной услуги, перечень должностных лиц, осуществляющих текущий контроль, устанавливается правовым актом Администрации, положениями о структурных подразделениях, должностными инструкциями.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92.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pPr>
      <w:r>
        <w:rPr>
          <w:rFonts w:ascii="Liberation Serif" w:hAnsi="Liberation Serif"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лиц за предоставление муниципальных услуг.</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Результаты проверок оформляются в виде акта, в котором отмечаются выявленные недостатки и предложения по их устранению.</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94.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95. Ответственные лица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 xml:space="preserve">96.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rPr>
          <w:rFonts w:ascii="Liberation Serif" w:hAnsi="Liberation Serif"/>
          <w:sz w:val="24"/>
          <w:szCs w:val="24"/>
        </w:rPr>
        <w:lastRenderedPageBreak/>
        <w:t>процедурами по предоставлению муниципальной услуги, и принятием решений ответственными лицами за предоставление муниципальной услуги путем проведения проверок соблюдения и исполнения ими нормативных правовых актов, а также положений регламента.</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(отдела, непосредственно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98. Заявитель вправе обжаловать решения и (или) действия (бездействие), принятые в ходе предоставления муниципальной услуги, Администрации, ответственных лиц за предоставление муниципальной услуги, а также решения и действия (бездействие) МФЦ, работников МФЦ в досудебном (внесудебном) порядке, в том числе в следующих случаях:</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нарушение срока регистрации заявления заявителя о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нарушение срока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Заречный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Заречный для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Заречный;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Заречный;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7) отказ органа, предоставляющего муниципальную услугу, ответственных лиц за предоставление муниципальной услуги в исправлении допущенных указанным органом, ответственным лицом за предоставление муниципальной услуги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8) нарушение срока или порядка выдачи документов по результатам предоставления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Заречный;</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г) выявление документально подтвержденного факта (признаков) ошибочного или противоправного действия (бездействия) ответственного лица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Органы местного самоуправления, организации и лица, уполномоченные на рассмотрение жалобы, которым может быть направлена жалоба заявителя в досудебном (внесудебном) порядке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99. В случае обжалования решений и действий (бездействия) Администрации, ответственных лиц за предоставление муниципальной услуги, жалоба подается для рассмотрения в Администрацию, в письменной форме на бумажном носителе, в том числе при личном приеме заявителя, по почте или через МФЦ либо в электронной форме.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100. В случае обжалования решений и действий (бездействия) многофункционального центра предоставления государственных и муниципальных услуг,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Способы информирования заявителей о порядке подачи и рассмотрения жалобы, в том числе с использованием Единого портала</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101. Администрация, МФЦ обеспечивают:</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lastRenderedPageBreak/>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МФЦ, его должностных лиц и работников посредством размещения информации: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на стендах в местах предоставления муниципальных услуг;</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на официальных сайтах органов, предоставляющих муниципальные услуги, МФЦ (http://mfc66.ru) и учредителя МФЦ (http://dis.midural.ru);</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на Едином портале в разделе «Дополнительная информация» соответствующей муниципальной услуги;</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ответственных лиц за предоставление муниципальной услуги, решений и действий (бездействия) МФЦ, его должностных лиц и работников, в том числе по телефону, электронной почте, при личном приеме.</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cs="Arial"/>
          <w:b/>
          <w:bCs/>
          <w:sz w:val="24"/>
          <w:szCs w:val="24"/>
        </w:rPr>
      </w:pPr>
      <w:r>
        <w:rPr>
          <w:rFonts w:ascii="Liberation Serif" w:hAnsi="Liberation Serif" w:cs="Arial"/>
          <w:b/>
          <w:bCs/>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ответственных лиц за предоставление муниципальной услуги, а также решений и действий (бездействия) МФЦ, работников МФЦ</w:t>
      </w:r>
    </w:p>
    <w:p w:rsidR="00404C1B" w:rsidRDefault="00404C1B" w:rsidP="00751DE8">
      <w:pPr>
        <w:widowControl/>
        <w:autoSpaceDE w:val="0"/>
        <w:ind w:firstLine="709"/>
        <w:jc w:val="both"/>
        <w:textAlignment w:val="auto"/>
        <w:rPr>
          <w:rFonts w:ascii="Liberation Serif" w:hAnsi="Liberation Serif"/>
          <w:sz w:val="24"/>
          <w:szCs w:val="24"/>
        </w:rPr>
      </w:pP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102. Порядок досудебного (внесудебного) обжалования решений и действий (бездействия) Администрации, ответственных лиц за предоставление муниципальной услуги в городском округе Заречный, а также решений и действий (бездействия) МФЦ, работников МФЦ регулируется:</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 статьями 11.1-11.3 Федерального закона от 27 июля 2010 года N 210-ФЗ «Об организации предоставления государственных и муниципальных услуг»;</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2) Постановлением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04C1B" w:rsidRDefault="00C655FC" w:rsidP="00751DE8">
      <w:pPr>
        <w:widowControl/>
        <w:autoSpaceDE w:val="0"/>
        <w:ind w:firstLine="709"/>
        <w:jc w:val="both"/>
        <w:textAlignment w:val="auto"/>
        <w:rPr>
          <w:rFonts w:ascii="Liberation Serif" w:hAnsi="Liberation Serif"/>
          <w:sz w:val="24"/>
          <w:szCs w:val="24"/>
        </w:rPr>
      </w:pPr>
      <w:r>
        <w:rPr>
          <w:rFonts w:ascii="Liberation Serif" w:hAnsi="Liberation Serif"/>
          <w:sz w:val="24"/>
          <w:szCs w:val="24"/>
        </w:rPr>
        <w:t>103. Полная информация о порядке подачи и рассмотрении жалобы на решения и действия (бездействие) органа, предоставляющего муниципальную услугу, ответственных лиц за предоставление муниципальной услуги,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www.gosuslugi.ru.</w:t>
      </w:r>
    </w:p>
    <w:p w:rsidR="00404C1B" w:rsidRDefault="00404C1B" w:rsidP="00751DE8">
      <w:pPr>
        <w:widowControl/>
        <w:autoSpaceDE w:val="0"/>
        <w:jc w:val="both"/>
        <w:textAlignment w:val="auto"/>
        <w:rPr>
          <w:rFonts w:ascii="Liberation Serif" w:hAnsi="Liberation Serif"/>
          <w:sz w:val="24"/>
          <w:szCs w:val="24"/>
        </w:rPr>
      </w:pPr>
    </w:p>
    <w:p w:rsidR="00404C1B" w:rsidRDefault="00404C1B" w:rsidP="00751DE8">
      <w:pPr>
        <w:pageBreakBefore/>
        <w:widowControl/>
        <w:suppressAutoHyphens w:val="0"/>
        <w:rPr>
          <w:rFonts w:ascii="Liberation Serif" w:hAnsi="Liberation Serif"/>
          <w:sz w:val="24"/>
          <w:szCs w:val="24"/>
        </w:rPr>
      </w:pPr>
    </w:p>
    <w:p w:rsidR="00404C1B" w:rsidRDefault="00C655FC" w:rsidP="00751DE8">
      <w:pPr>
        <w:widowControl/>
        <w:autoSpaceDE w:val="0"/>
        <w:ind w:left="5387"/>
        <w:textAlignment w:val="auto"/>
        <w:rPr>
          <w:rFonts w:ascii="Liberation Serif" w:hAnsi="Liberation Serif"/>
          <w:sz w:val="24"/>
          <w:szCs w:val="24"/>
        </w:rPr>
      </w:pPr>
      <w:r>
        <w:rPr>
          <w:rFonts w:ascii="Liberation Serif" w:hAnsi="Liberation Serif"/>
          <w:sz w:val="24"/>
          <w:szCs w:val="24"/>
        </w:rPr>
        <w:t>Приложение N 1</w:t>
      </w:r>
    </w:p>
    <w:p w:rsidR="00404C1B" w:rsidRDefault="00C655FC" w:rsidP="00751DE8">
      <w:pPr>
        <w:widowControl/>
        <w:autoSpaceDE w:val="0"/>
        <w:ind w:left="5387"/>
        <w:textAlignment w:val="auto"/>
        <w:rPr>
          <w:rFonts w:ascii="Liberation Serif" w:hAnsi="Liberation Serif"/>
          <w:sz w:val="24"/>
          <w:szCs w:val="24"/>
        </w:rPr>
      </w:pPr>
      <w:r>
        <w:rPr>
          <w:rFonts w:ascii="Liberation Serif" w:hAnsi="Liberation Serif"/>
          <w:sz w:val="24"/>
          <w:szCs w:val="24"/>
        </w:rPr>
        <w:t>к Административному регламенту</w:t>
      </w:r>
    </w:p>
    <w:p w:rsidR="00404C1B" w:rsidRDefault="00404C1B" w:rsidP="00751DE8">
      <w:pPr>
        <w:widowControl/>
        <w:autoSpaceDE w:val="0"/>
        <w:ind w:left="5387"/>
        <w:textAlignment w:val="auto"/>
        <w:rPr>
          <w:rFonts w:ascii="Liberation Serif" w:hAnsi="Liberation Serif"/>
          <w:sz w:val="24"/>
          <w:szCs w:val="24"/>
        </w:rPr>
      </w:pPr>
    </w:p>
    <w:p w:rsidR="00404C1B" w:rsidRDefault="00404C1B" w:rsidP="00751DE8">
      <w:pPr>
        <w:widowControl/>
        <w:autoSpaceDE w:val="0"/>
        <w:ind w:left="5387"/>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sz w:val="24"/>
          <w:szCs w:val="24"/>
        </w:rPr>
      </w:pPr>
      <w:bookmarkStart w:id="11" w:name="Par700"/>
      <w:bookmarkEnd w:id="11"/>
      <w:r>
        <w:rPr>
          <w:rFonts w:ascii="Liberation Serif" w:hAnsi="Liberation Serif"/>
          <w:sz w:val="24"/>
          <w:szCs w:val="24"/>
        </w:rPr>
        <w:t>ЗАЯВЛЕНИЕ</w:t>
      </w:r>
    </w:p>
    <w:p w:rsidR="00404C1B" w:rsidRDefault="00C655FC" w:rsidP="00751DE8">
      <w:pPr>
        <w:widowControl/>
        <w:autoSpaceDE w:val="0"/>
        <w:jc w:val="center"/>
        <w:textAlignment w:val="auto"/>
        <w:rPr>
          <w:rFonts w:ascii="Liberation Serif" w:hAnsi="Liberation Serif"/>
          <w:sz w:val="24"/>
          <w:szCs w:val="24"/>
        </w:rPr>
      </w:pPr>
      <w:r>
        <w:rPr>
          <w:rFonts w:ascii="Liberation Serif" w:hAnsi="Liberation Serif"/>
          <w:sz w:val="24"/>
          <w:szCs w:val="24"/>
        </w:rPr>
        <w:t>О ПРЕДСТАВЛЕНИИ ИНФОРМАЦИИ О ПОРЯДКЕ ПРЕДОСТАВЛЕНИЯ</w:t>
      </w:r>
    </w:p>
    <w:p w:rsidR="00404C1B" w:rsidRDefault="00C655FC" w:rsidP="00751DE8">
      <w:pPr>
        <w:widowControl/>
        <w:autoSpaceDE w:val="0"/>
        <w:jc w:val="center"/>
        <w:textAlignment w:val="auto"/>
        <w:rPr>
          <w:rFonts w:ascii="Liberation Serif" w:hAnsi="Liberation Serif"/>
          <w:sz w:val="24"/>
          <w:szCs w:val="24"/>
        </w:rPr>
      </w:pPr>
      <w:r>
        <w:rPr>
          <w:rFonts w:ascii="Liberation Serif" w:hAnsi="Liberation Serif"/>
          <w:sz w:val="24"/>
          <w:szCs w:val="24"/>
        </w:rPr>
        <w:t>ЖИЛИЩНО-КОММУНАЛЬНЫХ УСЛУГ НАСЕЛЕНИЮ</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right"/>
        <w:textAlignment w:val="auto"/>
        <w:rPr>
          <w:rFonts w:ascii="Liberation Serif" w:hAnsi="Liberation Serif"/>
          <w:sz w:val="24"/>
          <w:szCs w:val="24"/>
        </w:rPr>
      </w:pPr>
      <w:r>
        <w:rPr>
          <w:rFonts w:ascii="Liberation Serif" w:hAnsi="Liberation Serif"/>
          <w:sz w:val="24"/>
          <w:szCs w:val="24"/>
        </w:rPr>
        <w:t>В Администрацию городского округа Заречный</w:t>
      </w:r>
    </w:p>
    <w:p w:rsidR="00404C1B" w:rsidRDefault="00C655FC" w:rsidP="00751DE8">
      <w:pPr>
        <w:widowControl/>
        <w:autoSpaceDE w:val="0"/>
        <w:jc w:val="right"/>
        <w:textAlignment w:val="auto"/>
        <w:rPr>
          <w:rFonts w:ascii="Liberation Serif" w:hAnsi="Liberation Serif"/>
          <w:sz w:val="24"/>
          <w:szCs w:val="24"/>
        </w:rPr>
      </w:pPr>
      <w:r>
        <w:rPr>
          <w:rFonts w:ascii="Liberation Serif" w:hAnsi="Liberation Serif"/>
          <w:sz w:val="24"/>
          <w:szCs w:val="24"/>
        </w:rPr>
        <w:t>от ________________________________________________</w:t>
      </w:r>
    </w:p>
    <w:p w:rsidR="00404C1B" w:rsidRDefault="00C655FC" w:rsidP="00751DE8">
      <w:pPr>
        <w:widowControl/>
        <w:autoSpaceDE w:val="0"/>
        <w:jc w:val="right"/>
        <w:textAlignment w:val="auto"/>
        <w:rPr>
          <w:rFonts w:ascii="Liberation Serif" w:hAnsi="Liberation Serif"/>
          <w:sz w:val="24"/>
          <w:szCs w:val="24"/>
        </w:rPr>
      </w:pPr>
      <w:r>
        <w:rPr>
          <w:rFonts w:ascii="Liberation Serif" w:hAnsi="Liberation Serif"/>
          <w:sz w:val="24"/>
          <w:szCs w:val="24"/>
        </w:rPr>
        <w:t>(фамилия, имя, отчество (при наличии) заявителя</w:t>
      </w:r>
    </w:p>
    <w:p w:rsidR="00404C1B" w:rsidRDefault="00C655FC" w:rsidP="00751DE8">
      <w:pPr>
        <w:widowControl/>
        <w:autoSpaceDE w:val="0"/>
        <w:jc w:val="right"/>
        <w:textAlignment w:val="auto"/>
        <w:rPr>
          <w:rFonts w:ascii="Liberation Serif" w:hAnsi="Liberation Serif"/>
          <w:sz w:val="24"/>
          <w:szCs w:val="24"/>
        </w:rPr>
      </w:pPr>
      <w:r>
        <w:rPr>
          <w:rFonts w:ascii="Liberation Serif" w:hAnsi="Liberation Serif"/>
          <w:sz w:val="24"/>
          <w:szCs w:val="24"/>
        </w:rPr>
        <w:t>________________________________________________</w:t>
      </w:r>
    </w:p>
    <w:p w:rsidR="00404C1B" w:rsidRDefault="00C655FC" w:rsidP="00751DE8">
      <w:pPr>
        <w:widowControl/>
        <w:autoSpaceDE w:val="0"/>
        <w:jc w:val="right"/>
        <w:textAlignment w:val="auto"/>
        <w:rPr>
          <w:rFonts w:ascii="Liberation Serif" w:hAnsi="Liberation Serif"/>
          <w:sz w:val="24"/>
          <w:szCs w:val="24"/>
        </w:rPr>
      </w:pPr>
      <w:r>
        <w:rPr>
          <w:rFonts w:ascii="Liberation Serif" w:hAnsi="Liberation Serif"/>
          <w:sz w:val="24"/>
          <w:szCs w:val="24"/>
        </w:rPr>
        <w:t>________________________________________________</w:t>
      </w:r>
    </w:p>
    <w:p w:rsidR="00404C1B" w:rsidRDefault="00C655FC" w:rsidP="00751DE8">
      <w:pPr>
        <w:widowControl/>
        <w:autoSpaceDE w:val="0"/>
        <w:jc w:val="right"/>
        <w:textAlignment w:val="auto"/>
        <w:rPr>
          <w:rFonts w:ascii="Liberation Serif" w:hAnsi="Liberation Serif"/>
          <w:sz w:val="24"/>
          <w:szCs w:val="24"/>
        </w:rPr>
      </w:pPr>
      <w:r>
        <w:rPr>
          <w:rFonts w:ascii="Liberation Serif" w:hAnsi="Liberation Serif"/>
          <w:sz w:val="24"/>
          <w:szCs w:val="24"/>
        </w:rPr>
        <w:t>почтовый адрес _________________________________</w:t>
      </w:r>
    </w:p>
    <w:p w:rsidR="00404C1B" w:rsidRDefault="00C655FC" w:rsidP="00751DE8">
      <w:pPr>
        <w:widowControl/>
        <w:autoSpaceDE w:val="0"/>
        <w:jc w:val="right"/>
        <w:textAlignment w:val="auto"/>
        <w:rPr>
          <w:rFonts w:ascii="Liberation Serif" w:hAnsi="Liberation Serif"/>
          <w:sz w:val="24"/>
          <w:szCs w:val="24"/>
        </w:rPr>
      </w:pPr>
      <w:r>
        <w:rPr>
          <w:rFonts w:ascii="Liberation Serif" w:hAnsi="Liberation Serif"/>
          <w:sz w:val="24"/>
          <w:szCs w:val="24"/>
        </w:rPr>
        <w:t>телефон _________________________________</w:t>
      </w:r>
    </w:p>
    <w:p w:rsidR="00404C1B" w:rsidRDefault="00404C1B" w:rsidP="00751DE8">
      <w:pPr>
        <w:widowControl/>
        <w:autoSpaceDE w:val="0"/>
        <w:jc w:val="both"/>
        <w:textAlignment w:val="auto"/>
        <w:rPr>
          <w:rFonts w:ascii="Liberation Serif" w:hAnsi="Liberation Serif"/>
          <w:sz w:val="24"/>
          <w:szCs w:val="24"/>
        </w:rPr>
      </w:pPr>
    </w:p>
    <w:p w:rsidR="00404C1B" w:rsidRDefault="00404C1B" w:rsidP="00751DE8">
      <w:pPr>
        <w:widowControl/>
        <w:autoSpaceDE w:val="0"/>
        <w:jc w:val="center"/>
        <w:textAlignment w:val="auto"/>
        <w:rPr>
          <w:rFonts w:ascii="Liberation Serif" w:hAnsi="Liberation Serif"/>
          <w:sz w:val="24"/>
          <w:szCs w:val="24"/>
        </w:rPr>
      </w:pPr>
    </w:p>
    <w:p w:rsidR="00404C1B" w:rsidRDefault="00C655FC" w:rsidP="00751DE8">
      <w:pPr>
        <w:widowControl/>
        <w:autoSpaceDE w:val="0"/>
        <w:jc w:val="center"/>
        <w:textAlignment w:val="auto"/>
        <w:rPr>
          <w:rFonts w:ascii="Liberation Serif" w:hAnsi="Liberation Serif"/>
          <w:sz w:val="24"/>
          <w:szCs w:val="24"/>
        </w:rPr>
      </w:pPr>
      <w:r>
        <w:rPr>
          <w:rFonts w:ascii="Liberation Serif" w:hAnsi="Liberation Serif"/>
          <w:sz w:val="24"/>
          <w:szCs w:val="24"/>
        </w:rPr>
        <w:t>ЗАЯВЛЕНИЕ</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both"/>
        <w:textAlignment w:val="auto"/>
        <w:rPr>
          <w:rFonts w:ascii="Liberation Serif" w:hAnsi="Liberation Serif"/>
          <w:sz w:val="24"/>
          <w:szCs w:val="24"/>
        </w:rPr>
      </w:pPr>
      <w:r>
        <w:rPr>
          <w:rFonts w:ascii="Liberation Serif" w:hAnsi="Liberation Serif"/>
          <w:sz w:val="24"/>
          <w:szCs w:val="24"/>
        </w:rPr>
        <w:t>Прошу представить информацию о порядке предоставления жилищно-коммунальных услуг населению, а именно:</w:t>
      </w:r>
    </w:p>
    <w:p w:rsidR="00404C1B" w:rsidRDefault="00C655FC" w:rsidP="00751DE8">
      <w:pPr>
        <w:widowControl/>
        <w:autoSpaceDE w:val="0"/>
        <w:spacing w:before="240"/>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w:t>
      </w:r>
    </w:p>
    <w:p w:rsidR="00404C1B" w:rsidRDefault="00C655FC" w:rsidP="00751DE8">
      <w:pPr>
        <w:widowControl/>
        <w:autoSpaceDE w:val="0"/>
        <w:spacing w:before="240"/>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both"/>
        <w:textAlignment w:val="auto"/>
        <w:rPr>
          <w:rFonts w:ascii="Liberation Serif" w:hAnsi="Liberation Serif"/>
          <w:sz w:val="24"/>
          <w:szCs w:val="24"/>
        </w:rPr>
      </w:pPr>
      <w:r>
        <w:rPr>
          <w:rFonts w:ascii="Liberation Serif" w:hAnsi="Liberation Serif"/>
          <w:sz w:val="24"/>
          <w:szCs w:val="24"/>
        </w:rPr>
        <w:t>Результат рассмотрения заявления прошу выдать на руки, направить почтовым отправлением по вышеуказанному адресу (нужное подчеркнуть).</w:t>
      </w:r>
    </w:p>
    <w:p w:rsidR="00404C1B" w:rsidRDefault="00404C1B" w:rsidP="00751DE8">
      <w:pPr>
        <w:widowControl/>
        <w:autoSpaceDE w:val="0"/>
        <w:jc w:val="both"/>
        <w:textAlignment w:val="auto"/>
        <w:rPr>
          <w:rFonts w:ascii="Liberation Serif" w:hAnsi="Liberation Serif"/>
          <w:sz w:val="24"/>
          <w:szCs w:val="24"/>
        </w:rPr>
      </w:pPr>
    </w:p>
    <w:p w:rsidR="00404C1B" w:rsidRDefault="00C655FC" w:rsidP="00751DE8">
      <w:pPr>
        <w:widowControl/>
        <w:autoSpaceDE w:val="0"/>
        <w:jc w:val="both"/>
        <w:textAlignment w:val="auto"/>
      </w:pPr>
      <w:r>
        <w:rPr>
          <w:rFonts w:ascii="Liberation Serif" w:hAnsi="Liberation Serif"/>
          <w:sz w:val="24"/>
          <w:szCs w:val="24"/>
        </w:rPr>
        <w:t xml:space="preserve">Сообщаю, что в соответствии с Федеральным </w:t>
      </w:r>
      <w:hyperlink r:id="rId11" w:history="1">
        <w:r>
          <w:rPr>
            <w:rFonts w:ascii="Liberation Serif" w:hAnsi="Liberation Serif"/>
            <w:sz w:val="24"/>
            <w:szCs w:val="24"/>
          </w:rPr>
          <w:t>законом</w:t>
        </w:r>
      </w:hyperlink>
      <w:r>
        <w:rPr>
          <w:rFonts w:ascii="Liberation Serif" w:hAnsi="Liberation Serif"/>
          <w:sz w:val="24"/>
          <w:szCs w:val="24"/>
        </w:rPr>
        <w:t xml:space="preserve"> от 27 июля 2006 г. N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404C1B" w:rsidRDefault="00404C1B" w:rsidP="00751DE8">
      <w:pPr>
        <w:widowControl/>
        <w:autoSpaceDE w:val="0"/>
        <w:jc w:val="both"/>
        <w:textAlignment w:val="auto"/>
        <w:rPr>
          <w:rFonts w:ascii="Liberation Serif" w:hAnsi="Liberation Serif"/>
          <w:sz w:val="24"/>
          <w:szCs w:val="24"/>
        </w:rPr>
      </w:pPr>
    </w:p>
    <w:tbl>
      <w:tblPr>
        <w:tblW w:w="9059" w:type="dxa"/>
        <w:tblLayout w:type="fixed"/>
        <w:tblCellMar>
          <w:left w:w="10" w:type="dxa"/>
          <w:right w:w="10" w:type="dxa"/>
        </w:tblCellMar>
        <w:tblLook w:val="0000" w:firstRow="0" w:lastRow="0" w:firstColumn="0" w:lastColumn="0" w:noHBand="0" w:noVBand="0"/>
      </w:tblPr>
      <w:tblGrid>
        <w:gridCol w:w="340"/>
        <w:gridCol w:w="454"/>
        <w:gridCol w:w="340"/>
        <w:gridCol w:w="1191"/>
        <w:gridCol w:w="510"/>
        <w:gridCol w:w="555"/>
        <w:gridCol w:w="624"/>
        <w:gridCol w:w="510"/>
        <w:gridCol w:w="4535"/>
      </w:tblGrid>
      <w:tr w:rsidR="00404C1B">
        <w:tc>
          <w:tcPr>
            <w:tcW w:w="340" w:type="dxa"/>
            <w:shd w:val="clear" w:color="auto" w:fill="auto"/>
            <w:tcMar>
              <w:top w:w="102" w:type="dxa"/>
              <w:left w:w="62" w:type="dxa"/>
              <w:bottom w:w="102" w:type="dxa"/>
              <w:right w:w="62" w:type="dxa"/>
            </w:tcMar>
          </w:tcPr>
          <w:p w:rsidR="00404C1B" w:rsidRDefault="00404C1B" w:rsidP="00751DE8">
            <w:pPr>
              <w:widowControl/>
              <w:autoSpaceDE w:val="0"/>
              <w:jc w:val="right"/>
              <w:textAlignment w:val="auto"/>
              <w:rPr>
                <w:rFonts w:ascii="Liberation Serif" w:hAnsi="Liberation Serif"/>
                <w:sz w:val="24"/>
                <w:szCs w:val="24"/>
              </w:rPr>
            </w:pPr>
          </w:p>
        </w:tc>
        <w:tc>
          <w:tcPr>
            <w:tcW w:w="454" w:type="dxa"/>
            <w:tcBorders>
              <w:bottom w:val="single" w:sz="4" w:space="0" w:color="000000"/>
            </w:tcBorders>
            <w:shd w:val="clear" w:color="auto" w:fill="auto"/>
            <w:tcMar>
              <w:top w:w="102" w:type="dxa"/>
              <w:left w:w="62" w:type="dxa"/>
              <w:bottom w:w="102" w:type="dxa"/>
              <w:right w:w="62" w:type="dxa"/>
            </w:tcMar>
          </w:tcPr>
          <w:p w:rsidR="00404C1B" w:rsidRDefault="00404C1B" w:rsidP="00751DE8">
            <w:pPr>
              <w:widowControl/>
              <w:autoSpaceDE w:val="0"/>
              <w:textAlignment w:val="auto"/>
              <w:rPr>
                <w:rFonts w:ascii="Liberation Serif" w:hAnsi="Liberation Serif"/>
                <w:sz w:val="24"/>
                <w:szCs w:val="24"/>
              </w:rPr>
            </w:pPr>
          </w:p>
        </w:tc>
        <w:tc>
          <w:tcPr>
            <w:tcW w:w="340" w:type="dxa"/>
            <w:shd w:val="clear" w:color="auto" w:fill="auto"/>
            <w:tcMar>
              <w:top w:w="102" w:type="dxa"/>
              <w:left w:w="62" w:type="dxa"/>
              <w:bottom w:w="102" w:type="dxa"/>
              <w:right w:w="62" w:type="dxa"/>
            </w:tcMar>
          </w:tcPr>
          <w:p w:rsidR="00404C1B" w:rsidRDefault="00404C1B" w:rsidP="00751DE8">
            <w:pPr>
              <w:widowControl/>
              <w:autoSpaceDE w:val="0"/>
              <w:textAlignment w:val="auto"/>
              <w:rPr>
                <w:rFonts w:ascii="Liberation Serif" w:hAnsi="Liberation Serif"/>
                <w:sz w:val="24"/>
                <w:szCs w:val="24"/>
              </w:rPr>
            </w:pPr>
          </w:p>
        </w:tc>
        <w:tc>
          <w:tcPr>
            <w:tcW w:w="1191" w:type="dxa"/>
            <w:tcBorders>
              <w:bottom w:val="single" w:sz="4" w:space="0" w:color="000000"/>
            </w:tcBorders>
            <w:shd w:val="clear" w:color="auto" w:fill="auto"/>
            <w:tcMar>
              <w:top w:w="102" w:type="dxa"/>
              <w:left w:w="62" w:type="dxa"/>
              <w:bottom w:w="102" w:type="dxa"/>
              <w:right w:w="62" w:type="dxa"/>
            </w:tcMar>
          </w:tcPr>
          <w:p w:rsidR="00404C1B" w:rsidRDefault="00404C1B" w:rsidP="00751DE8">
            <w:pPr>
              <w:widowControl/>
              <w:autoSpaceDE w:val="0"/>
              <w:textAlignment w:val="auto"/>
              <w:rPr>
                <w:rFonts w:ascii="Liberation Serif" w:hAnsi="Liberation Serif"/>
                <w:sz w:val="24"/>
                <w:szCs w:val="24"/>
              </w:rPr>
            </w:pPr>
          </w:p>
        </w:tc>
        <w:tc>
          <w:tcPr>
            <w:tcW w:w="510" w:type="dxa"/>
            <w:shd w:val="clear" w:color="auto" w:fill="auto"/>
            <w:tcMar>
              <w:top w:w="102" w:type="dxa"/>
              <w:left w:w="62" w:type="dxa"/>
              <w:bottom w:w="102" w:type="dxa"/>
              <w:right w:w="62" w:type="dxa"/>
            </w:tcMar>
          </w:tcPr>
          <w:p w:rsidR="00404C1B" w:rsidRDefault="00C655FC" w:rsidP="00751DE8">
            <w:pPr>
              <w:widowControl/>
              <w:autoSpaceDE w:val="0"/>
              <w:jc w:val="right"/>
              <w:textAlignment w:val="auto"/>
              <w:rPr>
                <w:rFonts w:ascii="Liberation Serif" w:hAnsi="Liberation Serif"/>
                <w:sz w:val="24"/>
                <w:szCs w:val="24"/>
              </w:rPr>
            </w:pPr>
            <w:r>
              <w:rPr>
                <w:rFonts w:ascii="Liberation Serif" w:hAnsi="Liberation Serif"/>
                <w:sz w:val="24"/>
                <w:szCs w:val="24"/>
              </w:rPr>
              <w:t>20</w:t>
            </w:r>
          </w:p>
        </w:tc>
        <w:tc>
          <w:tcPr>
            <w:tcW w:w="555" w:type="dxa"/>
            <w:tcBorders>
              <w:bottom w:val="single" w:sz="4" w:space="0" w:color="000000"/>
            </w:tcBorders>
            <w:shd w:val="clear" w:color="auto" w:fill="auto"/>
            <w:tcMar>
              <w:top w:w="102" w:type="dxa"/>
              <w:left w:w="62" w:type="dxa"/>
              <w:bottom w:w="102" w:type="dxa"/>
              <w:right w:w="62" w:type="dxa"/>
            </w:tcMar>
          </w:tcPr>
          <w:p w:rsidR="00404C1B" w:rsidRDefault="00404C1B" w:rsidP="00751DE8">
            <w:pPr>
              <w:widowControl/>
              <w:autoSpaceDE w:val="0"/>
              <w:textAlignment w:val="auto"/>
              <w:rPr>
                <w:rFonts w:ascii="Liberation Serif" w:hAnsi="Liberation Serif"/>
                <w:sz w:val="24"/>
                <w:szCs w:val="24"/>
              </w:rPr>
            </w:pPr>
          </w:p>
        </w:tc>
        <w:tc>
          <w:tcPr>
            <w:tcW w:w="624" w:type="dxa"/>
            <w:shd w:val="clear" w:color="auto" w:fill="auto"/>
            <w:tcMar>
              <w:top w:w="102" w:type="dxa"/>
              <w:left w:w="62" w:type="dxa"/>
              <w:bottom w:w="102" w:type="dxa"/>
              <w:right w:w="62" w:type="dxa"/>
            </w:tcMar>
          </w:tcPr>
          <w:p w:rsidR="00404C1B" w:rsidRDefault="00C655FC" w:rsidP="00751DE8">
            <w:pPr>
              <w:widowControl/>
              <w:autoSpaceDE w:val="0"/>
              <w:textAlignment w:val="auto"/>
              <w:rPr>
                <w:rFonts w:ascii="Liberation Serif" w:hAnsi="Liberation Serif"/>
                <w:sz w:val="24"/>
                <w:szCs w:val="24"/>
              </w:rPr>
            </w:pPr>
            <w:r>
              <w:rPr>
                <w:rFonts w:ascii="Liberation Serif" w:hAnsi="Liberation Serif"/>
                <w:sz w:val="24"/>
                <w:szCs w:val="24"/>
              </w:rPr>
              <w:t>года</w:t>
            </w:r>
          </w:p>
        </w:tc>
        <w:tc>
          <w:tcPr>
            <w:tcW w:w="510" w:type="dxa"/>
            <w:shd w:val="clear" w:color="auto" w:fill="auto"/>
            <w:tcMar>
              <w:top w:w="102" w:type="dxa"/>
              <w:left w:w="62" w:type="dxa"/>
              <w:bottom w:w="102" w:type="dxa"/>
              <w:right w:w="62" w:type="dxa"/>
            </w:tcMar>
          </w:tcPr>
          <w:p w:rsidR="00404C1B" w:rsidRDefault="00404C1B" w:rsidP="00751DE8">
            <w:pPr>
              <w:widowControl/>
              <w:autoSpaceDE w:val="0"/>
              <w:textAlignment w:val="auto"/>
              <w:rPr>
                <w:rFonts w:ascii="Liberation Serif" w:hAnsi="Liberation Serif"/>
                <w:sz w:val="24"/>
                <w:szCs w:val="24"/>
              </w:rPr>
            </w:pPr>
          </w:p>
        </w:tc>
        <w:tc>
          <w:tcPr>
            <w:tcW w:w="4535" w:type="dxa"/>
            <w:tcBorders>
              <w:bottom w:val="single" w:sz="4" w:space="0" w:color="000000"/>
            </w:tcBorders>
            <w:shd w:val="clear" w:color="auto" w:fill="auto"/>
            <w:tcMar>
              <w:top w:w="102" w:type="dxa"/>
              <w:left w:w="62" w:type="dxa"/>
              <w:bottom w:w="102" w:type="dxa"/>
              <w:right w:w="62" w:type="dxa"/>
            </w:tcMar>
          </w:tcPr>
          <w:p w:rsidR="00404C1B" w:rsidRDefault="00404C1B" w:rsidP="00751DE8">
            <w:pPr>
              <w:widowControl/>
              <w:autoSpaceDE w:val="0"/>
              <w:textAlignment w:val="auto"/>
              <w:rPr>
                <w:rFonts w:ascii="Liberation Serif" w:hAnsi="Liberation Serif"/>
                <w:sz w:val="24"/>
                <w:szCs w:val="24"/>
              </w:rPr>
            </w:pPr>
          </w:p>
        </w:tc>
      </w:tr>
      <w:tr w:rsidR="00404C1B">
        <w:tc>
          <w:tcPr>
            <w:tcW w:w="4014" w:type="dxa"/>
            <w:gridSpan w:val="7"/>
            <w:shd w:val="clear" w:color="auto" w:fill="auto"/>
            <w:tcMar>
              <w:top w:w="102" w:type="dxa"/>
              <w:left w:w="62" w:type="dxa"/>
              <w:bottom w:w="102" w:type="dxa"/>
              <w:right w:w="62" w:type="dxa"/>
            </w:tcMar>
          </w:tcPr>
          <w:p w:rsidR="00404C1B" w:rsidRDefault="00C655FC" w:rsidP="00751DE8">
            <w:pPr>
              <w:widowControl/>
              <w:autoSpaceDE w:val="0"/>
              <w:jc w:val="center"/>
              <w:textAlignment w:val="auto"/>
              <w:rPr>
                <w:rFonts w:ascii="Liberation Serif" w:hAnsi="Liberation Serif"/>
                <w:sz w:val="24"/>
                <w:szCs w:val="24"/>
              </w:rPr>
            </w:pPr>
            <w:r>
              <w:rPr>
                <w:rFonts w:ascii="Liberation Serif" w:hAnsi="Liberation Serif"/>
                <w:sz w:val="24"/>
                <w:szCs w:val="24"/>
              </w:rPr>
              <w:t>(дата подачи заявления)</w:t>
            </w:r>
          </w:p>
        </w:tc>
        <w:tc>
          <w:tcPr>
            <w:tcW w:w="510" w:type="dxa"/>
            <w:shd w:val="clear" w:color="auto" w:fill="auto"/>
            <w:tcMar>
              <w:top w:w="102" w:type="dxa"/>
              <w:left w:w="62" w:type="dxa"/>
              <w:bottom w:w="102" w:type="dxa"/>
              <w:right w:w="62" w:type="dxa"/>
            </w:tcMar>
          </w:tcPr>
          <w:p w:rsidR="00404C1B" w:rsidRDefault="00404C1B" w:rsidP="00751DE8">
            <w:pPr>
              <w:widowControl/>
              <w:autoSpaceDE w:val="0"/>
              <w:textAlignment w:val="auto"/>
              <w:rPr>
                <w:rFonts w:ascii="Liberation Serif" w:hAnsi="Liberation Serif"/>
                <w:sz w:val="24"/>
                <w:szCs w:val="24"/>
              </w:rPr>
            </w:pPr>
          </w:p>
        </w:tc>
        <w:tc>
          <w:tcPr>
            <w:tcW w:w="4535" w:type="dxa"/>
            <w:tcBorders>
              <w:top w:val="single" w:sz="4" w:space="0" w:color="000000"/>
            </w:tcBorders>
            <w:shd w:val="clear" w:color="auto" w:fill="auto"/>
            <w:tcMar>
              <w:top w:w="102" w:type="dxa"/>
              <w:left w:w="62" w:type="dxa"/>
              <w:bottom w:w="102" w:type="dxa"/>
              <w:right w:w="62" w:type="dxa"/>
            </w:tcMar>
          </w:tcPr>
          <w:p w:rsidR="00404C1B" w:rsidRDefault="00C655FC" w:rsidP="00751DE8">
            <w:pPr>
              <w:widowControl/>
              <w:autoSpaceDE w:val="0"/>
              <w:jc w:val="center"/>
              <w:textAlignment w:val="auto"/>
              <w:rPr>
                <w:rFonts w:ascii="Liberation Serif" w:hAnsi="Liberation Serif"/>
                <w:sz w:val="24"/>
                <w:szCs w:val="24"/>
              </w:rPr>
            </w:pPr>
            <w:r>
              <w:rPr>
                <w:rFonts w:ascii="Liberation Serif" w:hAnsi="Liberation Serif"/>
                <w:sz w:val="24"/>
                <w:szCs w:val="24"/>
              </w:rPr>
              <w:t>(подпись, расшифровка)</w:t>
            </w:r>
          </w:p>
        </w:tc>
      </w:tr>
    </w:tbl>
    <w:p w:rsidR="00404C1B" w:rsidRDefault="00404C1B" w:rsidP="00751DE8">
      <w:pPr>
        <w:widowControl/>
        <w:pBdr>
          <w:top w:val="single" w:sz="6" w:space="0" w:color="000000"/>
          <w:left w:val="single" w:sz="6" w:space="0" w:color="000000"/>
          <w:bottom w:val="single" w:sz="6" w:space="0" w:color="000000"/>
          <w:right w:val="single" w:sz="6" w:space="0" w:color="000000"/>
        </w:pBdr>
        <w:autoSpaceDE w:val="0"/>
        <w:spacing w:before="100" w:after="100"/>
        <w:jc w:val="both"/>
        <w:textAlignment w:val="auto"/>
        <w:rPr>
          <w:rFonts w:ascii="Liberation Serif" w:hAnsi="Liberation Serif"/>
          <w:sz w:val="24"/>
          <w:szCs w:val="24"/>
        </w:rPr>
      </w:pPr>
    </w:p>
    <w:p w:rsidR="00404C1B" w:rsidRDefault="00404C1B" w:rsidP="00751DE8">
      <w:pPr>
        <w:widowControl/>
        <w:autoSpaceDE w:val="0"/>
        <w:jc w:val="center"/>
        <w:textAlignment w:val="auto"/>
        <w:rPr>
          <w:rFonts w:ascii="Liberation Serif" w:eastAsia="Calibri" w:hAnsi="Liberation Serif"/>
          <w:b/>
          <w:sz w:val="24"/>
          <w:szCs w:val="24"/>
          <w:shd w:val="clear" w:color="auto" w:fill="FFFFFF"/>
          <w:lang w:eastAsia="en-US"/>
        </w:rPr>
      </w:pPr>
    </w:p>
    <w:sectPr w:rsidR="00404C1B">
      <w:headerReference w:type="default" r:id="rId12"/>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E2D" w:rsidRDefault="003B5E2D">
      <w:r>
        <w:separator/>
      </w:r>
    </w:p>
  </w:endnote>
  <w:endnote w:type="continuationSeparator" w:id="0">
    <w:p w:rsidR="003B5E2D" w:rsidRDefault="003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E2D" w:rsidRDefault="003B5E2D">
      <w:r>
        <w:rPr>
          <w:color w:val="000000"/>
        </w:rPr>
        <w:separator/>
      </w:r>
    </w:p>
  </w:footnote>
  <w:footnote w:type="continuationSeparator" w:id="0">
    <w:p w:rsidR="003B5E2D" w:rsidRDefault="003B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60" w:rsidRPr="00751DE8" w:rsidRDefault="00C655FC">
    <w:pPr>
      <w:pStyle w:val="a8"/>
      <w:jc w:val="center"/>
      <w:rPr>
        <w:rFonts w:ascii="Liberation Serif" w:hAnsi="Liberation Serif" w:cs="Liberation Serif"/>
        <w:sz w:val="24"/>
      </w:rPr>
    </w:pPr>
    <w:r w:rsidRPr="00751DE8">
      <w:rPr>
        <w:rFonts w:ascii="Liberation Serif" w:hAnsi="Liberation Serif" w:cs="Liberation Serif"/>
        <w:sz w:val="24"/>
      </w:rPr>
      <w:fldChar w:fldCharType="begin"/>
    </w:r>
    <w:r w:rsidRPr="00751DE8">
      <w:rPr>
        <w:rFonts w:ascii="Liberation Serif" w:hAnsi="Liberation Serif" w:cs="Liberation Serif"/>
        <w:sz w:val="24"/>
      </w:rPr>
      <w:instrText xml:space="preserve"> PAGE </w:instrText>
    </w:r>
    <w:r w:rsidRPr="00751DE8">
      <w:rPr>
        <w:rFonts w:ascii="Liberation Serif" w:hAnsi="Liberation Serif" w:cs="Liberation Serif"/>
        <w:sz w:val="24"/>
      </w:rPr>
      <w:fldChar w:fldCharType="separate"/>
    </w:r>
    <w:r w:rsidR="004E3563">
      <w:rPr>
        <w:rFonts w:ascii="Liberation Serif" w:hAnsi="Liberation Serif" w:cs="Liberation Serif"/>
        <w:noProof/>
        <w:sz w:val="24"/>
      </w:rPr>
      <w:t>23</w:t>
    </w:r>
    <w:r w:rsidRPr="00751DE8">
      <w:rPr>
        <w:rFonts w:ascii="Liberation Serif" w:hAnsi="Liberation Serif" w:cs="Liberation Seri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1B"/>
    <w:rsid w:val="003B5E2D"/>
    <w:rsid w:val="00404C1B"/>
    <w:rsid w:val="004E3563"/>
    <w:rsid w:val="00751DE8"/>
    <w:rsid w:val="00BE7E97"/>
    <w:rsid w:val="00C6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6B8C"/>
  <w15:docId w15:val="{F2B1986D-2857-4331-BBDC-69BFCDF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66">
    <w:name w:val="xl66"/>
    <w:basedOn w:val="a"/>
    <w:pPr>
      <w:widowControl/>
      <w:spacing w:before="100" w:after="100"/>
      <w:jc w:val="center"/>
      <w:textAlignment w:val="top"/>
    </w:pPr>
    <w:rPr>
      <w:sz w:val="22"/>
      <w:szCs w:val="22"/>
    </w:rPr>
  </w:style>
  <w:style w:type="paragraph" w:customStyle="1" w:styleId="xl67">
    <w:name w:val="xl67"/>
    <w:basedOn w:val="a"/>
    <w:pPr>
      <w:widowControl/>
      <w:spacing w:before="100" w:after="100"/>
      <w:jc w:val="center"/>
      <w:textAlignment w:val="top"/>
    </w:pPr>
    <w:rPr>
      <w:sz w:val="22"/>
      <w:szCs w:val="22"/>
    </w:rPr>
  </w:style>
  <w:style w:type="paragraph" w:customStyle="1" w:styleId="xl68">
    <w:name w:val="xl68"/>
    <w:basedOn w:val="a"/>
    <w:pPr>
      <w:widowControl/>
      <w:spacing w:before="100" w:after="100"/>
      <w:textAlignment w:val="auto"/>
    </w:pPr>
    <w:rPr>
      <w:sz w:val="22"/>
      <w:szCs w:val="22"/>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2"/>
      <w:szCs w:val="22"/>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8"/>
      <w:szCs w:val="28"/>
    </w:rPr>
  </w:style>
  <w:style w:type="paragraph" w:customStyle="1" w:styleId="xl72">
    <w:name w:val="xl72"/>
    <w:basedOn w:val="a"/>
    <w:pPr>
      <w:widowControl/>
      <w:spacing w:before="100" w:after="100"/>
      <w:textAlignment w:val="top"/>
    </w:pPr>
    <w:rPr>
      <w:sz w:val="22"/>
      <w:szCs w:val="22"/>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79">
    <w:name w:val="xl79"/>
    <w:basedOn w:val="a"/>
    <w:pPr>
      <w:widowControl/>
      <w:spacing w:before="100" w:after="100"/>
      <w:textAlignment w:val="auto"/>
    </w:pPr>
    <w:rPr>
      <w:sz w:val="18"/>
      <w:szCs w:val="18"/>
    </w:r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4F81BD"/>
      <w:sz w:val="22"/>
      <w:szCs w:val="22"/>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b/>
      <w:bCs/>
      <w:sz w:val="24"/>
      <w:szCs w:val="24"/>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sz w:val="22"/>
      <w:szCs w:val="22"/>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2"/>
      <w:szCs w:val="22"/>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FF0000"/>
      <w:sz w:val="22"/>
      <w:szCs w:val="22"/>
    </w:rPr>
  </w:style>
  <w:style w:type="paragraph" w:customStyle="1" w:styleId="xl94">
    <w:name w:val="xl94"/>
    <w:basedOn w:val="a"/>
    <w:pPr>
      <w:widowControl/>
      <w:spacing w:before="100" w:after="100"/>
      <w:textAlignment w:val="top"/>
    </w:pPr>
    <w:rPr>
      <w:sz w:val="22"/>
      <w:szCs w:val="22"/>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sz w:val="22"/>
      <w:szCs w:val="22"/>
    </w:rPr>
  </w:style>
  <w:style w:type="paragraph" w:customStyle="1" w:styleId="xl98">
    <w:name w:val="xl98"/>
    <w:basedOn w:val="a"/>
    <w:pPr>
      <w:widowControl/>
      <w:spacing w:before="100" w:after="100"/>
      <w:textAlignment w:val="top"/>
    </w:pPr>
    <w:rPr>
      <w:sz w:val="22"/>
      <w:szCs w:val="22"/>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06">
    <w:name w:val="xl106"/>
    <w:basedOn w:val="a"/>
    <w:pPr>
      <w:widowControl/>
      <w:spacing w:before="100" w:after="100"/>
      <w:jc w:val="center"/>
      <w:textAlignment w:val="center"/>
    </w:pPr>
    <w:rPr>
      <w:sz w:val="22"/>
      <w:szCs w:val="22"/>
    </w:rPr>
  </w:style>
  <w:style w:type="paragraph" w:customStyle="1" w:styleId="xl107">
    <w:name w:val="xl107"/>
    <w:basedOn w:val="a"/>
    <w:pPr>
      <w:widowControl/>
      <w:spacing w:before="100" w:after="100"/>
      <w:jc w:val="center"/>
      <w:textAlignment w:val="center"/>
    </w:pPr>
    <w:rPr>
      <w:sz w:val="22"/>
      <w:szCs w:val="22"/>
    </w:rPr>
  </w:style>
  <w:style w:type="paragraph" w:customStyle="1" w:styleId="xl108">
    <w:name w:val="xl108"/>
    <w:basedOn w:val="a"/>
    <w:pPr>
      <w:widowControl/>
      <w:spacing w:before="100" w:after="100"/>
      <w:jc w:val="center"/>
      <w:textAlignment w:val="center"/>
    </w:pPr>
    <w:rPr>
      <w:sz w:val="22"/>
      <w:szCs w:val="22"/>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8"/>
      <w:szCs w:val="28"/>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textAlignment w:val="center"/>
    </w:pPr>
    <w:rPr>
      <w:b/>
      <w:bCs/>
      <w:sz w:val="22"/>
      <w:szCs w:val="22"/>
    </w:rPr>
  </w:style>
  <w:style w:type="paragraph" w:customStyle="1" w:styleId="xl113">
    <w:name w:val="xl113"/>
    <w:basedOn w:val="a"/>
    <w:pPr>
      <w:widowControl/>
      <w:spacing w:before="100" w:after="100"/>
      <w:jc w:val="center"/>
      <w:textAlignment w:val="center"/>
    </w:pPr>
    <w:rPr>
      <w:b/>
      <w:bCs/>
      <w:sz w:val="24"/>
      <w:szCs w:val="24"/>
    </w:rPr>
  </w:style>
  <w:style w:type="paragraph" w:customStyle="1" w:styleId="xl114">
    <w:name w:val="xl11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16">
    <w:name w:val="xl116"/>
    <w:basedOn w:val="a"/>
    <w:pPr>
      <w:widowControl/>
      <w:spacing w:before="100" w:after="100"/>
      <w:jc w:val="center"/>
      <w:textAlignment w:val="center"/>
    </w:pPr>
    <w:rPr>
      <w:sz w:val="22"/>
      <w:szCs w:val="22"/>
    </w:rPr>
  </w:style>
  <w:style w:type="paragraph" w:customStyle="1" w:styleId="xl117">
    <w:name w:val="xl117"/>
    <w:basedOn w:val="a"/>
    <w:pPr>
      <w:widowControl/>
      <w:spacing w:before="100" w:after="100"/>
      <w:jc w:val="center"/>
      <w:textAlignment w:val="center"/>
    </w:pPr>
    <w:rPr>
      <w:sz w:val="22"/>
      <w:szCs w:val="22"/>
    </w:rPr>
  </w:style>
  <w:style w:type="paragraph" w:customStyle="1" w:styleId="xl118">
    <w:name w:val="xl118"/>
    <w:basedOn w:val="a"/>
    <w:pPr>
      <w:widowControl/>
      <w:spacing w:before="100" w:after="100"/>
      <w:jc w:val="center"/>
      <w:textAlignment w:val="center"/>
    </w:pPr>
    <w:rPr>
      <w:sz w:val="22"/>
      <w:szCs w:val="22"/>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0">
    <w:name w:val="xl12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rPr>
  </w:style>
  <w:style w:type="paragraph" w:customStyle="1" w:styleId="xl126">
    <w:name w:val="xl12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27">
    <w:name w:val="xl12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28">
    <w:name w:val="xl12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2"/>
      <w:szCs w:val="22"/>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0">
    <w:name w:val="xl130"/>
    <w:basedOn w:val="a"/>
    <w:pPr>
      <w:widowControl/>
      <w:spacing w:before="100" w:after="100"/>
      <w:jc w:val="center"/>
      <w:textAlignment w:val="center"/>
    </w:pPr>
    <w:rPr>
      <w:sz w:val="22"/>
      <w:szCs w:val="22"/>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8"/>
      <w:szCs w:val="28"/>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2"/>
      <w:szCs w:val="22"/>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2"/>
      <w:szCs w:val="22"/>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7">
    <w:name w:val="xl137"/>
    <w:basedOn w:val="a"/>
    <w:pPr>
      <w:widowControl/>
      <w:spacing w:before="100" w:after="100"/>
      <w:jc w:val="center"/>
      <w:textAlignment w:val="top"/>
    </w:pPr>
    <w:rPr>
      <w:sz w:val="22"/>
      <w:szCs w:val="22"/>
    </w:rPr>
  </w:style>
  <w:style w:type="paragraph" w:customStyle="1" w:styleId="xl138">
    <w:name w:val="xl13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139">
    <w:name w:val="xl13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0">
    <w:name w:val="xl14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2"/>
      <w:szCs w:val="22"/>
    </w:rPr>
  </w:style>
  <w:style w:type="paragraph" w:customStyle="1" w:styleId="xl142">
    <w:name w:val="xl142"/>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b/>
      <w:bCs/>
      <w:sz w:val="22"/>
      <w:szCs w:val="22"/>
    </w:rPr>
  </w:style>
  <w:style w:type="paragraph" w:customStyle="1" w:styleId="xl143">
    <w:name w:val="xl143"/>
    <w:basedOn w:val="a"/>
    <w:pPr>
      <w:widowControl/>
      <w:spacing w:before="100" w:after="100"/>
      <w:jc w:val="center"/>
      <w:textAlignment w:val="center"/>
    </w:pPr>
    <w:rPr>
      <w:b/>
      <w:bCs/>
      <w:sz w:val="22"/>
      <w:szCs w:val="22"/>
    </w:rPr>
  </w:style>
  <w:style w:type="paragraph" w:customStyle="1" w:styleId="ConsPlusNormal">
    <w:name w:val="ConsPlusNormal"/>
    <w:pPr>
      <w:widowControl w:val="0"/>
      <w:suppressAutoHyphens/>
      <w:autoSpaceDE w:val="0"/>
      <w:textAlignment w:val="auto"/>
    </w:pPr>
    <w:rPr>
      <w:sz w:val="24"/>
      <w:szCs w:val="24"/>
    </w:rPr>
  </w:style>
  <w:style w:type="paragraph" w:customStyle="1" w:styleId="ConsPlusNonformat">
    <w:name w:val="ConsPlusNonformat"/>
    <w:pPr>
      <w:widowControl w:val="0"/>
      <w:suppressAutoHyphens/>
      <w:autoSpaceDE w:val="0"/>
      <w:textAlignment w:val="auto"/>
    </w:pPr>
    <w:rPr>
      <w:rFonts w:ascii="Courier New" w:hAnsi="Courier New" w:cs="Courier New"/>
    </w:rPr>
  </w:style>
  <w:style w:type="paragraph" w:customStyle="1" w:styleId="ConsPlusTitle">
    <w:name w:val="ConsPlusTitle"/>
    <w:pPr>
      <w:widowControl w:val="0"/>
      <w:suppressAutoHyphens/>
      <w:autoSpaceDE w:val="0"/>
      <w:textAlignment w:val="auto"/>
    </w:pPr>
    <w:rPr>
      <w:rFonts w:ascii="Arial" w:hAnsi="Arial" w:cs="Arial"/>
      <w:b/>
      <w:bCs/>
      <w:sz w:val="24"/>
      <w:szCs w:val="24"/>
    </w:rPr>
  </w:style>
  <w:style w:type="paragraph" w:customStyle="1" w:styleId="ConsPlusCell">
    <w:name w:val="ConsPlusCell"/>
    <w:pPr>
      <w:widowControl w:val="0"/>
      <w:suppressAutoHyphens/>
      <w:autoSpaceDE w:val="0"/>
      <w:textAlignment w:val="auto"/>
    </w:pPr>
    <w:rPr>
      <w:rFonts w:ascii="Courier New" w:hAnsi="Courier New" w:cs="Courier New"/>
    </w:rPr>
  </w:style>
  <w:style w:type="paragraph" w:customStyle="1" w:styleId="ConsPlusDocList">
    <w:name w:val="ConsPlusDocList"/>
    <w:pPr>
      <w:widowControl w:val="0"/>
      <w:suppressAutoHyphens/>
      <w:autoSpaceDE w:val="0"/>
      <w:textAlignment w:val="auto"/>
    </w:pPr>
    <w:rPr>
      <w:rFonts w:ascii="Tahoma" w:hAnsi="Tahoma" w:cs="Tahoma"/>
      <w:sz w:val="18"/>
      <w:szCs w:val="18"/>
    </w:rPr>
  </w:style>
  <w:style w:type="paragraph" w:customStyle="1" w:styleId="ConsPlusTitlePage">
    <w:name w:val="ConsPlusTitlePage"/>
    <w:pPr>
      <w:widowControl w:val="0"/>
      <w:suppressAutoHyphens/>
      <w:autoSpaceDE w:val="0"/>
      <w:textAlignment w:val="auto"/>
    </w:pPr>
    <w:rPr>
      <w:rFonts w:ascii="Tahoma" w:hAnsi="Tahoma" w:cs="Tahoma"/>
      <w:sz w:val="24"/>
      <w:szCs w:val="24"/>
    </w:rPr>
  </w:style>
  <w:style w:type="paragraph" w:customStyle="1" w:styleId="ConsPlusJurTerm">
    <w:name w:val="ConsPlusJurTerm"/>
    <w:pPr>
      <w:widowControl w:val="0"/>
      <w:suppressAutoHyphens/>
      <w:autoSpaceDE w:val="0"/>
      <w:textAlignment w:val="auto"/>
    </w:pPr>
    <w:rPr>
      <w:sz w:val="24"/>
      <w:szCs w:val="24"/>
    </w:rPr>
  </w:style>
  <w:style w:type="paragraph" w:customStyle="1" w:styleId="ConsPlusTextList">
    <w:name w:val="ConsPlusTextList"/>
    <w:pPr>
      <w:widowControl w:val="0"/>
      <w:suppressAutoHyphens/>
      <w:autoSpaceDE w:val="0"/>
      <w:textAlignment w:val="auto"/>
    </w:pPr>
    <w:rPr>
      <w:sz w:val="24"/>
      <w:szCs w:val="24"/>
    </w:rPr>
  </w:style>
  <w:style w:type="paragraph" w:customStyle="1" w:styleId="ConsPlusTextList1">
    <w:name w:val="ConsPlusTextList1"/>
    <w:pPr>
      <w:widowControl w:val="0"/>
      <w:suppressAutoHyphens/>
      <w:autoSpaceDE w:val="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login.consultant.ru/link/?req=doc&amp;base=LAW&amp;n=422875&amp;date=03.05.2023" TargetMode="External"/><Relationship Id="rId5" Type="http://schemas.openxmlformats.org/officeDocument/2006/relationships/endnotes" Target="endnotes.xml"/><Relationship Id="rId10" Type="http://schemas.openxmlformats.org/officeDocument/2006/relationships/hyperlink" Target="https://login.consultant.ru/link/?req=doc&amp;base=LAW&amp;n=435887&amp;date=03.05.2023" TargetMode="External"/><Relationship Id="rId4" Type="http://schemas.openxmlformats.org/officeDocument/2006/relationships/footnotes" Target="footnotes.xml"/><Relationship Id="rId9" Type="http://schemas.openxmlformats.org/officeDocument/2006/relationships/hyperlink" Target="https://login.consultant.ru/link/?req=doc&amp;base=LAW&amp;n=430635&amp;date=03.05.2023&amp;dst=43&amp;field=1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1052;&#1053;&#1055;&#1040;%20&#1042;%20&#1056;&#1045;&#1043;&#1048;&#1057;&#1058;&#1056;\2023\30.06.2023\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25</Pages>
  <Words>11531</Words>
  <Characters>65727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3</cp:revision>
  <cp:lastPrinted>2017-03-28T03:42:00Z</cp:lastPrinted>
  <dcterms:created xsi:type="dcterms:W3CDTF">2023-06-21T04:48:00Z</dcterms:created>
  <dcterms:modified xsi:type="dcterms:W3CDTF">2023-06-23T07:21:00Z</dcterms:modified>
</cp:coreProperties>
</file>