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E1" w:rsidRPr="00847D10" w:rsidRDefault="006368E1" w:rsidP="006368E1">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14:anchorId="4489DF61" wp14:editId="784B5E0F">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6368E1" w:rsidRPr="00847D10" w:rsidRDefault="006368E1" w:rsidP="006368E1">
      <w:pPr>
        <w:spacing w:after="0" w:line="240" w:lineRule="auto"/>
        <w:ind w:left="142" w:right="-1"/>
        <w:jc w:val="center"/>
        <w:rPr>
          <w:rFonts w:ascii="Liberation Serif" w:eastAsia="Times New Roman" w:hAnsi="Liberation Serif" w:cs="Times New Roman"/>
          <w:sz w:val="20"/>
          <w:szCs w:val="20"/>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6368E1" w:rsidRPr="00847D10" w:rsidRDefault="006368E1" w:rsidP="006368E1">
      <w:pPr>
        <w:spacing w:after="0" w:line="240" w:lineRule="auto"/>
        <w:ind w:left="-851" w:right="-1"/>
        <w:jc w:val="center"/>
        <w:rPr>
          <w:rFonts w:ascii="Liberation Serif" w:eastAsia="Times New Roman" w:hAnsi="Liberation Serif" w:cs="Raavi"/>
          <w:b/>
          <w:sz w:val="20"/>
          <w:szCs w:val="24"/>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6368E1" w:rsidRPr="00847D10" w:rsidRDefault="006368E1" w:rsidP="006368E1">
      <w:pPr>
        <w:spacing w:after="0" w:line="240" w:lineRule="auto"/>
        <w:ind w:right="-1"/>
        <w:jc w:val="center"/>
        <w:rPr>
          <w:rFonts w:ascii="Liberation Serif" w:eastAsia="Times New Roman" w:hAnsi="Liberation Serif" w:cs="Raavi"/>
          <w:b/>
          <w:sz w:val="24"/>
          <w:szCs w:val="24"/>
          <w:lang w:eastAsia="ru-RU"/>
        </w:rPr>
      </w:pPr>
      <w:r w:rsidRPr="00847D10">
        <w:rPr>
          <w:rFonts w:ascii="Liberation Serif" w:eastAsia="Times New Roman" w:hAnsi="Liberation Serif" w:cs="Raavi"/>
          <w:b/>
          <w:sz w:val="24"/>
          <w:szCs w:val="24"/>
          <w:lang w:eastAsia="ru-RU"/>
        </w:rPr>
        <w:t>шестой созыв</w:t>
      </w:r>
    </w:p>
    <w:p w:rsidR="006368E1" w:rsidRPr="00847D10" w:rsidRDefault="006368E1" w:rsidP="001645D9">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Pr>
          <w:rFonts w:ascii="Liberation Serif" w:eastAsia="Times New Roman" w:hAnsi="Liberation Serif" w:cs="Raavi"/>
          <w:b/>
          <w:sz w:val="20"/>
          <w:szCs w:val="24"/>
          <w:lang w:eastAsia="ru-RU"/>
        </w:rPr>
        <w:t>_________________________________________</w:t>
      </w:r>
      <w:r w:rsidR="001645D9">
        <w:rPr>
          <w:rFonts w:ascii="Liberation Serif" w:eastAsia="Times New Roman" w:hAnsi="Liberation Serif" w:cs="Raavi"/>
          <w:b/>
          <w:sz w:val="20"/>
          <w:szCs w:val="24"/>
          <w:lang w:eastAsia="ru-RU"/>
        </w:rPr>
        <w:t>______________________</w:t>
      </w:r>
    </w:p>
    <w:p w:rsidR="006368E1" w:rsidRPr="00847D10" w:rsidRDefault="006368E1" w:rsidP="001645D9">
      <w:pPr>
        <w:spacing w:after="0" w:line="240" w:lineRule="auto"/>
        <w:ind w:right="-1"/>
        <w:jc w:val="center"/>
        <w:rPr>
          <w:rFonts w:ascii="Liberation Serif" w:eastAsia="Times New Roman" w:hAnsi="Liberation Serif" w:cs="Raavi"/>
          <w:sz w:val="20"/>
          <w:szCs w:val="24"/>
          <w:lang w:eastAsia="ru-RU"/>
        </w:rPr>
      </w:pPr>
    </w:p>
    <w:p w:rsidR="006368E1" w:rsidRDefault="006368E1" w:rsidP="006E04FF">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 xml:space="preserve">ВОСЕМЬДЕСЯТ </w:t>
      </w:r>
      <w:r w:rsidR="001645D9">
        <w:rPr>
          <w:rFonts w:ascii="Liberation Serif" w:hAnsi="Liberation Serif" w:cs="Arial"/>
          <w:b/>
        </w:rPr>
        <w:t>ТРЕТЬЕ ОЧЕРЕДНОЕ</w:t>
      </w:r>
      <w:r w:rsidRPr="00847D10">
        <w:rPr>
          <w:rFonts w:ascii="Liberation Serif" w:eastAsia="Times New Roman" w:hAnsi="Liberation Serif" w:cs="Arial"/>
          <w:b/>
          <w:lang w:eastAsia="ru-RU"/>
        </w:rPr>
        <w:t xml:space="preserve"> ЗАСЕДАНИЕ</w:t>
      </w:r>
    </w:p>
    <w:p w:rsidR="006E04FF" w:rsidRPr="00847D10" w:rsidRDefault="006E04FF" w:rsidP="006E04FF">
      <w:pPr>
        <w:spacing w:after="0" w:line="240" w:lineRule="auto"/>
        <w:ind w:right="-1"/>
        <w:jc w:val="center"/>
        <w:rPr>
          <w:rFonts w:ascii="Liberation Serif" w:eastAsia="Times New Roman" w:hAnsi="Liberation Serif" w:cs="Raavi"/>
          <w:b/>
          <w:sz w:val="28"/>
          <w:szCs w:val="28"/>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6368E1" w:rsidRDefault="006368E1" w:rsidP="006368E1">
      <w:pPr>
        <w:keepNext/>
        <w:spacing w:after="0" w:line="240" w:lineRule="auto"/>
        <w:ind w:right="-1"/>
        <w:jc w:val="both"/>
        <w:outlineLvl w:val="0"/>
        <w:rPr>
          <w:rFonts w:ascii="Liberation Serif" w:eastAsia="Times New Roman" w:hAnsi="Liberation Serif" w:cs="Arial"/>
          <w:sz w:val="28"/>
          <w:szCs w:val="28"/>
          <w:lang w:eastAsia="ru-RU"/>
        </w:rPr>
      </w:pPr>
    </w:p>
    <w:p w:rsidR="006368E1" w:rsidRPr="00847D10" w:rsidRDefault="006E04FF" w:rsidP="006368E1">
      <w:pPr>
        <w:keepNext/>
        <w:spacing w:after="0" w:line="240" w:lineRule="auto"/>
        <w:ind w:right="-1"/>
        <w:jc w:val="both"/>
        <w:outlineLvl w:val="0"/>
        <w:rPr>
          <w:rFonts w:ascii="Liberation Serif" w:eastAsia="Times New Roman" w:hAnsi="Liberation Serif" w:cs="Times New Roman"/>
          <w:sz w:val="28"/>
          <w:szCs w:val="28"/>
          <w:lang w:eastAsia="ru-RU"/>
        </w:rPr>
      </w:pPr>
      <w:r>
        <w:rPr>
          <w:rFonts w:ascii="Liberation Serif" w:eastAsia="Times New Roman" w:hAnsi="Liberation Serif" w:cs="Arial"/>
          <w:sz w:val="28"/>
          <w:szCs w:val="28"/>
          <w:lang w:eastAsia="ru-RU"/>
        </w:rPr>
        <w:t>13.05</w:t>
      </w:r>
      <w:r w:rsidR="006368E1">
        <w:rPr>
          <w:rFonts w:ascii="Liberation Serif" w:eastAsia="Times New Roman" w:hAnsi="Liberation Serif" w:cs="Arial"/>
          <w:sz w:val="28"/>
          <w:szCs w:val="28"/>
          <w:lang w:eastAsia="ru-RU"/>
        </w:rPr>
        <w:t>.2021</w:t>
      </w:r>
      <w:r w:rsidR="006368E1" w:rsidRPr="00847D10">
        <w:rPr>
          <w:rFonts w:ascii="Liberation Serif" w:hAnsi="Liberation Serif" w:cs="Arial"/>
          <w:sz w:val="28"/>
          <w:szCs w:val="28"/>
        </w:rPr>
        <w:t xml:space="preserve"> </w:t>
      </w:r>
      <w:r w:rsidR="006368E1" w:rsidRPr="00847D10">
        <w:rPr>
          <w:rFonts w:ascii="Liberation Serif" w:eastAsia="Times New Roman" w:hAnsi="Liberation Serif" w:cs="Arial"/>
          <w:sz w:val="28"/>
          <w:szCs w:val="28"/>
          <w:lang w:eastAsia="ru-RU"/>
        </w:rPr>
        <w:t xml:space="preserve">№ </w:t>
      </w:r>
      <w:r w:rsidR="006368E1">
        <w:rPr>
          <w:rFonts w:ascii="Liberation Serif" w:eastAsia="Times New Roman" w:hAnsi="Liberation Serif" w:cs="Arial"/>
          <w:sz w:val="28"/>
          <w:szCs w:val="28"/>
          <w:lang w:eastAsia="ru-RU"/>
        </w:rPr>
        <w:t>3</w:t>
      </w:r>
      <w:r>
        <w:rPr>
          <w:rFonts w:ascii="Liberation Serif" w:eastAsia="Times New Roman" w:hAnsi="Liberation Serif" w:cs="Arial"/>
          <w:sz w:val="28"/>
          <w:szCs w:val="28"/>
          <w:lang w:eastAsia="ru-RU"/>
        </w:rPr>
        <w:t>2</w:t>
      </w:r>
      <w:r w:rsidR="006368E1" w:rsidRPr="00847D10">
        <w:rPr>
          <w:rFonts w:ascii="Liberation Serif" w:eastAsia="Times New Roman" w:hAnsi="Liberation Serif" w:cs="Arial"/>
          <w:sz w:val="28"/>
          <w:szCs w:val="28"/>
          <w:lang w:eastAsia="ru-RU"/>
        </w:rPr>
        <w:t>-Р</w:t>
      </w:r>
      <w:r w:rsidR="006368E1" w:rsidRPr="00847D10">
        <w:rPr>
          <w:rFonts w:ascii="Liberation Serif" w:eastAsia="Times New Roman" w:hAnsi="Liberation Serif" w:cs="Times New Roman"/>
          <w:sz w:val="28"/>
          <w:szCs w:val="28"/>
          <w:lang w:eastAsia="ru-RU"/>
        </w:rPr>
        <w:t xml:space="preserve"> </w:t>
      </w:r>
    </w:p>
    <w:p w:rsidR="006368E1" w:rsidRDefault="006368E1" w:rsidP="006368E1">
      <w:pPr>
        <w:widowControl w:val="0"/>
        <w:spacing w:after="0" w:line="240" w:lineRule="auto"/>
        <w:ind w:right="4818" w:firstLine="709"/>
        <w:jc w:val="both"/>
        <w:rPr>
          <w:rFonts w:ascii="Liberation Serif" w:hAnsi="Liberation Serif" w:cs="Arial"/>
          <w:sz w:val="28"/>
          <w:szCs w:val="28"/>
          <w:lang w:eastAsia="ru-RU"/>
        </w:rPr>
      </w:pPr>
    </w:p>
    <w:p w:rsidR="006E04FF" w:rsidRDefault="006E04FF" w:rsidP="006E04FF">
      <w:pPr>
        <w:widowControl w:val="0"/>
        <w:autoSpaceDE w:val="0"/>
        <w:autoSpaceDN w:val="0"/>
        <w:adjustRightInd w:val="0"/>
        <w:spacing w:after="0" w:line="240" w:lineRule="auto"/>
        <w:ind w:right="4818"/>
        <w:jc w:val="both"/>
        <w:rPr>
          <w:rFonts w:ascii="Liberation Serif" w:hAnsi="Liberation Serif" w:cs="Arial"/>
          <w:sz w:val="28"/>
          <w:szCs w:val="28"/>
        </w:rPr>
      </w:pPr>
      <w:r w:rsidRPr="006E04FF">
        <w:rPr>
          <w:rFonts w:ascii="Liberation Serif" w:hAnsi="Liberation Serif" w:cs="Arial"/>
          <w:sz w:val="28"/>
          <w:szCs w:val="28"/>
        </w:rPr>
        <w:t>Об отчете о результатах деятельности Главы городского округа Заречный и деятельности администрации городского округа Заречный за 2020 год</w:t>
      </w:r>
    </w:p>
    <w:p w:rsidR="009650E7" w:rsidRPr="006E04FF" w:rsidRDefault="009650E7" w:rsidP="006E04FF">
      <w:pPr>
        <w:widowControl w:val="0"/>
        <w:autoSpaceDE w:val="0"/>
        <w:autoSpaceDN w:val="0"/>
        <w:adjustRightInd w:val="0"/>
        <w:spacing w:after="0" w:line="240" w:lineRule="auto"/>
        <w:ind w:right="4818"/>
        <w:jc w:val="both"/>
        <w:rPr>
          <w:rFonts w:ascii="Liberation Serif" w:hAnsi="Liberation Serif" w:cs="Arial"/>
          <w:sz w:val="28"/>
          <w:szCs w:val="28"/>
        </w:rPr>
      </w:pP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r>
        <w:rPr>
          <w:rFonts w:ascii="Liberation Serif" w:hAnsi="Liberation Serif" w:cs="Arial"/>
          <w:sz w:val="28"/>
          <w:szCs w:val="28"/>
        </w:rPr>
        <w:t xml:space="preserve">    </w:t>
      </w:r>
      <w:r w:rsidRPr="006E04FF">
        <w:rPr>
          <w:rFonts w:ascii="Liberation Serif" w:hAnsi="Liberation Serif" w:cs="Arial"/>
          <w:sz w:val="28"/>
          <w:szCs w:val="28"/>
        </w:rPr>
        <w:t>Заслушав отчет о результатах деятельности Главы городского округа Заречный и деятельности администрации городского округа Заречный за 2020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w:t>
      </w:r>
      <w:bookmarkStart w:id="0" w:name="_GoBack"/>
      <w:bookmarkEnd w:id="0"/>
      <w:r w:rsidRPr="006E04FF">
        <w:rPr>
          <w:rFonts w:ascii="Liberation Serif" w:hAnsi="Liberation Serif" w:cs="Arial"/>
          <w:sz w:val="28"/>
          <w:szCs w:val="28"/>
        </w:rPr>
        <w:t xml:space="preserve">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 г. № 49-Р, </w:t>
      </w: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b/>
          <w:bCs/>
          <w:sz w:val="28"/>
          <w:szCs w:val="28"/>
        </w:rPr>
      </w:pPr>
      <w:r w:rsidRPr="006E04FF">
        <w:rPr>
          <w:rFonts w:ascii="Liberation Serif" w:hAnsi="Liberation Serif" w:cs="Arial"/>
          <w:b/>
          <w:bCs/>
          <w:sz w:val="28"/>
          <w:szCs w:val="28"/>
        </w:rPr>
        <w:t>Дума решила:</w:t>
      </w: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p>
    <w:p w:rsidR="006E04FF" w:rsidRPr="006E04FF" w:rsidRDefault="006E04FF" w:rsidP="006E04FF">
      <w:pPr>
        <w:widowControl w:val="0"/>
        <w:spacing w:after="0" w:line="240" w:lineRule="auto"/>
        <w:ind w:right="-1"/>
        <w:jc w:val="both"/>
        <w:rPr>
          <w:rFonts w:ascii="Liberation Serif" w:hAnsi="Liberation Serif" w:cs="Arial"/>
          <w:sz w:val="28"/>
          <w:szCs w:val="28"/>
        </w:rPr>
      </w:pPr>
      <w:r w:rsidRPr="006E04FF">
        <w:rPr>
          <w:rFonts w:ascii="Liberation Serif" w:hAnsi="Liberation Serif" w:cs="Arial"/>
          <w:sz w:val="28"/>
          <w:szCs w:val="28"/>
        </w:rPr>
        <w:tab/>
        <w:t>1. Признать деятельность Главы городского округа Заречный и деятельность администрации городского округа Заречный в 2020 году удовлетворительной.</w:t>
      </w:r>
    </w:p>
    <w:p w:rsidR="006E04FF" w:rsidRDefault="006E04FF" w:rsidP="006E04FF">
      <w:pPr>
        <w:widowControl w:val="0"/>
        <w:autoSpaceDE w:val="0"/>
        <w:autoSpaceDN w:val="0"/>
        <w:adjustRightInd w:val="0"/>
        <w:spacing w:after="0" w:line="240" w:lineRule="auto"/>
        <w:jc w:val="both"/>
        <w:rPr>
          <w:rFonts w:ascii="Liberation Serif" w:hAnsi="Liberation Serif" w:cs="Arial"/>
          <w:sz w:val="28"/>
          <w:szCs w:val="28"/>
        </w:rPr>
      </w:pPr>
      <w:r w:rsidRPr="006E04FF">
        <w:rPr>
          <w:rFonts w:ascii="Liberation Serif" w:hAnsi="Liberation Serif" w:cs="Arial"/>
          <w:sz w:val="28"/>
          <w:szCs w:val="28"/>
        </w:rPr>
        <w:t xml:space="preserve">          2. Опубликовать прилагаемый отчет о результатах деятельности Главы городского округа Заречный и администрации городского округа Заречный за 2020 год в установленном порядке и разместить на официальном сайте городского округа Заречный.</w:t>
      </w:r>
    </w:p>
    <w:p w:rsidR="006E04FF" w:rsidRDefault="006E04FF" w:rsidP="006E04FF">
      <w:pPr>
        <w:widowControl w:val="0"/>
        <w:autoSpaceDE w:val="0"/>
        <w:autoSpaceDN w:val="0"/>
        <w:adjustRightInd w:val="0"/>
        <w:spacing w:after="0" w:line="240" w:lineRule="auto"/>
        <w:jc w:val="both"/>
        <w:rPr>
          <w:rFonts w:ascii="Liberation Serif" w:hAnsi="Liberation Serif" w:cs="Arial"/>
          <w:sz w:val="28"/>
          <w:szCs w:val="28"/>
        </w:rPr>
      </w:pPr>
    </w:p>
    <w:p w:rsidR="00772F6D" w:rsidRDefault="006E04FF" w:rsidP="006E04FF">
      <w:pPr>
        <w:widowControl w:val="0"/>
        <w:spacing w:after="0" w:line="240" w:lineRule="auto"/>
        <w:ind w:right="-143"/>
        <w:jc w:val="both"/>
        <w:rPr>
          <w:rFonts w:ascii="Liberation Serif" w:eastAsia="Times New Roman" w:hAnsi="Liberation Serif" w:cs="Times New Roman"/>
          <w:sz w:val="28"/>
          <w:szCs w:val="28"/>
          <w:lang w:eastAsia="ru-RU"/>
        </w:rPr>
      </w:pPr>
      <w:r w:rsidRPr="006E04FF">
        <w:rPr>
          <w:rFonts w:ascii="Liberation Serif" w:eastAsia="Times New Roman" w:hAnsi="Liberation Serif" w:cs="Times New Roman"/>
          <w:sz w:val="28"/>
          <w:szCs w:val="28"/>
          <w:lang w:eastAsia="ru-RU"/>
        </w:rPr>
        <w:t>Председатель Думы городского округа                                        А.А. Кузнецов</w:t>
      </w:r>
    </w:p>
    <w:p w:rsidR="006E04FF" w:rsidRDefault="006E04FF" w:rsidP="006E04FF">
      <w:pPr>
        <w:widowControl w:val="0"/>
        <w:spacing w:after="0" w:line="240" w:lineRule="auto"/>
        <w:ind w:right="-143"/>
        <w:jc w:val="both"/>
        <w:rPr>
          <w:rFonts w:ascii="Liberation Serif" w:eastAsia="Times New Roman" w:hAnsi="Liberation Serif" w:cs="Times New Roman"/>
          <w:sz w:val="28"/>
          <w:szCs w:val="28"/>
          <w:lang w:eastAsia="ru-RU"/>
        </w:rPr>
      </w:pP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Приложение</w:t>
      </w: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к решению Думы </w:t>
      </w: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от 13.05.2021 № 32-Р</w:t>
      </w:r>
    </w:p>
    <w:p w:rsidR="006E04FF" w:rsidRDefault="006E04FF" w:rsidP="006E04FF">
      <w:pPr>
        <w:widowControl w:val="0"/>
        <w:spacing w:after="0" w:line="240" w:lineRule="auto"/>
        <w:ind w:right="-143"/>
        <w:jc w:val="right"/>
        <w:rPr>
          <w:rFonts w:ascii="Liberation Serif" w:eastAsia="Times New Roman" w:hAnsi="Liberation Serif" w:cs="Times New Roman"/>
          <w:sz w:val="28"/>
          <w:szCs w:val="28"/>
          <w:lang w:eastAsia="ru-RU"/>
        </w:rPr>
      </w:pPr>
    </w:p>
    <w:p w:rsidR="006E04FF" w:rsidRPr="00CA6CE0" w:rsidRDefault="006E04FF" w:rsidP="006E04FF">
      <w:pPr>
        <w:pStyle w:val="ConsPlusNormal"/>
        <w:widowControl/>
        <w:ind w:left="3540" w:firstLine="708"/>
        <w:rPr>
          <w:rFonts w:ascii="Liberation Serif" w:hAnsi="Liberation Serif" w:cs="Times New Roman"/>
          <w:b/>
          <w:bCs/>
          <w:sz w:val="28"/>
          <w:szCs w:val="28"/>
        </w:rPr>
      </w:pPr>
      <w:r w:rsidRPr="00CA6CE0">
        <w:rPr>
          <w:rFonts w:ascii="Liberation Serif" w:hAnsi="Liberation Serif" w:cs="Times New Roman"/>
          <w:b/>
          <w:bCs/>
          <w:sz w:val="28"/>
          <w:szCs w:val="28"/>
        </w:rPr>
        <w:t>Отчет</w:t>
      </w:r>
    </w:p>
    <w:p w:rsidR="006E04FF" w:rsidRPr="00CA6CE0" w:rsidRDefault="006E04FF" w:rsidP="006E04FF">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Главы городского округа Заречный Андрея Владимировича </w:t>
      </w:r>
      <w:proofErr w:type="spellStart"/>
      <w:r w:rsidRPr="00CA6CE0">
        <w:rPr>
          <w:rFonts w:ascii="Liberation Serif" w:hAnsi="Liberation Serif" w:cs="Times New Roman"/>
          <w:b/>
          <w:bCs/>
          <w:sz w:val="28"/>
          <w:szCs w:val="28"/>
        </w:rPr>
        <w:t>Захарцева</w:t>
      </w:r>
      <w:proofErr w:type="spellEnd"/>
      <w:r w:rsidRPr="00CA6CE0">
        <w:rPr>
          <w:rFonts w:ascii="Liberation Serif" w:hAnsi="Liberation Serif" w:cs="Times New Roman"/>
          <w:b/>
          <w:bCs/>
          <w:sz w:val="28"/>
          <w:szCs w:val="28"/>
        </w:rPr>
        <w:t xml:space="preserve"> </w:t>
      </w:r>
    </w:p>
    <w:p w:rsidR="006E04FF" w:rsidRPr="00CA6CE0" w:rsidRDefault="006E04FF" w:rsidP="006E04FF">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о результатах его деятельности и деятельности </w:t>
      </w:r>
      <w:r w:rsidRPr="00CA6CE0">
        <w:rPr>
          <w:rFonts w:ascii="Liberation Serif" w:hAnsi="Liberation Serif" w:cs="Times New Roman"/>
          <w:b/>
          <w:bCs/>
          <w:sz w:val="28"/>
          <w:szCs w:val="28"/>
        </w:rPr>
        <w:br/>
        <w:t>администрации городского округа Заречный за 2020 год</w:t>
      </w:r>
    </w:p>
    <w:p w:rsidR="006E04FF" w:rsidRPr="00CA6CE0" w:rsidRDefault="006E04FF" w:rsidP="006E04FF">
      <w:pPr>
        <w:pStyle w:val="ConsPlusNormal"/>
        <w:widowControl/>
        <w:spacing w:before="120" w:after="120"/>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Введение</w:t>
      </w:r>
    </w:p>
    <w:p w:rsidR="006E04FF" w:rsidRPr="00CA6CE0" w:rsidRDefault="006E04FF" w:rsidP="006E04FF">
      <w:pPr>
        <w:pStyle w:val="a3"/>
        <w:spacing w:after="0" w:line="240" w:lineRule="auto"/>
        <w:ind w:firstLine="709"/>
        <w:jc w:val="both"/>
        <w:rPr>
          <w:rFonts w:ascii="Liberation Serif" w:hAnsi="Liberation Serif"/>
          <w:color w:val="000000"/>
          <w:spacing w:val="6"/>
          <w:sz w:val="28"/>
          <w:szCs w:val="28"/>
        </w:rPr>
      </w:pPr>
      <w:r w:rsidRPr="00CA6CE0">
        <w:rPr>
          <w:rFonts w:ascii="Liberation Serif" w:hAnsi="Liberation Serif"/>
          <w:sz w:val="28"/>
          <w:szCs w:val="28"/>
        </w:rPr>
        <w:t>В соответствии с Федеральным законом №131-ФЗ от 06.10.2003 «Об общих принципах организации местного самоуправления в Российской Федерации», решением Думы городского округа Заречный от 30.03.2017 № 49-Р «Об утверждении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 деятельности администрации городского округа Заречный»</w:t>
      </w:r>
      <w:r w:rsidRPr="00CA6CE0">
        <w:rPr>
          <w:rFonts w:ascii="Liberation Serif" w:hAnsi="Liberation Serif"/>
          <w:spacing w:val="2"/>
          <w:sz w:val="28"/>
          <w:szCs w:val="28"/>
        </w:rPr>
        <w:t xml:space="preserve"> </w:t>
      </w:r>
      <w:r w:rsidRPr="00CA6CE0">
        <w:rPr>
          <w:rFonts w:ascii="Liberation Serif" w:hAnsi="Liberation Serif"/>
          <w:sz w:val="28"/>
          <w:szCs w:val="28"/>
        </w:rPr>
        <w:t xml:space="preserve">и Уставом городского округа Заречный подготовлен </w:t>
      </w:r>
      <w:r w:rsidRPr="00CA6CE0">
        <w:rPr>
          <w:rStyle w:val="afc"/>
          <w:rFonts w:ascii="Liberation Serif" w:hAnsi="Liberation Serif"/>
          <w:color w:val="000000"/>
          <w:sz w:val="28"/>
          <w:szCs w:val="28"/>
        </w:rPr>
        <w:t>ежегодный отчёт о результатах деятельности Главы городского округа Заречный и администрации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деятельность Главы</w:t>
      </w:r>
      <w:r w:rsidRPr="00CA6CE0">
        <w:rPr>
          <w:rStyle w:val="afc"/>
          <w:rFonts w:ascii="Liberation Serif" w:hAnsi="Liberation Serif"/>
          <w:color w:val="000000"/>
          <w:sz w:val="28"/>
          <w:szCs w:val="28"/>
        </w:rPr>
        <w:t xml:space="preserve"> городского округа Заречный</w:t>
      </w:r>
      <w:r w:rsidRPr="00CA6CE0">
        <w:rPr>
          <w:rFonts w:ascii="Liberation Serif" w:hAnsi="Liberation Serif"/>
          <w:sz w:val="28"/>
          <w:szCs w:val="28"/>
        </w:rPr>
        <w:t xml:space="preserve"> и администрации</w:t>
      </w:r>
      <w:r w:rsidRPr="00CA6CE0">
        <w:rPr>
          <w:rStyle w:val="afc"/>
          <w:rFonts w:ascii="Liberation Serif" w:hAnsi="Liberation Serif"/>
          <w:color w:val="000000"/>
          <w:sz w:val="28"/>
          <w:szCs w:val="28"/>
        </w:rPr>
        <w:t xml:space="preserve"> городского округа Заречный (далее – администрация)</w:t>
      </w:r>
      <w:r w:rsidRPr="00CA6CE0">
        <w:rPr>
          <w:rFonts w:ascii="Liberation Serif" w:hAnsi="Liberation Serif"/>
          <w:sz w:val="28"/>
          <w:szCs w:val="28"/>
        </w:rPr>
        <w:t xml:space="preserve"> </w:t>
      </w:r>
      <w:r w:rsidRPr="00CA6CE0">
        <w:rPr>
          <w:rFonts w:ascii="Liberation Serif" w:hAnsi="Liberation Serif"/>
          <w:iCs/>
          <w:sz w:val="28"/>
          <w:szCs w:val="28"/>
        </w:rPr>
        <w:t>осуществлялась в соответствии с полномочиями администрации, закрепленными в Уставе городского округа Заречный</w:t>
      </w:r>
      <w:r w:rsidRPr="00CA6CE0">
        <w:rPr>
          <w:rFonts w:ascii="Liberation Serif" w:hAnsi="Liberation Serif"/>
          <w:sz w:val="28"/>
          <w:szCs w:val="28"/>
        </w:rPr>
        <w:t>, а также по направлениям, обозначенным в Указе Президента Российской Федерации от 07 мая 2018 года № 204 «О национальных целях и стратегических задачах Российской Федерации на период до 2024 года».</w:t>
      </w:r>
    </w:p>
    <w:p w:rsidR="006E04FF" w:rsidRPr="00CA6CE0" w:rsidRDefault="006E04FF" w:rsidP="006E04FF">
      <w:pPr>
        <w:spacing w:after="0" w:line="240" w:lineRule="auto"/>
        <w:ind w:firstLine="709"/>
        <w:jc w:val="both"/>
        <w:rPr>
          <w:rFonts w:ascii="Liberation Serif" w:eastAsia="Courier New" w:hAnsi="Liberation Serif"/>
          <w:sz w:val="28"/>
          <w:szCs w:val="28"/>
        </w:rPr>
      </w:pPr>
      <w:r w:rsidRPr="00CA6CE0">
        <w:rPr>
          <w:rFonts w:ascii="Liberation Serif" w:eastAsia="Courier New" w:hAnsi="Liberation Serif"/>
          <w:sz w:val="28"/>
          <w:szCs w:val="28"/>
        </w:rPr>
        <w:t>Подводя итоги 2020 года, необходимо отметить влияние</w:t>
      </w:r>
      <w:r w:rsidRPr="00CA6CE0">
        <w:rPr>
          <w:rFonts w:ascii="Liberation Serif" w:hAnsi="Liberation Serif" w:cs="LiberationSerif"/>
          <w:sz w:val="28"/>
          <w:szCs w:val="28"/>
        </w:rPr>
        <w:t xml:space="preserve"> распространения новой </w:t>
      </w:r>
      <w:proofErr w:type="spellStart"/>
      <w:r w:rsidRPr="00CA6CE0">
        <w:rPr>
          <w:rFonts w:ascii="Liberation Serif" w:hAnsi="Liberation Serif" w:cs="LiberationSerif"/>
          <w:sz w:val="28"/>
          <w:szCs w:val="28"/>
        </w:rPr>
        <w:t>коронавирусной</w:t>
      </w:r>
      <w:proofErr w:type="spellEnd"/>
      <w:r w:rsidRPr="00CA6CE0">
        <w:rPr>
          <w:rFonts w:ascii="Liberation Serif" w:hAnsi="Liberation Serif" w:cs="LiberationSerif"/>
          <w:sz w:val="28"/>
          <w:szCs w:val="28"/>
        </w:rPr>
        <w:t xml:space="preserve"> инфекции </w:t>
      </w:r>
      <w:r w:rsidRPr="00CA6CE0">
        <w:rPr>
          <w:rFonts w:ascii="Liberation Serif" w:hAnsi="Liberation Serif"/>
          <w:color w:val="000000"/>
          <w:sz w:val="28"/>
          <w:szCs w:val="28"/>
        </w:rPr>
        <w:t>(2019-nCOV)</w:t>
      </w:r>
      <w:r w:rsidRPr="00CA6CE0">
        <w:rPr>
          <w:rFonts w:ascii="Liberation Serif" w:hAnsi="Liberation Serif"/>
          <w:sz w:val="28"/>
          <w:szCs w:val="28"/>
        </w:rPr>
        <w:t xml:space="preserve"> и вынужденных ограничительных мер, направленных на предотвращение ее распространения. В кратчайшие сроки были приняты решения, которые позволили сохранить стабильную</w:t>
      </w:r>
      <w:r w:rsidRPr="00CA6CE0">
        <w:rPr>
          <w:rFonts w:ascii="Liberation Serif" w:eastAsia="Courier New" w:hAnsi="Liberation Serif"/>
          <w:sz w:val="28"/>
          <w:szCs w:val="28"/>
        </w:rPr>
        <w:t xml:space="preserve"> социально-экономическую обстановку в городском округе. Была о</w:t>
      </w:r>
      <w:r w:rsidRPr="00CA6CE0">
        <w:rPr>
          <w:rFonts w:ascii="Liberation Serif" w:hAnsi="Liberation Serif"/>
          <w:bCs/>
          <w:sz w:val="28"/>
          <w:szCs w:val="28"/>
        </w:rPr>
        <w:t>рганизована деятельность детских садов в режиме дежурных групп, что позволило предприятиям и организациям работать. Были созданы условия для перехода на дистанционное обучение в общеобразовательных организациях.</w:t>
      </w:r>
    </w:p>
    <w:p w:rsidR="006E04FF" w:rsidRPr="00CA6CE0" w:rsidRDefault="006E04FF" w:rsidP="006E04FF">
      <w:pPr>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t>Также были оказаны меры поддержки субъектам малого и среднего предпринимательства, социально ориентированным некоммерческим организациям, что повлияло на значительное снижение поступлений по налоговым и неналоговым доходам в местный бюджет.</w:t>
      </w:r>
    </w:p>
    <w:p w:rsidR="006E04FF" w:rsidRPr="00CA6CE0" w:rsidRDefault="006E04FF" w:rsidP="006E04FF">
      <w:pPr>
        <w:spacing w:after="0" w:line="240" w:lineRule="auto"/>
        <w:ind w:firstLine="709"/>
        <w:jc w:val="both"/>
        <w:rPr>
          <w:rFonts w:ascii="Liberation Serif" w:hAnsi="Liberation Serif" w:cs="Times New Roman"/>
          <w:sz w:val="28"/>
          <w:szCs w:val="28"/>
        </w:rPr>
      </w:pPr>
      <w:r w:rsidRPr="00CA6CE0">
        <w:rPr>
          <w:rFonts w:ascii="Liberation Serif" w:hAnsi="Liberation Serif"/>
          <w:sz w:val="28"/>
          <w:szCs w:val="28"/>
        </w:rPr>
        <w:t xml:space="preserve">Для налаживания прямых коммуникаций с населением, для выполнения мероприятий, направленных на профилактику распространение новой </w:t>
      </w:r>
      <w:proofErr w:type="spellStart"/>
      <w:r w:rsidRPr="00CA6CE0">
        <w:rPr>
          <w:rFonts w:ascii="Liberation Serif" w:hAnsi="Liberation Serif"/>
          <w:sz w:val="28"/>
          <w:szCs w:val="28"/>
        </w:rPr>
        <w:t>коронавирусной</w:t>
      </w:r>
      <w:proofErr w:type="spellEnd"/>
      <w:r w:rsidRPr="00CA6CE0">
        <w:rPr>
          <w:rFonts w:ascii="Liberation Serif" w:hAnsi="Liberation Serif"/>
          <w:sz w:val="28"/>
          <w:szCs w:val="28"/>
        </w:rPr>
        <w:t xml:space="preserve"> инфекции, </w:t>
      </w:r>
      <w:r w:rsidRPr="00CA6CE0">
        <w:rPr>
          <w:rFonts w:ascii="Liberation Serif" w:hAnsi="Liberation Serif" w:cs="Liberation Serif"/>
          <w:sz w:val="28"/>
          <w:szCs w:val="28"/>
        </w:rPr>
        <w:t xml:space="preserve">в городском округе Заречный с 29 марта 2020 года начал свою работу волонтерский штаб </w:t>
      </w:r>
      <w:r w:rsidRPr="00CA6CE0">
        <w:rPr>
          <w:rFonts w:ascii="Liberation Serif" w:hAnsi="Liberation Serif" w:cs="Times New Roman"/>
          <w:sz w:val="28"/>
          <w:szCs w:val="28"/>
        </w:rPr>
        <w:t xml:space="preserve">совместно с администрацией, ФБУЗ МСЧ – 32 ФМБА России, комплексным центром социального обслуживания населения «Забота», Управлением социальной политики № 10. За период работы штаба </w:t>
      </w:r>
      <w:r w:rsidRPr="00CA6CE0">
        <w:rPr>
          <w:rFonts w:ascii="Liberation Serif" w:hAnsi="Liberation Serif"/>
          <w:sz w:val="28"/>
          <w:szCs w:val="28"/>
        </w:rPr>
        <w:t>оказано 1730 услуг.</w:t>
      </w:r>
    </w:p>
    <w:p w:rsidR="006E04FF" w:rsidRPr="00CA6CE0" w:rsidRDefault="006E04FF" w:rsidP="001645D9">
      <w:pPr>
        <w:rPr>
          <w:rFonts w:ascii="Liberation Serif" w:hAnsi="Liberation Serif" w:cs="Times New Roman"/>
          <w:b/>
          <w:bCs/>
          <w:sz w:val="28"/>
          <w:szCs w:val="28"/>
        </w:rPr>
      </w:pPr>
      <w:r>
        <w:rPr>
          <w:rFonts w:ascii="Liberation Serif" w:hAnsi="Liberation Serif"/>
          <w:sz w:val="28"/>
          <w:szCs w:val="28"/>
        </w:rPr>
        <w:lastRenderedPageBreak/>
        <w:br w:type="page"/>
      </w:r>
      <w:r w:rsidRPr="00CA6CE0">
        <w:rPr>
          <w:rFonts w:ascii="Liberation Serif" w:hAnsi="Liberation Serif" w:cs="Times New Roman"/>
          <w:b/>
          <w:bCs/>
          <w:sz w:val="28"/>
          <w:szCs w:val="28"/>
        </w:rPr>
        <w:t>Глава 1. Социально-экономическое развитие</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На территории городского округа Заречный осуществляют хозяйственную деятельность 652 организации и 880 индивидуальных предпринимателей.</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Промышленность.</w:t>
      </w:r>
      <w:r w:rsidRPr="00CA6CE0">
        <w:rPr>
          <w:rFonts w:ascii="Liberation Serif" w:hAnsi="Liberation Serif"/>
          <w:sz w:val="28"/>
          <w:szCs w:val="28"/>
        </w:rPr>
        <w:t xml:space="preserve"> Объем отгруженных товаров собственного производства, выполненных работ и услуг</w:t>
      </w:r>
      <w:r w:rsidRPr="00CA6CE0">
        <w:rPr>
          <w:rFonts w:ascii="Liberation Serif" w:hAnsi="Liberation Serif"/>
          <w:szCs w:val="28"/>
        </w:rPr>
        <w:t xml:space="preserve"> </w:t>
      </w:r>
      <w:r w:rsidRPr="00CA6CE0">
        <w:rPr>
          <w:rFonts w:ascii="Liberation Serif" w:hAnsi="Liberation Serif"/>
          <w:sz w:val="28"/>
          <w:szCs w:val="28"/>
        </w:rPr>
        <w:t>организациями промышленного производства, не относящимися к субъектам малого предпринимательства, в целом по городскому округу составил 54 345,5 млн. руб. или 98,3% к соответствующему периоду 2019 года в том числе:</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обеспечение электрической энергией, газом и паром; кондиционирование воздуха – 96,8%;</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обрабатывающие производства – 121,0%;</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добыча полезных ископаемых – в 1,7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Строительство. </w:t>
      </w:r>
      <w:r w:rsidRPr="00CA6CE0">
        <w:rPr>
          <w:rFonts w:ascii="Liberation Serif" w:hAnsi="Liberation Serif"/>
          <w:sz w:val="28"/>
          <w:szCs w:val="28"/>
        </w:rPr>
        <w:t>В отчетном периоде объем работ, выполненных крупными и средними организациями, по виду деятельности «строительство» составил 480,8 млн. руб. или 69,9% к уровню 2019 года (в действующих ценах).</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в городском округе Заречный введено жилья общей площадью 23 952 м</w:t>
      </w:r>
      <w:r w:rsidRPr="00CA6CE0">
        <w:rPr>
          <w:rFonts w:ascii="Liberation Serif" w:hAnsi="Liberation Serif"/>
          <w:sz w:val="28"/>
          <w:szCs w:val="28"/>
          <w:vertAlign w:val="superscript"/>
        </w:rPr>
        <w:t>2</w:t>
      </w:r>
      <w:r w:rsidRPr="00CA6CE0">
        <w:rPr>
          <w:rFonts w:ascii="Liberation Serif" w:hAnsi="Liberation Serif"/>
          <w:sz w:val="28"/>
          <w:szCs w:val="28"/>
        </w:rPr>
        <w:t xml:space="preserve"> или 107,5% к уровню 2019 года, 72,7% общей площади введенных в эксплуатацию жилых домов построено индивидуальными застройщиками.</w:t>
      </w:r>
    </w:p>
    <w:p w:rsidR="006E04FF" w:rsidRPr="00CA6CE0" w:rsidRDefault="006E04FF" w:rsidP="006E04FF">
      <w:pPr>
        <w:widowControl w:val="0"/>
        <w:spacing w:after="0" w:line="240" w:lineRule="auto"/>
        <w:ind w:firstLine="708"/>
        <w:jc w:val="both"/>
        <w:rPr>
          <w:rFonts w:ascii="Liberation Serif" w:hAnsi="Liberation Serif"/>
          <w:sz w:val="28"/>
          <w:szCs w:val="28"/>
        </w:rPr>
      </w:pPr>
      <w:r w:rsidRPr="00CA6CE0">
        <w:rPr>
          <w:rFonts w:ascii="Liberation Serif" w:hAnsi="Liberation Serif"/>
          <w:b/>
          <w:sz w:val="28"/>
          <w:szCs w:val="28"/>
        </w:rPr>
        <w:t>Производство сельскохозяйственной продукции</w:t>
      </w:r>
      <w:r w:rsidRPr="00CA6CE0">
        <w:rPr>
          <w:rFonts w:ascii="Liberation Serif" w:hAnsi="Liberation Serif"/>
          <w:sz w:val="28"/>
          <w:szCs w:val="28"/>
        </w:rPr>
        <w:t>. Объем отгруженных товаров собственного производства по сравнению с 2019 годом снизился на 1,3%. Основным производителем сельскохозяйственной продукции на территории городского округа Заречный является ООО «Мезенское».</w:t>
      </w:r>
    </w:p>
    <w:p w:rsidR="006E04FF" w:rsidRPr="00CA6CE0" w:rsidRDefault="006E04FF" w:rsidP="006E04FF">
      <w:pPr>
        <w:widowControl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Финансовые результаты деятельности организаций. </w:t>
      </w:r>
      <w:r w:rsidRPr="00CA6CE0">
        <w:rPr>
          <w:rFonts w:ascii="Liberation Serif" w:hAnsi="Liberation Serif"/>
          <w:sz w:val="28"/>
          <w:szCs w:val="28"/>
          <w:lang w:bidi="en-US"/>
        </w:rPr>
        <w:t>Крупными и средними организациями</w:t>
      </w:r>
      <w:r w:rsidRPr="00CA6CE0">
        <w:rPr>
          <w:rFonts w:ascii="Liberation Serif" w:hAnsi="Liberation Serif"/>
          <w:sz w:val="28"/>
          <w:szCs w:val="28"/>
        </w:rPr>
        <w:t xml:space="preserve"> городского округа Заречный в 2020 году получен положительный сальдированный финансовый результат (прибыль) в размере </w:t>
      </w:r>
      <w:r w:rsidRPr="00CA6CE0">
        <w:rPr>
          <w:rFonts w:ascii="Liberation Serif" w:hAnsi="Liberation Serif"/>
          <w:bCs/>
          <w:kern w:val="24"/>
          <w:sz w:val="28"/>
          <w:szCs w:val="28"/>
        </w:rPr>
        <w:t>809,9</w:t>
      </w:r>
      <w:r w:rsidRPr="00CA6CE0">
        <w:rPr>
          <w:rFonts w:ascii="Liberation Serif" w:hAnsi="Liberation Serif"/>
          <w:sz w:val="28"/>
          <w:szCs w:val="28"/>
        </w:rPr>
        <w:t> млн. руб. или 157,5% к уровню прошлого года.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Инвестиции в основной капитал. </w:t>
      </w:r>
      <w:r w:rsidRPr="00CA6CE0">
        <w:rPr>
          <w:rFonts w:ascii="Liberation Serif" w:hAnsi="Liberation Serif"/>
          <w:sz w:val="28"/>
          <w:szCs w:val="28"/>
        </w:rPr>
        <w:t>В</w:t>
      </w:r>
      <w:r w:rsidRPr="00CA6CE0">
        <w:rPr>
          <w:rFonts w:ascii="Liberation Serif" w:hAnsi="Liberation Serif"/>
          <w:b/>
          <w:sz w:val="28"/>
          <w:szCs w:val="28"/>
        </w:rPr>
        <w:t xml:space="preserve"> </w:t>
      </w:r>
      <w:r w:rsidRPr="00CA6CE0">
        <w:rPr>
          <w:rFonts w:ascii="Liberation Serif" w:hAnsi="Liberation Serif"/>
          <w:sz w:val="28"/>
          <w:szCs w:val="28"/>
        </w:rPr>
        <w:t>2020 году по крупным и средним организациям составили 2 471,1 млн. руб. или 113,4 % к уровню 2019 года в фактически действовавших ценах.</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 xml:space="preserve">Несмотря на распространение новой </w:t>
      </w:r>
      <w:proofErr w:type="spellStart"/>
      <w:r w:rsidRPr="00CA6CE0">
        <w:rPr>
          <w:rFonts w:ascii="Liberation Serif" w:hAnsi="Liberation Serif"/>
          <w:sz w:val="28"/>
          <w:szCs w:val="28"/>
        </w:rPr>
        <w:t>коронавирусной</w:t>
      </w:r>
      <w:proofErr w:type="spellEnd"/>
      <w:r w:rsidRPr="00CA6CE0">
        <w:rPr>
          <w:rFonts w:ascii="Liberation Serif" w:hAnsi="Liberation Serif"/>
          <w:sz w:val="28"/>
          <w:szCs w:val="28"/>
        </w:rPr>
        <w:t xml:space="preserve"> инфекции и вводимые ограничения есть предприятия, которые не только не прекратили свою инвестиционную деятельность, но и улучшили свои показатели по расширению производственных мощностей.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 сравнению с прошлым годом наибольший рост инвестиций наблюдается по видам деятельности: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«обрабатывающие производства» - 2,0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«торговля оптовая и розничная, ремонт автотранспортных средств и мотоциклов» - 1,7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«транспортировка и хранение» - 2,5 раза;</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Источники финансирования инвестиций предприятий распределись следующим образом:</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 собственные средства – 79,0%;</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 привлеченные средства – 21,0%.</w:t>
      </w:r>
    </w:p>
    <w:p w:rsidR="006E04FF" w:rsidRPr="00CA6CE0" w:rsidRDefault="006E04FF" w:rsidP="006E04FF">
      <w:pPr>
        <w:pStyle w:val="ab"/>
        <w:spacing w:after="0" w:line="240" w:lineRule="auto"/>
        <w:ind w:left="0" w:firstLine="708"/>
        <w:jc w:val="both"/>
        <w:rPr>
          <w:rFonts w:ascii="Liberation Serif" w:hAnsi="Liberation Serif"/>
          <w:sz w:val="28"/>
          <w:szCs w:val="28"/>
        </w:rPr>
      </w:pPr>
    </w:p>
    <w:p w:rsidR="006E04FF" w:rsidRPr="00CA6CE0" w:rsidRDefault="006E04FF" w:rsidP="006E04FF">
      <w:pPr>
        <w:pStyle w:val="af0"/>
        <w:spacing w:after="0" w:line="240" w:lineRule="auto"/>
        <w:ind w:firstLine="709"/>
        <w:rPr>
          <w:rFonts w:ascii="Liberation Serif" w:hAnsi="Liberation Serif"/>
          <w:b/>
          <w:sz w:val="28"/>
          <w:szCs w:val="28"/>
          <w:lang w:val="ru-RU" w:eastAsia="ru-RU"/>
        </w:rPr>
      </w:pPr>
    </w:p>
    <w:p w:rsidR="006E04FF" w:rsidRPr="00CA6CE0" w:rsidRDefault="006E04FF" w:rsidP="006E04FF">
      <w:pPr>
        <w:pStyle w:val="af0"/>
        <w:spacing w:after="0" w:line="240" w:lineRule="auto"/>
        <w:ind w:firstLine="709"/>
        <w:rPr>
          <w:rFonts w:ascii="Liberation Serif" w:hAnsi="Liberation Serif"/>
          <w:b/>
          <w:sz w:val="28"/>
          <w:szCs w:val="28"/>
          <w:lang w:val="ru-RU" w:eastAsia="ru-RU"/>
        </w:rPr>
      </w:pPr>
      <w:r w:rsidRPr="00CA6CE0">
        <w:rPr>
          <w:rFonts w:ascii="Liberation Serif" w:hAnsi="Liberation Serif"/>
          <w:b/>
          <w:sz w:val="28"/>
          <w:szCs w:val="28"/>
          <w:lang w:val="ru-RU" w:eastAsia="ru-RU"/>
        </w:rPr>
        <w:lastRenderedPageBreak/>
        <w:t>Малое и среднее предпринимательство, потребительский рынок</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eastAsia="ru-RU"/>
        </w:rPr>
        <w:t xml:space="preserve">Реализация мер поддержки субъектов малого и среднего предпринимательства осуществляется в рамках муниципальной программы </w:t>
      </w:r>
      <w:r w:rsidRPr="00CA6CE0">
        <w:rPr>
          <w:rFonts w:ascii="Liberation Serif" w:hAnsi="Liberation Serif"/>
          <w:bCs/>
          <w:sz w:val="28"/>
          <w:szCs w:val="28"/>
          <w:lang w:val="ru-RU"/>
        </w:rPr>
        <w:t>«Развитие малого и среднего предпринимательства в городском округе Заречный до 2024 года». В 2020 году финансирование составило 11</w:t>
      </w:r>
      <w:r w:rsidRPr="00CA6CE0">
        <w:rPr>
          <w:rFonts w:ascii="Liberation Serif" w:hAnsi="Liberation Serif"/>
          <w:sz w:val="28"/>
          <w:szCs w:val="28"/>
          <w:lang w:val="ru-RU"/>
        </w:rPr>
        <w:t> 720,7 тыс. руб., в том числе 10</w:t>
      </w:r>
      <w:r w:rsidRPr="00CA6CE0">
        <w:rPr>
          <w:rFonts w:ascii="Liberation Serif" w:hAnsi="Liberation Serif"/>
          <w:sz w:val="28"/>
          <w:szCs w:val="28"/>
        </w:rPr>
        <w:t> </w:t>
      </w:r>
      <w:r w:rsidRPr="00CA6CE0">
        <w:rPr>
          <w:rFonts w:ascii="Liberation Serif" w:hAnsi="Liberation Serif"/>
          <w:sz w:val="28"/>
          <w:szCs w:val="28"/>
          <w:lang w:val="ru-RU"/>
        </w:rPr>
        <w:t>220,7 тыс. руб. на строительство муниципального индустриального парка, площадка № 1.</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hAnsi="Liberation Serif"/>
          <w:sz w:val="28"/>
          <w:szCs w:val="28"/>
        </w:rPr>
        <w:t>Предоставлена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в сумме 1 369,00 тыс. рублей, два резидента получили компенсацию части затрат по оплате за аренду помещений в Бизнес – Инкубаторе в общей сумме 200,00 тыс. рублей.</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xml:space="preserve">В целях снижения напряженности в связи с распространением новой </w:t>
      </w:r>
      <w:proofErr w:type="spellStart"/>
      <w:r w:rsidRPr="00CA6CE0">
        <w:rPr>
          <w:rFonts w:ascii="Liberation Serif" w:eastAsia="Times New Roman" w:hAnsi="Liberation Serif"/>
          <w:sz w:val="28"/>
          <w:szCs w:val="28"/>
          <w:lang w:eastAsia="ru-RU"/>
        </w:rPr>
        <w:t>коронавирусной</w:t>
      </w:r>
      <w:proofErr w:type="spellEnd"/>
      <w:r w:rsidRPr="00CA6CE0">
        <w:rPr>
          <w:rFonts w:ascii="Liberation Serif" w:eastAsia="Times New Roman" w:hAnsi="Liberation Serif"/>
          <w:sz w:val="28"/>
          <w:szCs w:val="28"/>
          <w:lang w:eastAsia="ru-RU"/>
        </w:rPr>
        <w:t xml:space="preserve"> инфекции в городском округе Заречный было принято постановление администрации от 27.04.2020 №349-П «О первоочередных мерах поддержки субъектов малого и среднего предпринимательства в городском округе Заречный, оказавшихся в зоне риска в связи с угрозой распространения новой </w:t>
      </w:r>
      <w:proofErr w:type="spellStart"/>
      <w:r w:rsidRPr="00CA6CE0">
        <w:rPr>
          <w:rFonts w:ascii="Liberation Serif" w:eastAsia="Times New Roman" w:hAnsi="Liberation Serif"/>
          <w:sz w:val="28"/>
          <w:szCs w:val="28"/>
          <w:lang w:eastAsia="ru-RU"/>
        </w:rPr>
        <w:t>коронавирусной</w:t>
      </w:r>
      <w:proofErr w:type="spellEnd"/>
      <w:r w:rsidRPr="00CA6CE0">
        <w:rPr>
          <w:rFonts w:ascii="Liberation Serif" w:eastAsia="Times New Roman" w:hAnsi="Liberation Serif"/>
          <w:sz w:val="28"/>
          <w:szCs w:val="28"/>
          <w:lang w:eastAsia="ru-RU"/>
        </w:rPr>
        <w:t xml:space="preserve"> инфекции (2019-</w:t>
      </w:r>
      <w:proofErr w:type="spellStart"/>
      <w:r w:rsidRPr="00CA6CE0">
        <w:rPr>
          <w:rFonts w:ascii="Liberation Serif" w:eastAsia="Times New Roman" w:hAnsi="Liberation Serif"/>
          <w:sz w:val="28"/>
          <w:szCs w:val="28"/>
          <w:lang w:val="en-US" w:eastAsia="ru-RU"/>
        </w:rPr>
        <w:t>nCoV</w:t>
      </w:r>
      <w:proofErr w:type="spellEnd"/>
      <w:r w:rsidRPr="00CA6CE0">
        <w:rPr>
          <w:rFonts w:ascii="Liberation Serif" w:eastAsia="Times New Roman" w:hAnsi="Liberation Serif"/>
          <w:sz w:val="28"/>
          <w:szCs w:val="28"/>
          <w:lang w:eastAsia="ru-RU"/>
        </w:rPr>
        <w:t>)»:</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предусмотрена отсрочка платежей по договорам на установку и эксплуатацию рекламных конструкций равными долями без начисления пеней, и уплаты арендных платежей за земли, государственная собственность на которые не разграничена, до 31 декабря 2021 года;</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отменено начисление пеней и штрафных санкций до 31 декабря 2020 года за несвоевременное внесение арендной платы по договорам аренды муниципального имущества;</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предоставлена отсрочка внесения платы по договорам, предусматривающим размещение нестационарного торгового объекта без проведения торгов до 30 ноября 2020 года, и платежей по договорам купли-продажи муниципального имущества, без начисления пеней.</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xml:space="preserve">Решением Думы городского округа Заречный от 30.04.2020 №30-Р «О мерах поддержки субъектов малого и среднего предпринимательства, некоммерческих организаций» для субъектов МСП, включенных в Единый реестр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CA6CE0">
        <w:rPr>
          <w:rFonts w:ascii="Liberation Serif" w:eastAsia="Times New Roman" w:hAnsi="Liberation Serif"/>
          <w:sz w:val="28"/>
          <w:szCs w:val="28"/>
          <w:lang w:eastAsia="ru-RU"/>
        </w:rPr>
        <w:t>коронавирусной</w:t>
      </w:r>
      <w:proofErr w:type="spellEnd"/>
      <w:r w:rsidRPr="00CA6CE0">
        <w:rPr>
          <w:rFonts w:ascii="Liberation Serif" w:eastAsia="Times New Roman" w:hAnsi="Liberation Serif"/>
          <w:sz w:val="28"/>
          <w:szCs w:val="28"/>
          <w:lang w:eastAsia="ru-RU"/>
        </w:rPr>
        <w:t xml:space="preserve"> инфекции (2019-nCoV), перечень которых утвержден постановлением Правительства Российской Федерации от 03.04.2020 № 434:</w:t>
      </w:r>
    </w:p>
    <w:p w:rsidR="006E04FF" w:rsidRPr="00CA6CE0" w:rsidRDefault="006E04FF" w:rsidP="006E04FF">
      <w:pPr>
        <w:spacing w:after="0" w:line="240" w:lineRule="auto"/>
        <w:ind w:firstLine="708"/>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отменены авансовые платежи по земельному налогу в 2020 году;</w:t>
      </w:r>
    </w:p>
    <w:p w:rsidR="006E04FF" w:rsidRPr="00CA6CE0" w:rsidRDefault="006E04FF" w:rsidP="006E04FF">
      <w:pPr>
        <w:spacing w:after="0" w:line="240" w:lineRule="auto"/>
        <w:ind w:firstLine="708"/>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освобождены от внесения арендной платы за земли, находящиеся в муниципальной собственности, за 1 и 2 кварталы 2020 года.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Администрация оказывает всестороннее содействие работе организаций, образующих инфраструктуру поддержки предпринимательства.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xml:space="preserve">Важным направлением поддержки предпринимательства является консультационная и образовательная поддержка. В 2020 году Фондом поддержки малого предпринимательства городского округа Заречный (далее -  ФПМП ГО </w:t>
      </w:r>
      <w:r w:rsidRPr="00CA6CE0">
        <w:rPr>
          <w:rFonts w:ascii="Liberation Serif" w:eastAsia="Times New Roman" w:hAnsi="Liberation Serif"/>
          <w:sz w:val="28"/>
          <w:szCs w:val="28"/>
          <w:lang w:eastAsia="ru-RU"/>
        </w:rPr>
        <w:lastRenderedPageBreak/>
        <w:t>Заречный) оказаны консультационные услуги 49 субъектам малого и среднего предпринимательства, проведено 6 мероприятий для предпринимателей городского округа (семинары, в т.ч. в формате онлайн, мастер-классы). Общее число участников 133 человека.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ФПМП ГО Заречный с 2019 года является представителем Свердловского областного Фонда поддержки предпринимательства в Южном округе (СОФПП). В 2020 году ФПМП ГО Заречный объединена вся инфраструктура поддержки предпринимательства на территории ГО Заречный: представительство СОФПП, бизнес-инкубатор и ФПМП ГО Заречный. Увеличилось количество предпринимателей, получивших консультацию о существующих инструментах поддержки, в 7 раз выросло количество выданных займов, реализован проект по развитию социально ориентированного предпринимательства совместно с ГК Росатом.</w:t>
      </w:r>
    </w:p>
    <w:p w:rsidR="006E04FF" w:rsidRPr="00CA6CE0" w:rsidRDefault="006E04FF" w:rsidP="006E04FF">
      <w:pPr>
        <w:pStyle w:val="ab"/>
        <w:spacing w:after="160" w:line="240" w:lineRule="auto"/>
        <w:ind w:left="0" w:firstLine="708"/>
        <w:jc w:val="both"/>
        <w:rPr>
          <w:rFonts w:ascii="Liberation Serif" w:hAnsi="Liberation Serif"/>
          <w:sz w:val="28"/>
          <w:szCs w:val="28"/>
        </w:rPr>
      </w:pPr>
      <w:r w:rsidRPr="00CA6CE0">
        <w:rPr>
          <w:rFonts w:ascii="Liberation Serif" w:hAnsi="Liberation Serif"/>
          <w:sz w:val="28"/>
          <w:szCs w:val="28"/>
        </w:rPr>
        <w:t>В целях информирования субъектов малого и среднего предпринимательства на официальном сайте городского округа Заречный в разделе «экономика и финансы/малое и среднее предпринимательство» размещается информация о мерах поддержки субъектов предпринимательства.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eastAsia="Calibri" w:hAnsi="Liberation Serif"/>
          <w:b/>
          <w:color w:val="0D0D0D"/>
          <w:sz w:val="28"/>
          <w:szCs w:val="28"/>
        </w:rPr>
        <w:t>В сфере потребительского рынка</w:t>
      </w:r>
      <w:r w:rsidRPr="00CA6CE0">
        <w:rPr>
          <w:rFonts w:ascii="Liberation Serif" w:eastAsia="Calibri" w:hAnsi="Liberation Serif"/>
          <w:color w:val="0D0D0D"/>
          <w:sz w:val="28"/>
          <w:szCs w:val="28"/>
        </w:rPr>
        <w:t xml:space="preserve"> осуществляют деятельность 246</w:t>
      </w:r>
      <w:r w:rsidRPr="00CA6CE0">
        <w:rPr>
          <w:rFonts w:ascii="Liberation Serif" w:hAnsi="Liberation Serif"/>
          <w:sz w:val="28"/>
          <w:szCs w:val="28"/>
        </w:rPr>
        <w:t xml:space="preserve"> хозяйствующих субъектов. На территории городского округа расположены 196 объектов торговли общей площадью 47 972,6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в том числе: </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- 86 стационарных магазина торговой площадью 16 175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- 6 торговых центров торговой площадью 18 458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jc w:val="both"/>
        <w:rPr>
          <w:rFonts w:ascii="Liberation Serif" w:hAnsi="Liberation Serif"/>
          <w:sz w:val="28"/>
        </w:rPr>
      </w:pPr>
      <w:r w:rsidRPr="00CA6CE0">
        <w:rPr>
          <w:rFonts w:ascii="Liberation Serif" w:hAnsi="Liberation Serif"/>
          <w:sz w:val="28"/>
          <w:szCs w:val="28"/>
        </w:rPr>
        <w:t>- 44 объекта нестационарной торговой сети площадью 1 045</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- 41 объект в сфере общественного питания (3 158 посадочных мест) площадью 11 944,7</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pStyle w:val="ab"/>
        <w:spacing w:after="0" w:line="240" w:lineRule="auto"/>
        <w:ind w:left="0" w:firstLine="708"/>
        <w:jc w:val="both"/>
        <w:rPr>
          <w:rFonts w:ascii="Liberation Serif" w:hAnsi="Liberation Serif"/>
          <w:color w:val="000000" w:themeColor="text1"/>
          <w:sz w:val="28"/>
          <w:szCs w:val="28"/>
        </w:rPr>
      </w:pPr>
      <w:r w:rsidRPr="00CA6CE0">
        <w:rPr>
          <w:rFonts w:ascii="Liberation Serif" w:eastAsia="Times New Roman" w:hAnsi="Liberation Serif"/>
          <w:sz w:val="28"/>
          <w:szCs w:val="28"/>
        </w:rPr>
        <w:t xml:space="preserve">В условиях распространения новой </w:t>
      </w:r>
      <w:proofErr w:type="spellStart"/>
      <w:r w:rsidRPr="00CA6CE0">
        <w:rPr>
          <w:rFonts w:ascii="Liberation Serif" w:eastAsia="Times New Roman" w:hAnsi="Liberation Serif"/>
          <w:sz w:val="28"/>
          <w:szCs w:val="28"/>
        </w:rPr>
        <w:t>коронавирусной</w:t>
      </w:r>
      <w:proofErr w:type="spellEnd"/>
      <w:r w:rsidRPr="00CA6CE0">
        <w:rPr>
          <w:rFonts w:ascii="Liberation Serif" w:eastAsia="Times New Roman" w:hAnsi="Liberation Serif"/>
          <w:sz w:val="28"/>
          <w:szCs w:val="28"/>
        </w:rPr>
        <w:t xml:space="preserve"> инфекции отрасль столкнулась с рядом серьезных проблем, напрямую повлиявших на деятельность предприятий. Изменение потребительского спроса, уменьшение покупательской способности, временная приостановка деятельности, работа в условиях повышенных санитарных требований стали серьезным испытанием для бизнеса. </w:t>
      </w:r>
    </w:p>
    <w:p w:rsidR="006E04FF" w:rsidRPr="00CA6CE0" w:rsidRDefault="006E04FF" w:rsidP="006E04FF">
      <w:pPr>
        <w:pStyle w:val="36"/>
        <w:spacing w:before="0" w:beforeAutospacing="0" w:after="0" w:afterAutospacing="0"/>
        <w:ind w:firstLine="708"/>
        <w:jc w:val="both"/>
        <w:rPr>
          <w:rFonts w:ascii="Liberation Serif" w:hAnsi="Liberation Serif"/>
          <w:sz w:val="28"/>
          <w:szCs w:val="28"/>
        </w:rPr>
      </w:pPr>
      <w:r w:rsidRPr="00CA6CE0">
        <w:rPr>
          <w:rFonts w:ascii="Liberation Serif" w:hAnsi="Liberation Serif"/>
          <w:sz w:val="28"/>
          <w:szCs w:val="28"/>
        </w:rPr>
        <w:t>Розничная торговля и сфера оказания услуг были вынуждены адаптироваться к новым условиям ведения бизнеса. Предприятия питания стали развивать сервис доставки продукции, продажу продукции «на вынос», сохранив своего клиента. Большинство непродовольственных магазинов в период приостановки деятельности работали дистанционно, на доставку. Значительно увеличился оборот онлайн-торговли, открылись новые интернет-магазины на базе действующих объектов торговли.</w:t>
      </w:r>
    </w:p>
    <w:p w:rsidR="006E04FF" w:rsidRPr="00CA6CE0" w:rsidRDefault="006E04FF" w:rsidP="006E04FF">
      <w:pPr>
        <w:spacing w:after="0" w:line="240" w:lineRule="auto"/>
        <w:ind w:firstLine="567"/>
        <w:jc w:val="both"/>
        <w:rPr>
          <w:rFonts w:ascii="Liberation Serif" w:hAnsi="Liberation Serif"/>
          <w:sz w:val="28"/>
          <w:szCs w:val="28"/>
        </w:rPr>
      </w:pPr>
      <w:r w:rsidRPr="00CA6CE0">
        <w:rPr>
          <w:rFonts w:ascii="Liberation Serif" w:hAnsi="Liberation Serif"/>
          <w:sz w:val="28"/>
          <w:szCs w:val="28"/>
        </w:rPr>
        <w:t>В связи с запретом проведения массовых мероприятий была приостановлена работа городских ярмарок.</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В 2020 году были открыты 8 новых объектов потребительского рынка:</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- 2 торговых предприятия общей площадью 1 012</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 xml:space="preserve"> (магазины «Монетка» и «Пятёрочка» в с. Мезенское);</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xml:space="preserve">- 5 сезонных объектов общественного питания (на набережной Белоярского водохранилища); </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- 2 предприятия бытового обслуживания (прачечная и салон красоты);</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lastRenderedPageBreak/>
        <w:t>- 1 мини-пекарня с широким ассортиментом мучных и хлебобулочных изделий (ООО «</w:t>
      </w:r>
      <w:proofErr w:type="spellStart"/>
      <w:r w:rsidRPr="00CA6CE0">
        <w:rPr>
          <w:rFonts w:ascii="Liberation Serif" w:hAnsi="Liberation Serif" w:cs="Times New Roman"/>
          <w:sz w:val="28"/>
          <w:szCs w:val="28"/>
        </w:rPr>
        <w:t>Мякушка</w:t>
      </w:r>
      <w:proofErr w:type="spellEnd"/>
      <w:r w:rsidRPr="00CA6CE0">
        <w:rPr>
          <w:rFonts w:ascii="Liberation Serif" w:hAnsi="Liberation Serif" w:cs="Times New Roman"/>
          <w:sz w:val="28"/>
          <w:szCs w:val="28"/>
        </w:rPr>
        <w:t xml:space="preserve">»). </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В 2020 году началось строительство еще 3 торговых объектов площадью более 1 000</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w:t>
      </w:r>
    </w:p>
    <w:p w:rsidR="006E04FF" w:rsidRPr="00CA6CE0" w:rsidRDefault="006E04FF" w:rsidP="006E04FF">
      <w:pPr>
        <w:pStyle w:val="HTML"/>
        <w:ind w:firstLine="709"/>
        <w:jc w:val="both"/>
        <w:rPr>
          <w:rFonts w:ascii="Liberation Serif" w:hAnsi="Liberation Serif" w:cs="Times New Roman"/>
          <w:sz w:val="28"/>
          <w:szCs w:val="28"/>
        </w:rPr>
      </w:pPr>
      <w:r w:rsidRPr="00CA6CE0">
        <w:rPr>
          <w:rFonts w:ascii="Liberation Serif" w:hAnsi="Liberation Serif" w:cs="Times New Roman"/>
          <w:sz w:val="28"/>
          <w:szCs w:val="28"/>
        </w:rPr>
        <w:t>Показатель обеспеченности площадями стационарных торговых объектов в 2020 году превысил минимальный норматив обеспеченности населения площадью торговых объектов в 2,8 раза и составил 1 550</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 xml:space="preserve"> на 1 тысячу жителей.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Среднемесячная начисленная заработная плата</w:t>
      </w:r>
      <w:r w:rsidRPr="00CA6CE0">
        <w:rPr>
          <w:rFonts w:ascii="Liberation Serif" w:hAnsi="Liberation Serif"/>
          <w:sz w:val="28"/>
          <w:szCs w:val="28"/>
        </w:rPr>
        <w:t xml:space="preserve"> работников крупных и средних предприятий в 2020 году составила 56 530,6</w:t>
      </w:r>
      <w:r w:rsidRPr="00CA6CE0">
        <w:rPr>
          <w:rFonts w:ascii="Liberation Serif" w:hAnsi="Liberation Serif"/>
        </w:rPr>
        <w:t> </w:t>
      </w:r>
      <w:r w:rsidRPr="00CA6CE0">
        <w:rPr>
          <w:rFonts w:ascii="Liberation Serif" w:hAnsi="Liberation Serif"/>
          <w:sz w:val="28"/>
          <w:szCs w:val="28"/>
        </w:rPr>
        <w:t>рублей, по сравнению с соответствующим периодом предыдущего года, выросла на 7,0%.</w:t>
      </w:r>
    </w:p>
    <w:p w:rsidR="006E04FF" w:rsidRPr="00CA6CE0" w:rsidRDefault="006E04FF" w:rsidP="006E04FF">
      <w:pPr>
        <w:spacing w:after="120"/>
        <w:ind w:firstLine="709"/>
        <w:jc w:val="both"/>
        <w:rPr>
          <w:rFonts w:ascii="Liberation Serif" w:hAnsi="Liberation Serif"/>
          <w:sz w:val="28"/>
          <w:szCs w:val="28"/>
        </w:rPr>
      </w:pPr>
      <w:r w:rsidRPr="00CA6CE0">
        <w:rPr>
          <w:rFonts w:ascii="Liberation Serif" w:hAnsi="Liberation Serif"/>
          <w:sz w:val="28"/>
          <w:szCs w:val="28"/>
        </w:rPr>
        <w:t>Уровень среднемесячной заработной платы по видам деятельности</w:t>
      </w:r>
    </w:p>
    <w:tbl>
      <w:tblPr>
        <w:tblW w:w="9663" w:type="dxa"/>
        <w:tblInd w:w="113" w:type="dxa"/>
        <w:tblLook w:val="04A0" w:firstRow="1" w:lastRow="0" w:firstColumn="1" w:lastColumn="0" w:noHBand="0" w:noVBand="1"/>
      </w:tblPr>
      <w:tblGrid>
        <w:gridCol w:w="5686"/>
        <w:gridCol w:w="1964"/>
        <w:gridCol w:w="2013"/>
      </w:tblGrid>
      <w:tr w:rsidR="006E04FF" w:rsidRPr="00CA6CE0" w:rsidTr="009650E7">
        <w:trPr>
          <w:trHeight w:val="614"/>
          <w:tblHeader/>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jc w:val="center"/>
              <w:rPr>
                <w:rFonts w:ascii="Liberation Serif" w:hAnsi="Liberation Serif" w:cs="Arial"/>
                <w:color w:val="000000"/>
                <w:sz w:val="26"/>
                <w:szCs w:val="26"/>
              </w:rPr>
            </w:pPr>
            <w:r w:rsidRPr="00CA6CE0">
              <w:rPr>
                <w:rFonts w:ascii="Liberation Serif" w:hAnsi="Liberation Serif" w:cs="Arial"/>
                <w:color w:val="000000"/>
                <w:sz w:val="26"/>
                <w:szCs w:val="26"/>
              </w:rPr>
              <w:t>Виды деятельности</w:t>
            </w:r>
          </w:p>
        </w:tc>
        <w:tc>
          <w:tcPr>
            <w:tcW w:w="196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2020 год, руб.</w:t>
            </w:r>
          </w:p>
        </w:tc>
        <w:tc>
          <w:tcPr>
            <w:tcW w:w="2013" w:type="dxa"/>
            <w:tcBorders>
              <w:top w:val="single" w:sz="4" w:space="0" w:color="000000"/>
              <w:left w:val="single" w:sz="4" w:space="0" w:color="auto"/>
              <w:bottom w:val="single" w:sz="4" w:space="0" w:color="auto"/>
              <w:right w:val="single" w:sz="4" w:space="0" w:color="000000"/>
            </w:tcBorders>
            <w:shd w:val="clear" w:color="auto" w:fill="auto"/>
            <w:vAlign w:val="center"/>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в % к 2019 году</w:t>
            </w:r>
          </w:p>
        </w:tc>
      </w:tr>
      <w:tr w:rsidR="006E04FF" w:rsidRPr="00CA6CE0" w:rsidTr="009650E7">
        <w:trPr>
          <w:trHeight w:val="528"/>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Всего по обследуемым видам экономической деятельности</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56 530,6</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107,0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Промышленное производство (промышленность)</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72 209,4</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105,8</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Сельское, лесное хозяйство, охота, рыболовство и рыбоводство</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31 732,9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106,7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Добыча полезных ископаемых</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24 975,8</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89,0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Обрабатывающие производства</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65 645,9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118,9</w:t>
            </w:r>
          </w:p>
        </w:tc>
      </w:tr>
      <w:tr w:rsidR="006E04FF" w:rsidRPr="00CA6CE0" w:rsidTr="009650E7">
        <w:trPr>
          <w:trHeight w:val="605"/>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Обеспечение электрической энергией, газом и паром; кондиционирование воздуха</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80 834,1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104,5</w:t>
            </w:r>
          </w:p>
        </w:tc>
      </w:tr>
      <w:tr w:rsidR="006E04FF" w:rsidRPr="00CA6CE0" w:rsidTr="009650E7">
        <w:trPr>
          <w:trHeight w:val="699"/>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Водоснабжение; водоотведение, организация сбора и утилизации отходов, деятельность по ликвидации загрязнений</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34 332,4</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105,9</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Строительство</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46 654,1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116,2</w:t>
            </w:r>
          </w:p>
        </w:tc>
      </w:tr>
      <w:tr w:rsidR="006E04FF" w:rsidRPr="00CA6CE0" w:rsidTr="009650E7">
        <w:trPr>
          <w:trHeight w:val="531"/>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Торговля оптовая и розничная; ремонт автотранспортных средств и мотоциклов</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41 761,6</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109,7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Транспортировка и хранение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43 195,3</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102,1</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гостиниц и предприятий общественного питания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32 270,2</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110,4</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в области информации и связи</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50 942,5</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138,7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финансовая и страховая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49 897,8</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107,2</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по операциям с недвижимым имуществом</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27 026,1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106,6</w:t>
            </w:r>
          </w:p>
        </w:tc>
      </w:tr>
      <w:tr w:rsidR="006E04FF" w:rsidRPr="00CA6CE0" w:rsidTr="009650E7">
        <w:trPr>
          <w:trHeight w:val="411"/>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профессиональная, научная и техническая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77 128,1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123,6</w:t>
            </w:r>
          </w:p>
        </w:tc>
      </w:tr>
      <w:tr w:rsidR="006E04FF" w:rsidRPr="00CA6CE0" w:rsidTr="009650E7">
        <w:trPr>
          <w:trHeight w:val="642"/>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административная и сопутствующие дополнительные услуги</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31 007,9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95,9</w:t>
            </w:r>
          </w:p>
        </w:tc>
      </w:tr>
      <w:tr w:rsidR="006E04FF" w:rsidRPr="00CA6CE0" w:rsidTr="009650E7">
        <w:trPr>
          <w:trHeight w:val="659"/>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Государственное управление и обеспечение военной безопасности; социальное обеспечение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45 280,7</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103,9</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Образование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35 508,9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110,8</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в области здравоохранения и социальных услуг</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42 931,2</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102,2</w:t>
            </w:r>
          </w:p>
        </w:tc>
      </w:tr>
      <w:tr w:rsidR="006E04FF" w:rsidRPr="00CA6CE0" w:rsidTr="009650E7">
        <w:trPr>
          <w:trHeight w:val="553"/>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lastRenderedPageBreak/>
              <w:t>Деятельность в области культуры, спорта, организации досуга и развлечений</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38 483,0</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104,0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Предоставление прочих видов услуг</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56 539,6</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105,8</w:t>
            </w:r>
          </w:p>
        </w:tc>
      </w:tr>
    </w:tbl>
    <w:p w:rsidR="006E04FF" w:rsidRPr="00CA6CE0" w:rsidRDefault="006E04FF" w:rsidP="006E04FF">
      <w:pPr>
        <w:pStyle w:val="3"/>
        <w:spacing w:before="120" w:after="0"/>
        <w:ind w:firstLine="709"/>
        <w:contextualSpacing/>
        <w:jc w:val="both"/>
        <w:rPr>
          <w:rFonts w:ascii="Liberation Serif" w:hAnsi="Liberation Serif"/>
          <w:sz w:val="28"/>
          <w:szCs w:val="28"/>
        </w:rPr>
      </w:pPr>
      <w:r w:rsidRPr="00CA6CE0">
        <w:rPr>
          <w:rFonts w:ascii="Liberation Serif" w:hAnsi="Liberation Serif"/>
          <w:b/>
          <w:sz w:val="28"/>
          <w:szCs w:val="28"/>
        </w:rPr>
        <w:t>Демографическая ситуация</w:t>
      </w:r>
      <w:r w:rsidRPr="00CA6CE0">
        <w:rPr>
          <w:rFonts w:ascii="Liberation Serif" w:hAnsi="Liberation Serif"/>
          <w:sz w:val="28"/>
          <w:szCs w:val="28"/>
        </w:rPr>
        <w:t xml:space="preserve"> </w:t>
      </w:r>
    </w:p>
    <w:p w:rsidR="006E04FF" w:rsidRPr="00CA6CE0" w:rsidRDefault="006E04FF" w:rsidP="006E04FF">
      <w:pPr>
        <w:pStyle w:val="3"/>
        <w:spacing w:before="120" w:after="0"/>
        <w:ind w:firstLine="709"/>
        <w:contextualSpacing/>
        <w:jc w:val="both"/>
        <w:rPr>
          <w:rFonts w:ascii="Liberation Serif" w:hAnsi="Liberation Serif"/>
          <w:sz w:val="28"/>
          <w:szCs w:val="28"/>
        </w:rPr>
      </w:pPr>
      <w:r w:rsidRPr="00CA6CE0">
        <w:rPr>
          <w:rFonts w:ascii="Liberation Serif" w:hAnsi="Liberation Serif"/>
          <w:sz w:val="28"/>
          <w:szCs w:val="28"/>
        </w:rPr>
        <w:t>Численность постоянного населения на 01.01.2021 по городскому округу Заречный, по предварительной оценке, составила 31 357 человек.</w:t>
      </w:r>
    </w:p>
    <w:p w:rsidR="006E04FF" w:rsidRPr="00CA6CE0" w:rsidRDefault="006E04FF" w:rsidP="006E04FF">
      <w:pPr>
        <w:pStyle w:val="3"/>
        <w:spacing w:after="0"/>
        <w:ind w:firstLine="709"/>
        <w:jc w:val="both"/>
        <w:rPr>
          <w:rFonts w:ascii="Liberation Serif" w:hAnsi="Liberation Serif"/>
          <w:sz w:val="28"/>
          <w:szCs w:val="28"/>
        </w:rPr>
      </w:pPr>
      <w:r w:rsidRPr="00CA6CE0">
        <w:rPr>
          <w:rFonts w:ascii="Liberation Serif" w:hAnsi="Liberation Serif"/>
          <w:sz w:val="28"/>
          <w:szCs w:val="28"/>
        </w:rPr>
        <w:t>Число родившихся в январе-декабре 2020 года в городском округе Заречный по сравнению с аналогичным периодом 2019 года сократилось на 1,2 %, число умерших увеличилось на 25,1%.</w:t>
      </w:r>
    </w:p>
    <w:p w:rsidR="006E04FF" w:rsidRPr="00CA6CE0" w:rsidRDefault="006E04FF" w:rsidP="006E04FF">
      <w:pPr>
        <w:spacing w:before="120" w:after="120"/>
        <w:jc w:val="center"/>
        <w:rPr>
          <w:rFonts w:ascii="Liberation Serif" w:hAnsi="Liberation Serif"/>
          <w:sz w:val="28"/>
          <w:szCs w:val="28"/>
        </w:rPr>
      </w:pPr>
      <w:r w:rsidRPr="00CA6CE0">
        <w:rPr>
          <w:rFonts w:ascii="Liberation Serif" w:hAnsi="Liberation Serif"/>
          <w:sz w:val="28"/>
          <w:szCs w:val="28"/>
        </w:rPr>
        <w:t>Естественное и миграционное движение населения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47"/>
        <w:gridCol w:w="1984"/>
      </w:tblGrid>
      <w:tr w:rsidR="006E04FF" w:rsidRPr="00517EB4" w:rsidTr="009650E7">
        <w:trPr>
          <w:trHeight w:val="343"/>
        </w:trPr>
        <w:tc>
          <w:tcPr>
            <w:tcW w:w="4786"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Показатель</w:t>
            </w:r>
          </w:p>
        </w:tc>
        <w:tc>
          <w:tcPr>
            <w:tcW w:w="1559" w:type="dxa"/>
            <w:shd w:val="clear" w:color="auto" w:fill="auto"/>
            <w:vAlign w:val="center"/>
          </w:tcPr>
          <w:p w:rsidR="006E04FF" w:rsidRPr="00517EB4" w:rsidRDefault="006E04FF" w:rsidP="009650E7">
            <w:pPr>
              <w:spacing w:after="0" w:line="240" w:lineRule="auto"/>
              <w:ind w:left="-118" w:right="-108" w:hanging="16"/>
              <w:jc w:val="center"/>
              <w:rPr>
                <w:rFonts w:ascii="Liberation Serif" w:eastAsia="Calibri" w:hAnsi="Liberation Serif" w:cs="Times New Roman CYR"/>
                <w:sz w:val="26"/>
                <w:szCs w:val="26"/>
              </w:rPr>
            </w:pPr>
            <w:r w:rsidRPr="00517EB4">
              <w:rPr>
                <w:rFonts w:ascii="Liberation Serif" w:eastAsia="Calibri" w:hAnsi="Liberation Serif" w:cs="Times New Roman CYR"/>
                <w:bCs/>
                <w:sz w:val="26"/>
                <w:szCs w:val="26"/>
              </w:rPr>
              <w:t>2020</w:t>
            </w:r>
          </w:p>
        </w:tc>
        <w:tc>
          <w:tcPr>
            <w:tcW w:w="1447" w:type="dxa"/>
            <w:shd w:val="clear" w:color="auto" w:fill="auto"/>
            <w:vAlign w:val="center"/>
          </w:tcPr>
          <w:p w:rsidR="006E04FF" w:rsidRPr="00517EB4" w:rsidRDefault="006E04FF" w:rsidP="009650E7">
            <w:pPr>
              <w:spacing w:after="0" w:line="240" w:lineRule="auto"/>
              <w:ind w:right="35"/>
              <w:jc w:val="center"/>
              <w:rPr>
                <w:rFonts w:ascii="Liberation Serif" w:eastAsia="Calibri" w:hAnsi="Liberation Serif" w:cs="Times New Roman CYR"/>
                <w:sz w:val="26"/>
                <w:szCs w:val="26"/>
              </w:rPr>
            </w:pPr>
            <w:r w:rsidRPr="00517EB4">
              <w:rPr>
                <w:rFonts w:ascii="Liberation Serif" w:eastAsia="Calibri" w:hAnsi="Liberation Serif" w:cs="Times New Roman CYR"/>
                <w:bCs/>
                <w:sz w:val="26"/>
                <w:szCs w:val="26"/>
              </w:rPr>
              <w:t>2019</w:t>
            </w:r>
          </w:p>
        </w:tc>
        <w:tc>
          <w:tcPr>
            <w:tcW w:w="1984" w:type="dxa"/>
            <w:shd w:val="clear" w:color="auto" w:fill="auto"/>
            <w:vAlign w:val="center"/>
          </w:tcPr>
          <w:p w:rsidR="006E04FF" w:rsidRPr="00517EB4" w:rsidRDefault="006E04FF" w:rsidP="009650E7">
            <w:pPr>
              <w:spacing w:after="0" w:line="240" w:lineRule="auto"/>
              <w:ind w:right="35"/>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 xml:space="preserve">Рост/снижение, % </w:t>
            </w:r>
          </w:p>
        </w:tc>
      </w:tr>
      <w:tr w:rsidR="006E04FF" w:rsidRPr="00517EB4" w:rsidTr="009650E7">
        <w:trPr>
          <w:trHeight w:hRule="exact" w:val="439"/>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Численность родившихся,</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332</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336</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98,8%</w:t>
            </w:r>
          </w:p>
        </w:tc>
      </w:tr>
      <w:tr w:rsidR="006E04FF" w:rsidRPr="00517EB4" w:rsidTr="009650E7">
        <w:trPr>
          <w:trHeight w:hRule="exact" w:val="816"/>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Общий коэффициент рождаемости (на 1000 человек населения)</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10,6</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10,8</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98,1%</w:t>
            </w:r>
          </w:p>
        </w:tc>
      </w:tr>
      <w:tr w:rsidR="006E04FF" w:rsidRPr="00517EB4" w:rsidTr="009650E7">
        <w:trPr>
          <w:trHeight w:hRule="exact" w:val="445"/>
        </w:trPr>
        <w:tc>
          <w:tcPr>
            <w:tcW w:w="4786" w:type="dxa"/>
            <w:shd w:val="clear" w:color="auto" w:fill="auto"/>
            <w:vAlign w:val="center"/>
          </w:tcPr>
          <w:p w:rsidR="006E04FF" w:rsidRPr="00517EB4" w:rsidRDefault="006E04FF" w:rsidP="009650E7">
            <w:pPr>
              <w:spacing w:after="0" w:line="240" w:lineRule="auto"/>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Численность умерших,</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463</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370</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125,1%</w:t>
            </w:r>
          </w:p>
        </w:tc>
      </w:tr>
      <w:tr w:rsidR="006E04FF" w:rsidRPr="00517EB4" w:rsidTr="009650E7">
        <w:trPr>
          <w:trHeight w:hRule="exact" w:val="756"/>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Общий коэффициент смертности (на 1000 человек населения)</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14,8</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11,8</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125,4%</w:t>
            </w:r>
          </w:p>
        </w:tc>
      </w:tr>
      <w:tr w:rsidR="006E04FF" w:rsidRPr="00517EB4" w:rsidTr="009650E7">
        <w:trPr>
          <w:trHeight w:hRule="exact" w:val="663"/>
        </w:trPr>
        <w:tc>
          <w:tcPr>
            <w:tcW w:w="4786" w:type="dxa"/>
            <w:shd w:val="clear" w:color="auto" w:fill="auto"/>
            <w:vAlign w:val="center"/>
          </w:tcPr>
          <w:p w:rsidR="006E04FF" w:rsidRPr="00517EB4" w:rsidRDefault="006E04FF" w:rsidP="009650E7">
            <w:pPr>
              <w:spacing w:after="0" w:line="240" w:lineRule="auto"/>
              <w:ind w:right="29"/>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Естественный прирост, убыль (-),</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–131</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–34</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3,9 раза</w:t>
            </w:r>
          </w:p>
        </w:tc>
      </w:tr>
      <w:tr w:rsidR="006E04FF" w:rsidRPr="00517EB4" w:rsidTr="009650E7">
        <w:trPr>
          <w:trHeight w:hRule="exact" w:val="427"/>
        </w:trPr>
        <w:tc>
          <w:tcPr>
            <w:tcW w:w="4786" w:type="dxa"/>
            <w:shd w:val="clear" w:color="auto" w:fill="auto"/>
            <w:vAlign w:val="center"/>
          </w:tcPr>
          <w:p w:rsidR="006E04FF" w:rsidRPr="00517EB4" w:rsidRDefault="006E04FF" w:rsidP="009650E7">
            <w:pPr>
              <w:spacing w:after="0" w:line="240" w:lineRule="auto"/>
              <w:ind w:right="29"/>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Миграционный прирост, убыль (-),</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+367</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+34</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10,8 раза</w:t>
            </w:r>
          </w:p>
        </w:tc>
      </w:tr>
    </w:tbl>
    <w:p w:rsidR="006E04FF" w:rsidRPr="00CA6CE0" w:rsidRDefault="006E04FF" w:rsidP="006E04FF">
      <w:pPr>
        <w:spacing w:after="0" w:line="240" w:lineRule="auto"/>
        <w:ind w:firstLine="709"/>
        <w:jc w:val="both"/>
        <w:rPr>
          <w:rFonts w:ascii="Liberation Serif" w:hAnsi="Liberation Serif"/>
          <w:b/>
          <w:sz w:val="28"/>
          <w:szCs w:val="28"/>
        </w:rPr>
      </w:pPr>
    </w:p>
    <w:p w:rsidR="006E04FF" w:rsidRPr="00CA6CE0" w:rsidRDefault="006E04FF" w:rsidP="006E04FF">
      <w:pPr>
        <w:spacing w:after="0" w:line="240" w:lineRule="auto"/>
        <w:ind w:firstLine="709"/>
        <w:contextualSpacing/>
        <w:jc w:val="both"/>
        <w:rPr>
          <w:rFonts w:ascii="Liberation Serif" w:hAnsi="Liberation Serif"/>
          <w:sz w:val="28"/>
          <w:szCs w:val="28"/>
        </w:rPr>
      </w:pPr>
      <w:r w:rsidRPr="00CA6CE0">
        <w:rPr>
          <w:rFonts w:ascii="Liberation Serif" w:hAnsi="Liberation Serif"/>
          <w:b/>
          <w:sz w:val="28"/>
          <w:szCs w:val="28"/>
        </w:rPr>
        <w:t>Рынок труда и занятость населения</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contextualSpacing/>
        <w:jc w:val="both"/>
        <w:rPr>
          <w:rFonts w:ascii="Liberation Serif" w:hAnsi="Liberation Serif"/>
          <w:sz w:val="28"/>
          <w:szCs w:val="28"/>
        </w:rPr>
      </w:pPr>
      <w:r w:rsidRPr="00CA6CE0">
        <w:rPr>
          <w:rFonts w:ascii="Liberation Serif" w:hAnsi="Liberation Serif"/>
          <w:sz w:val="28"/>
          <w:szCs w:val="28"/>
        </w:rPr>
        <w:t>Среднесписочная численность работников на крупных и средних предприятиях и организациях по обследуемым видам экономической деятельности по сравнению с 2019 годом выросла на 1,1% и составила 9 390 человек. Наиболее высокие темпы прироста численности в организациях, осуществляющих деятельность в области информации и связи (2,1 раза).</w:t>
      </w:r>
    </w:p>
    <w:p w:rsidR="006E04FF" w:rsidRPr="00CA6CE0" w:rsidRDefault="006E04FF" w:rsidP="006E04FF">
      <w:pPr>
        <w:pStyle w:val="3"/>
        <w:tabs>
          <w:tab w:val="left" w:pos="9072"/>
        </w:tabs>
        <w:spacing w:after="0"/>
        <w:ind w:firstLine="709"/>
        <w:jc w:val="both"/>
        <w:rPr>
          <w:rFonts w:ascii="Liberation Serif" w:hAnsi="Liberation Serif"/>
          <w:sz w:val="28"/>
          <w:szCs w:val="28"/>
        </w:rPr>
      </w:pPr>
      <w:r w:rsidRPr="00CA6CE0">
        <w:rPr>
          <w:rFonts w:ascii="Liberation Serif" w:hAnsi="Liberation Serif"/>
          <w:sz w:val="28"/>
          <w:szCs w:val="28"/>
        </w:rPr>
        <w:t>В структуре занятости стабильно наибольший удельный вес составляют работники, занятые в организациях, основными видами деятельности которых являются «обеспечение электрической энергией, газом и паром; кондиционирование воздуха» (34,2 %) и «образование» (14,2 %).</w:t>
      </w:r>
    </w:p>
    <w:p w:rsidR="006E04FF" w:rsidRPr="00CA6CE0" w:rsidRDefault="006E04FF" w:rsidP="006E04FF">
      <w:pPr>
        <w:spacing w:after="0" w:line="240" w:lineRule="auto"/>
        <w:ind w:firstLine="709"/>
        <w:contextualSpacing/>
        <w:jc w:val="both"/>
        <w:rPr>
          <w:rFonts w:ascii="Liberation Serif" w:eastAsia="Batang" w:hAnsi="Liberation Serif"/>
          <w:sz w:val="28"/>
          <w:szCs w:val="28"/>
          <w:shd w:val="clear" w:color="auto" w:fill="FEFEFE"/>
        </w:rPr>
      </w:pPr>
      <w:r w:rsidRPr="00CA6CE0">
        <w:rPr>
          <w:rFonts w:ascii="Liberation Serif" w:eastAsia="Batang" w:hAnsi="Liberation Serif"/>
          <w:sz w:val="28"/>
          <w:szCs w:val="28"/>
          <w:shd w:val="clear" w:color="auto" w:fill="FEFEFE"/>
        </w:rPr>
        <w:t xml:space="preserve">Ограничения, связанные с распространением новой </w:t>
      </w:r>
      <w:proofErr w:type="spellStart"/>
      <w:r w:rsidRPr="00CA6CE0">
        <w:rPr>
          <w:rFonts w:ascii="Liberation Serif" w:eastAsia="Batang" w:hAnsi="Liberation Serif"/>
          <w:sz w:val="28"/>
          <w:szCs w:val="28"/>
          <w:shd w:val="clear" w:color="auto" w:fill="FEFEFE"/>
        </w:rPr>
        <w:t>короновирусной</w:t>
      </w:r>
      <w:proofErr w:type="spellEnd"/>
      <w:r w:rsidRPr="00CA6CE0">
        <w:rPr>
          <w:rFonts w:ascii="Liberation Serif" w:eastAsia="Batang" w:hAnsi="Liberation Serif"/>
          <w:sz w:val="28"/>
          <w:szCs w:val="28"/>
          <w:shd w:val="clear" w:color="auto" w:fill="FEFEFE"/>
        </w:rPr>
        <w:t xml:space="preserve"> инфекции, негативно сказались на показателях рынка труда городского округа Заречный.</w:t>
      </w:r>
    </w:p>
    <w:p w:rsidR="006E04FF" w:rsidRPr="00CA6CE0" w:rsidRDefault="006E04FF" w:rsidP="006E04FF">
      <w:pPr>
        <w:pStyle w:val="ae"/>
        <w:shd w:val="clear" w:color="auto" w:fill="FFFFFF"/>
        <w:spacing w:before="0" w:beforeAutospacing="0" w:after="0" w:afterAutospacing="0"/>
        <w:ind w:firstLine="709"/>
        <w:jc w:val="both"/>
        <w:textAlignment w:val="baseline"/>
        <w:rPr>
          <w:rFonts w:ascii="Liberation Serif" w:hAnsi="Liberation Serif"/>
          <w:sz w:val="28"/>
          <w:szCs w:val="28"/>
        </w:rPr>
      </w:pPr>
      <w:r w:rsidRPr="00CA6CE0">
        <w:rPr>
          <w:rFonts w:ascii="Liberation Serif" w:hAnsi="Liberation Serif"/>
          <w:sz w:val="28"/>
          <w:szCs w:val="28"/>
        </w:rPr>
        <w:t xml:space="preserve">Численность </w:t>
      </w:r>
      <w:r w:rsidRPr="00CA6CE0">
        <w:rPr>
          <w:rStyle w:val="afb"/>
          <w:rFonts w:ascii="Liberation Serif" w:hAnsi="Liberation Serif"/>
          <w:sz w:val="28"/>
          <w:szCs w:val="28"/>
          <w:bdr w:val="none" w:sz="0" w:space="0" w:color="auto" w:frame="1"/>
        </w:rPr>
        <w:t>безработных</w:t>
      </w:r>
      <w:r w:rsidRPr="00CA6CE0">
        <w:rPr>
          <w:rFonts w:ascii="Liberation Serif" w:hAnsi="Liberation Serif"/>
          <w:sz w:val="28"/>
          <w:szCs w:val="28"/>
        </w:rPr>
        <w:t xml:space="preserve">, официально зарегистрированных в органах службы занятости, на 01.01.2021 составила 589 </w:t>
      </w:r>
      <w:r w:rsidRPr="00CA6CE0">
        <w:rPr>
          <w:rStyle w:val="afb"/>
          <w:rFonts w:ascii="Liberation Serif" w:hAnsi="Liberation Serif"/>
          <w:sz w:val="28"/>
          <w:szCs w:val="28"/>
          <w:bdr w:val="none" w:sz="0" w:space="0" w:color="auto" w:frame="1"/>
        </w:rPr>
        <w:t xml:space="preserve">человек </w:t>
      </w:r>
      <w:r w:rsidRPr="00CA6CE0">
        <w:rPr>
          <w:rFonts w:ascii="Liberation Serif" w:hAnsi="Liberation Serif"/>
          <w:sz w:val="28"/>
          <w:szCs w:val="28"/>
        </w:rPr>
        <w:t>(в 5,4 раза выше аналогичного периода прошлого года). Признано безработными и назначено пособие 1 054 гражданам.</w:t>
      </w:r>
    </w:p>
    <w:p w:rsidR="006E04FF" w:rsidRPr="00CA6CE0" w:rsidRDefault="006E04FF" w:rsidP="006E04FF">
      <w:pPr>
        <w:spacing w:line="240" w:lineRule="auto"/>
        <w:ind w:firstLine="709"/>
        <w:contextualSpacing/>
        <w:jc w:val="both"/>
        <w:rPr>
          <w:rFonts w:ascii="Liberation Serif" w:hAnsi="Liberation Serif"/>
          <w:b/>
          <w:kern w:val="36"/>
          <w:sz w:val="28"/>
          <w:szCs w:val="28"/>
        </w:rPr>
      </w:pPr>
      <w:r w:rsidRPr="00CA6CE0">
        <w:rPr>
          <w:rStyle w:val="afb"/>
          <w:rFonts w:ascii="Liberation Serif" w:hAnsi="Liberation Serif"/>
          <w:sz w:val="28"/>
          <w:szCs w:val="28"/>
          <w:bdr w:val="none" w:sz="0" w:space="0" w:color="auto" w:frame="1"/>
        </w:rPr>
        <w:lastRenderedPageBreak/>
        <w:t xml:space="preserve">Уровень зарегистрированной безработицы </w:t>
      </w:r>
      <w:r w:rsidRPr="00CA6CE0">
        <w:rPr>
          <w:rFonts w:ascii="Liberation Serif" w:hAnsi="Liberation Serif"/>
          <w:sz w:val="28"/>
          <w:szCs w:val="28"/>
        </w:rPr>
        <w:t>на 01 января 2021 года составил 3,73</w:t>
      </w:r>
      <w:r w:rsidRPr="00CA6CE0">
        <w:rPr>
          <w:rStyle w:val="afb"/>
          <w:rFonts w:ascii="Liberation Serif" w:hAnsi="Liberation Serif"/>
          <w:sz w:val="28"/>
          <w:szCs w:val="28"/>
          <w:bdr w:val="none" w:sz="0" w:space="0" w:color="auto" w:frame="1"/>
        </w:rPr>
        <w:t>%</w:t>
      </w:r>
      <w:r w:rsidRPr="00CA6CE0">
        <w:rPr>
          <w:rFonts w:ascii="Liberation Serif" w:hAnsi="Liberation Serif"/>
          <w:sz w:val="28"/>
          <w:szCs w:val="28"/>
        </w:rPr>
        <w:t>. (на 01.01.2020 – 0,7%).</w:t>
      </w:r>
    </w:p>
    <w:p w:rsidR="006E04FF" w:rsidRPr="00CA6CE0" w:rsidRDefault="006E04FF" w:rsidP="006E04FF">
      <w:pPr>
        <w:pStyle w:val="a3"/>
        <w:spacing w:line="240" w:lineRule="auto"/>
        <w:jc w:val="center"/>
        <w:rPr>
          <w:rFonts w:ascii="Liberation Serif" w:hAnsi="Liberation Serif"/>
          <w:b/>
          <w:sz w:val="28"/>
          <w:szCs w:val="28"/>
        </w:rPr>
      </w:pPr>
      <w:r w:rsidRPr="00CA6CE0">
        <w:rPr>
          <w:rFonts w:ascii="Liberation Serif" w:hAnsi="Liberation Serif"/>
          <w:b/>
          <w:kern w:val="36"/>
          <w:sz w:val="28"/>
          <w:szCs w:val="28"/>
        </w:rPr>
        <w:t>Глава 2.</w:t>
      </w:r>
      <w:r w:rsidRPr="00CA6CE0">
        <w:rPr>
          <w:rFonts w:ascii="Liberation Serif" w:hAnsi="Liberation Serif"/>
          <w:b/>
          <w:sz w:val="28"/>
          <w:szCs w:val="28"/>
        </w:rPr>
        <w:t xml:space="preserve"> Осуществлении администрацией городского округа Заречный, иными подведомственными учреждениями полномочий по решению вопросов местного значения городского округа в 2020 году</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kern w:val="36"/>
          <w:sz w:val="28"/>
          <w:szCs w:val="28"/>
        </w:rPr>
        <w:t>2.1.</w:t>
      </w:r>
      <w:r w:rsidRPr="00CA6CE0">
        <w:rPr>
          <w:rFonts w:ascii="Liberation Serif" w:hAnsi="Liberation Serif"/>
          <w:b/>
          <w:sz w:val="28"/>
          <w:szCs w:val="28"/>
        </w:rPr>
        <w:t xml:space="preserve"> Исполнение бюджета городского округа и контроль за эффективным использованием бюджетных средств </w:t>
      </w:r>
      <w:r w:rsidRPr="00CA6CE0">
        <w:rPr>
          <w:rFonts w:ascii="Liberation Serif" w:hAnsi="Liberation Serif"/>
          <w:sz w:val="28"/>
          <w:szCs w:val="28"/>
        </w:rPr>
        <w:t>проводились в рамках бюджетной политики, направленной на соблюдение режима экономии бюджетных средств, достижения разумного баланса между возможностями бюджета и потребностями в расходах.</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Местным бюджетом исполнены все принятые Думой городского округа Заречный обязательства по предоставлению мер социальной поддержки различным категориям граждан.</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Бюджет городского округа Заречный на 2020 год и плановый период 2021-2022 годов был утвержден решением Думы городского округа Заречный от 19.12.2019 № 124 – Р «О бюджете городского округа Заречный на 2020 год и плановый период 2021-2022 годов».</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sz w:val="28"/>
          <w:szCs w:val="28"/>
        </w:rPr>
        <w:t>Общий объем доходов местного бюджета</w:t>
      </w:r>
      <w:r w:rsidRPr="00CA6CE0">
        <w:rPr>
          <w:rFonts w:ascii="Liberation Serif" w:hAnsi="Liberation Serif"/>
          <w:b w:val="0"/>
          <w:sz w:val="28"/>
          <w:szCs w:val="28"/>
        </w:rPr>
        <w:t xml:space="preserve"> на 01.01.2020 был утвержден в сумме 1 423</w:t>
      </w:r>
      <w:r w:rsidRPr="00CA6CE0">
        <w:rPr>
          <w:rFonts w:ascii="Liberation Serif" w:hAnsi="Liberation Serif"/>
          <w:sz w:val="28"/>
          <w:szCs w:val="28"/>
        </w:rPr>
        <w:t> </w:t>
      </w:r>
      <w:r w:rsidRPr="00CA6CE0">
        <w:rPr>
          <w:rFonts w:ascii="Liberation Serif" w:hAnsi="Liberation Serif"/>
          <w:b w:val="0"/>
          <w:sz w:val="28"/>
          <w:szCs w:val="28"/>
        </w:rPr>
        <w:t>275,9 тыс. рублей, в том числе:</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налоговые и неналоговые доходы в сумме - 534</w:t>
      </w:r>
      <w:r w:rsidRPr="00CA6CE0">
        <w:rPr>
          <w:rFonts w:ascii="Liberation Serif" w:hAnsi="Liberation Serif"/>
          <w:sz w:val="28"/>
          <w:szCs w:val="28"/>
        </w:rPr>
        <w:t> </w:t>
      </w:r>
      <w:r w:rsidRPr="00CA6CE0">
        <w:rPr>
          <w:rFonts w:ascii="Liberation Serif" w:hAnsi="Liberation Serif"/>
          <w:b w:val="0"/>
          <w:sz w:val="28"/>
          <w:szCs w:val="28"/>
        </w:rPr>
        <w:t>764,0 тыс. рублей;</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объем безвозмездных поступлений от других бюджетов бюджетной системы Российской Федерации - 887</w:t>
      </w:r>
      <w:r w:rsidRPr="00CA6CE0">
        <w:rPr>
          <w:rFonts w:ascii="Liberation Serif" w:hAnsi="Liberation Serif"/>
          <w:sz w:val="28"/>
          <w:szCs w:val="28"/>
        </w:rPr>
        <w:t> </w:t>
      </w:r>
      <w:r w:rsidRPr="00CA6CE0">
        <w:rPr>
          <w:rFonts w:ascii="Liberation Serif" w:hAnsi="Liberation Serif"/>
          <w:b w:val="0"/>
          <w:sz w:val="28"/>
          <w:szCs w:val="28"/>
        </w:rPr>
        <w:t>651,9 тыс. рублей;</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объем прочих безвозмездных поступлений – 860,0 тыс. рублей.</w:t>
      </w:r>
    </w:p>
    <w:p w:rsidR="006E04FF" w:rsidRPr="00CA6CE0" w:rsidRDefault="006E04FF" w:rsidP="006E04FF">
      <w:pPr>
        <w:tabs>
          <w:tab w:val="left" w:pos="5670"/>
        </w:tabs>
        <w:spacing w:after="0" w:line="240" w:lineRule="auto"/>
        <w:ind w:right="-1" w:firstLine="709"/>
        <w:jc w:val="both"/>
        <w:rPr>
          <w:rFonts w:ascii="Liberation Serif" w:hAnsi="Liberation Serif"/>
          <w:sz w:val="28"/>
          <w:szCs w:val="28"/>
        </w:rPr>
      </w:pPr>
      <w:r w:rsidRPr="00CA6CE0">
        <w:rPr>
          <w:rFonts w:ascii="Liberation Serif" w:hAnsi="Liberation Serif"/>
          <w:sz w:val="28"/>
          <w:szCs w:val="28"/>
        </w:rPr>
        <w:t>При уточнении бюджета в 2020 году налоговые и неналоговые доходы были уменьшены на 42 922,6 тыс. рублей, безвозмездные поступления увеличены на 236 212,5 тыс. рублей.</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Учитывая принятые изменения, доходы местного бюджета на 31.12.2020 определены в сумме 1 616</w:t>
      </w:r>
      <w:r w:rsidRPr="00CA6CE0">
        <w:rPr>
          <w:rFonts w:ascii="Liberation Serif" w:hAnsi="Liberation Serif"/>
          <w:sz w:val="28"/>
          <w:szCs w:val="28"/>
        </w:rPr>
        <w:t> </w:t>
      </w:r>
      <w:r w:rsidRPr="00CA6CE0">
        <w:rPr>
          <w:rFonts w:ascii="Liberation Serif" w:hAnsi="Liberation Serif"/>
          <w:b w:val="0"/>
          <w:sz w:val="28"/>
          <w:szCs w:val="28"/>
        </w:rPr>
        <w:t>565,8 тыс. руб., в том числе налоговые и неналоговые доходы – 491</w:t>
      </w:r>
      <w:r w:rsidRPr="00CA6CE0">
        <w:rPr>
          <w:rFonts w:ascii="Liberation Serif" w:hAnsi="Liberation Serif"/>
          <w:sz w:val="28"/>
          <w:szCs w:val="28"/>
        </w:rPr>
        <w:t> </w:t>
      </w:r>
      <w:r w:rsidRPr="00CA6CE0">
        <w:rPr>
          <w:rFonts w:ascii="Liberation Serif" w:hAnsi="Liberation Serif"/>
          <w:b w:val="0"/>
          <w:sz w:val="28"/>
          <w:szCs w:val="28"/>
        </w:rPr>
        <w:t>841,4 тыс. руб.</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cs="LiberationSerif"/>
          <w:sz w:val="28"/>
          <w:szCs w:val="28"/>
        </w:rPr>
        <w:t xml:space="preserve">Исполнение доходной части бюджета за </w:t>
      </w:r>
      <w:r w:rsidRPr="00CA6CE0">
        <w:rPr>
          <w:rFonts w:ascii="Liberation Serif" w:hAnsi="Liberation Serif" w:cs="LiberationSerif-Italic"/>
          <w:iCs/>
          <w:sz w:val="28"/>
          <w:szCs w:val="28"/>
        </w:rPr>
        <w:t>2020 год (с учетом безвозмездных поступлений) составило 1</w:t>
      </w:r>
      <w:r w:rsidRPr="00CA6CE0">
        <w:rPr>
          <w:rFonts w:ascii="Liberation Serif" w:hAnsi="Liberation Serif"/>
          <w:sz w:val="28"/>
          <w:szCs w:val="28"/>
        </w:rPr>
        <w:t> </w:t>
      </w:r>
      <w:r w:rsidRPr="00CA6CE0">
        <w:rPr>
          <w:rFonts w:ascii="Liberation Serif" w:hAnsi="Liberation Serif" w:cs="LiberationSerif-Italic"/>
          <w:iCs/>
          <w:sz w:val="28"/>
          <w:szCs w:val="28"/>
        </w:rPr>
        <w:t>619</w:t>
      </w:r>
      <w:r w:rsidRPr="00CA6CE0">
        <w:rPr>
          <w:rFonts w:ascii="Liberation Serif" w:hAnsi="Liberation Serif"/>
          <w:sz w:val="28"/>
          <w:szCs w:val="28"/>
        </w:rPr>
        <w:t> </w:t>
      </w:r>
      <w:r w:rsidRPr="00CA6CE0">
        <w:rPr>
          <w:rFonts w:ascii="Liberation Serif" w:hAnsi="Liberation Serif" w:cs="LiberationSerif-Italic"/>
          <w:iCs/>
          <w:sz w:val="28"/>
          <w:szCs w:val="28"/>
        </w:rPr>
        <w:t xml:space="preserve">226,6 тыс. рублей или 100,2% от годовых плановых показателей, </w:t>
      </w:r>
      <w:r w:rsidRPr="00CA6CE0">
        <w:rPr>
          <w:rFonts w:ascii="Liberation Serif" w:hAnsi="Liberation Serif"/>
          <w:sz w:val="28"/>
          <w:szCs w:val="28"/>
        </w:rPr>
        <w:t xml:space="preserve">в том числе: по налоговым и неналоговым доходам – </w:t>
      </w:r>
      <w:r w:rsidRPr="00CA6CE0">
        <w:rPr>
          <w:rFonts w:ascii="Liberation Serif" w:hAnsi="Liberation Serif" w:cs="LiberationSerif"/>
          <w:sz w:val="28"/>
          <w:szCs w:val="28"/>
        </w:rPr>
        <w:t>506</w:t>
      </w:r>
      <w:r w:rsidRPr="00CA6CE0">
        <w:rPr>
          <w:rFonts w:ascii="Liberation Serif" w:hAnsi="Liberation Serif"/>
          <w:sz w:val="28"/>
          <w:szCs w:val="28"/>
        </w:rPr>
        <w:t> </w:t>
      </w:r>
      <w:r w:rsidRPr="00CA6CE0">
        <w:rPr>
          <w:rFonts w:ascii="Liberation Serif" w:hAnsi="Liberation Serif" w:cs="LiberationSerif"/>
          <w:sz w:val="28"/>
          <w:szCs w:val="28"/>
        </w:rPr>
        <w:t xml:space="preserve">559,6 тыс. </w:t>
      </w:r>
      <w:r w:rsidRPr="00CA6CE0">
        <w:rPr>
          <w:rFonts w:ascii="Liberation Serif" w:hAnsi="Liberation Serif" w:cs="LiberationSerif-Bold"/>
          <w:bCs/>
          <w:sz w:val="28"/>
          <w:szCs w:val="28"/>
        </w:rPr>
        <w:t>рублей</w:t>
      </w:r>
      <w:r w:rsidRPr="00CA6CE0">
        <w:rPr>
          <w:rFonts w:ascii="Liberation Serif" w:hAnsi="Liberation Serif" w:cs="LiberationSerif"/>
          <w:sz w:val="28"/>
          <w:szCs w:val="28"/>
        </w:rPr>
        <w:t xml:space="preserve"> (103</w:t>
      </w:r>
      <w:r w:rsidRPr="00CA6CE0">
        <w:rPr>
          <w:rFonts w:ascii="Liberation Serif" w:hAnsi="Liberation Serif"/>
          <w:sz w:val="28"/>
          <w:szCs w:val="28"/>
        </w:rPr>
        <w:t>% к годовым бюджетным назначениям).</w:t>
      </w:r>
    </w:p>
    <w:p w:rsidR="006E04FF" w:rsidRPr="00CA6CE0" w:rsidRDefault="006E04FF" w:rsidP="006E04FF">
      <w:pPr>
        <w:pStyle w:val="a3"/>
        <w:spacing w:after="0" w:line="240" w:lineRule="auto"/>
        <w:ind w:firstLine="709"/>
        <w:jc w:val="both"/>
        <w:rPr>
          <w:rFonts w:ascii="Liberation Serif" w:hAnsi="Liberation Serif" w:cs="LiberationSerif"/>
          <w:sz w:val="28"/>
          <w:szCs w:val="28"/>
        </w:rPr>
      </w:pPr>
      <w:r w:rsidRPr="00CA6CE0">
        <w:rPr>
          <w:rFonts w:ascii="Liberation Serif" w:hAnsi="Liberation Serif"/>
          <w:sz w:val="28"/>
          <w:szCs w:val="28"/>
        </w:rPr>
        <w:t xml:space="preserve">По сравнению с прошлым годом налоговых и неналоговых доходов за 2020 год поступило меньше на 23 400,8 тыс. рублей, что </w:t>
      </w:r>
      <w:r w:rsidRPr="00CA6CE0">
        <w:rPr>
          <w:rFonts w:ascii="Liberation Serif" w:hAnsi="Liberation Serif" w:cs="LiberationSerif"/>
          <w:sz w:val="28"/>
          <w:szCs w:val="28"/>
        </w:rPr>
        <w:t xml:space="preserve">обусловлено введением ограничительных мероприятий в результате распространения новой </w:t>
      </w:r>
      <w:proofErr w:type="spellStart"/>
      <w:r w:rsidRPr="00CA6CE0">
        <w:rPr>
          <w:rFonts w:ascii="Liberation Serif" w:hAnsi="Liberation Serif" w:cs="LiberationSerif"/>
          <w:sz w:val="28"/>
          <w:szCs w:val="28"/>
        </w:rPr>
        <w:t>коронавирусной</w:t>
      </w:r>
      <w:proofErr w:type="spellEnd"/>
      <w:r w:rsidRPr="00CA6CE0">
        <w:rPr>
          <w:rFonts w:ascii="Liberation Serif" w:hAnsi="Liberation Serif" w:cs="LiberationSerif"/>
          <w:sz w:val="28"/>
          <w:szCs w:val="28"/>
        </w:rPr>
        <w:t xml:space="preserve"> инфекции и предоставлением льгот по оплате части налогов</w:t>
      </w:r>
      <w:r w:rsidRPr="00CA6CE0">
        <w:rPr>
          <w:rFonts w:ascii="Liberation Serif" w:hAnsi="Liberation Serif"/>
          <w:color w:val="000000"/>
          <w:sz w:val="28"/>
          <w:szCs w:val="28"/>
        </w:rPr>
        <w:t>.</w:t>
      </w:r>
    </w:p>
    <w:p w:rsidR="006E04FF" w:rsidRPr="00CA6CE0" w:rsidRDefault="006E04FF" w:rsidP="006E04FF">
      <w:pPr>
        <w:spacing w:after="0" w:line="240" w:lineRule="auto"/>
        <w:ind w:firstLine="862"/>
        <w:jc w:val="both"/>
        <w:rPr>
          <w:rFonts w:ascii="Liberation Serif" w:hAnsi="Liberation Serif"/>
          <w:color w:val="000000" w:themeColor="text1"/>
          <w:sz w:val="28"/>
          <w:szCs w:val="28"/>
        </w:rPr>
      </w:pPr>
      <w:r w:rsidRPr="00CA6CE0">
        <w:rPr>
          <w:rFonts w:ascii="Liberation Serif" w:hAnsi="Liberation Serif"/>
          <w:sz w:val="28"/>
          <w:szCs w:val="28"/>
        </w:rPr>
        <w:t xml:space="preserve">В общем объеме налоговых и неналоговых доходов, налоговые доходы составили – 426 188,3 тыс. или 84,1%. </w:t>
      </w:r>
      <w:r w:rsidRPr="00CA6CE0">
        <w:rPr>
          <w:rFonts w:ascii="Liberation Serif" w:hAnsi="Liberation Serif"/>
          <w:color w:val="000000" w:themeColor="text1"/>
          <w:sz w:val="28"/>
          <w:szCs w:val="28"/>
        </w:rPr>
        <w:t>Наибольший удельный вес в структуре занимают:</w:t>
      </w:r>
    </w:p>
    <w:p w:rsidR="006E04FF" w:rsidRPr="00CA6CE0" w:rsidRDefault="006E04FF" w:rsidP="006E04FF">
      <w:pPr>
        <w:pStyle w:val="a3"/>
        <w:spacing w:after="0" w:line="240" w:lineRule="auto"/>
        <w:ind w:left="709"/>
        <w:jc w:val="both"/>
        <w:rPr>
          <w:rFonts w:ascii="Liberation Serif" w:hAnsi="Liberation Serif"/>
          <w:sz w:val="28"/>
          <w:szCs w:val="28"/>
        </w:rPr>
      </w:pPr>
      <w:r w:rsidRPr="00CA6CE0">
        <w:rPr>
          <w:rFonts w:ascii="Liberation Serif" w:hAnsi="Liberation Serif"/>
          <w:sz w:val="28"/>
          <w:szCs w:val="28"/>
        </w:rPr>
        <w:t>- налог на доходы физических лиц, его доля составила – 68,9 %;</w:t>
      </w:r>
    </w:p>
    <w:p w:rsidR="006E04FF" w:rsidRPr="00CA6CE0" w:rsidRDefault="006E04FF" w:rsidP="006E04FF">
      <w:pPr>
        <w:pStyle w:val="af1"/>
        <w:spacing w:after="0"/>
        <w:ind w:left="709"/>
        <w:jc w:val="both"/>
        <w:rPr>
          <w:rFonts w:ascii="Liberation Serif" w:hAnsi="Liberation Serif"/>
          <w:sz w:val="28"/>
          <w:szCs w:val="28"/>
        </w:rPr>
      </w:pPr>
      <w:r w:rsidRPr="00CA6CE0">
        <w:rPr>
          <w:rFonts w:ascii="Liberation Serif" w:hAnsi="Liberation Serif"/>
          <w:sz w:val="28"/>
          <w:szCs w:val="28"/>
        </w:rPr>
        <w:t>- налоги на совокупный доход – 7,5 %;</w:t>
      </w:r>
    </w:p>
    <w:p w:rsidR="006E04FF" w:rsidRPr="00CA6CE0" w:rsidRDefault="006E04FF" w:rsidP="006E04FF">
      <w:pPr>
        <w:pStyle w:val="a3"/>
        <w:spacing w:after="0" w:line="240" w:lineRule="auto"/>
        <w:ind w:left="709"/>
        <w:jc w:val="both"/>
        <w:rPr>
          <w:rFonts w:ascii="Liberation Serif" w:hAnsi="Liberation Serif"/>
          <w:sz w:val="28"/>
          <w:szCs w:val="28"/>
        </w:rPr>
      </w:pPr>
      <w:r w:rsidRPr="00CA6CE0">
        <w:rPr>
          <w:rFonts w:ascii="Liberation Serif" w:hAnsi="Liberation Serif"/>
          <w:sz w:val="28"/>
          <w:szCs w:val="28"/>
        </w:rPr>
        <w:t>- доходы от использования имущества, находящегося в муниципальной собственности – 7,1 %</w:t>
      </w:r>
    </w:p>
    <w:p w:rsidR="006E04FF" w:rsidRPr="00CA6CE0" w:rsidRDefault="006E04FF" w:rsidP="006E04FF">
      <w:pPr>
        <w:pStyle w:val="1"/>
        <w:spacing w:before="0" w:after="60" w:line="240" w:lineRule="auto"/>
        <w:ind w:firstLine="709"/>
        <w:jc w:val="both"/>
        <w:rPr>
          <w:rFonts w:ascii="Liberation Serif" w:hAnsi="Liberation Serif"/>
          <w:color w:val="auto"/>
          <w:sz w:val="28"/>
          <w:szCs w:val="28"/>
        </w:rPr>
      </w:pPr>
      <w:r w:rsidRPr="00CA6CE0">
        <w:rPr>
          <w:rFonts w:ascii="Liberation Serif" w:hAnsi="Liberation Serif"/>
          <w:b/>
          <w:color w:val="auto"/>
          <w:sz w:val="28"/>
          <w:szCs w:val="28"/>
        </w:rPr>
        <w:lastRenderedPageBreak/>
        <w:t>Общий объем расходов бюджета</w:t>
      </w:r>
      <w:r w:rsidRPr="00CA6CE0">
        <w:rPr>
          <w:rFonts w:ascii="Liberation Serif" w:hAnsi="Liberation Serif"/>
          <w:color w:val="auto"/>
          <w:sz w:val="28"/>
          <w:szCs w:val="28"/>
        </w:rPr>
        <w:t xml:space="preserve"> городского округа Заречный на 2020 год был утвержден в сумме 1 886 723,51 тыс. рублей. Исполнение составило – 1 703 501,15 тыс. рублей или 90,3 %.</w:t>
      </w:r>
    </w:p>
    <w:p w:rsidR="006E04FF" w:rsidRPr="00CA6CE0" w:rsidRDefault="006E04FF" w:rsidP="006E04FF">
      <w:pPr>
        <w:pStyle w:val="1"/>
        <w:spacing w:before="60" w:after="60" w:line="240" w:lineRule="auto"/>
        <w:ind w:firstLine="709"/>
        <w:jc w:val="both"/>
        <w:rPr>
          <w:rFonts w:ascii="Liberation Serif" w:hAnsi="Liberation Serif"/>
          <w:color w:val="auto"/>
          <w:sz w:val="28"/>
          <w:szCs w:val="28"/>
        </w:rPr>
      </w:pPr>
      <w:r w:rsidRPr="00CA6CE0">
        <w:rPr>
          <w:rFonts w:ascii="Liberation Serif" w:hAnsi="Liberation Serif"/>
          <w:color w:val="auto"/>
          <w:sz w:val="28"/>
          <w:szCs w:val="28"/>
        </w:rPr>
        <w:t>Всего на реализацию девятнадцати муниципальных программ в 2020 году было направлено 1 600 863,20 тыс. рублей или 93,97 % от общего объема расходов.</w:t>
      </w:r>
    </w:p>
    <w:p w:rsidR="006E04FF" w:rsidRPr="00CA6CE0" w:rsidRDefault="006E04FF" w:rsidP="006E04FF">
      <w:pPr>
        <w:spacing w:after="0" w:line="240" w:lineRule="auto"/>
        <w:ind w:firstLine="720"/>
        <w:jc w:val="both"/>
        <w:rPr>
          <w:rFonts w:ascii="Liberation Serif" w:hAnsi="Liberation Serif"/>
          <w:sz w:val="28"/>
          <w:szCs w:val="28"/>
        </w:rPr>
      </w:pPr>
      <w:r w:rsidRPr="00CA6CE0">
        <w:rPr>
          <w:rFonts w:ascii="Liberation Serif" w:hAnsi="Liberation Serif"/>
          <w:sz w:val="28"/>
          <w:szCs w:val="28"/>
        </w:rPr>
        <w:t>Расходы бюджета сохранили социальную направленность. Исполнение по отраслям социальной сферы составило 67,96 % от общего объема расходов или 1 157 792,82 тыс. рублей, из них на:</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образование - 926 530,56 тыс. рублей (удельный вес в структуре расходов 54,4%);</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культуру - 117 017,21 тыс. рублей (удельный вес в структуре расходов 6,9%);</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социальную политику - 112 653,19 тыс. рублей (удельный вес в структуре расходов 6,6 %);</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физическую культуру и спорт - 1 591,86 тыс. рублей (удельный вес в структуре расходов 0,1 %).</w:t>
      </w:r>
    </w:p>
    <w:p w:rsidR="006E04FF" w:rsidRPr="00CA6CE0" w:rsidRDefault="006E04FF" w:rsidP="006E04FF">
      <w:pPr>
        <w:spacing w:after="0" w:line="240" w:lineRule="auto"/>
        <w:ind w:firstLine="709"/>
        <w:jc w:val="both"/>
        <w:rPr>
          <w:rFonts w:ascii="Liberation Serif" w:hAnsi="Liberation Serif"/>
          <w:b/>
          <w:sz w:val="28"/>
          <w:szCs w:val="28"/>
        </w:rPr>
      </w:pPr>
      <w:r w:rsidRPr="00CA6CE0">
        <w:rPr>
          <w:rFonts w:ascii="Liberation Serif" w:hAnsi="Liberation Serif"/>
          <w:sz w:val="28"/>
          <w:szCs w:val="28"/>
        </w:rPr>
        <w:t>В соответствии с Соглашением о реализации соглашений о сотрудничестве между Государственной Корпорацией по атомной энергии «Росатом» и Правительством Свердловской области № 1/1767-Д от 23.08.2011 и № 2 от 25.10.2012 за счет дополнительных налоговых отчислений от ГК «Росатом» в бюджете городского округа Заречный на 2020 год были предусмотрены денежные средства в сумме 516 393,0 тыс. руб. Фактически освоено в 2020 году – 384 288,4 тыс. рублей, оставшиеся средства планируется освоить в 2021 году.</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Бюджет городского округа Заречный за 2020 год исполнен с дефицитом в размере 84 274,6</w:t>
      </w:r>
      <w:r w:rsidRPr="00CA6CE0">
        <w:rPr>
          <w:rFonts w:ascii="Liberation Serif" w:hAnsi="Liberation Serif"/>
          <w:color w:val="000000" w:themeColor="text1"/>
          <w:sz w:val="28"/>
          <w:szCs w:val="28"/>
        </w:rPr>
        <w:t> </w:t>
      </w:r>
      <w:r w:rsidRPr="00CA6CE0">
        <w:rPr>
          <w:rFonts w:ascii="Liberation Serif" w:hAnsi="Liberation Serif"/>
          <w:sz w:val="28"/>
          <w:szCs w:val="28"/>
        </w:rPr>
        <w:t>тыс. рублей.</w:t>
      </w:r>
    </w:p>
    <w:p w:rsidR="006E04FF" w:rsidRPr="00CA6CE0" w:rsidRDefault="006E04FF" w:rsidP="006E04FF">
      <w:pPr>
        <w:spacing w:after="0" w:line="240" w:lineRule="auto"/>
        <w:ind w:firstLine="709"/>
        <w:jc w:val="both"/>
        <w:rPr>
          <w:rFonts w:ascii="Liberation Serif" w:hAnsi="Liberation Serif"/>
          <w:color w:val="000000" w:themeColor="text1"/>
          <w:sz w:val="28"/>
          <w:szCs w:val="28"/>
        </w:rPr>
      </w:pPr>
      <w:r w:rsidRPr="00CA6CE0">
        <w:rPr>
          <w:rFonts w:ascii="Liberation Serif" w:hAnsi="Liberation Serif"/>
          <w:color w:val="000000" w:themeColor="text1"/>
          <w:sz w:val="28"/>
          <w:szCs w:val="28"/>
        </w:rPr>
        <w:t xml:space="preserve">Муниципальный долг по состоянию на 01 января 2021 года составил 7 904,7 тыс. рублей, в том числе </w:t>
      </w:r>
      <w:r w:rsidRPr="00CA6CE0">
        <w:rPr>
          <w:rFonts w:ascii="Liberation Serif" w:hAnsi="Liberation Serif"/>
          <w:sz w:val="28"/>
          <w:szCs w:val="28"/>
        </w:rPr>
        <w:t>по бюджетным кредитам от других бюджетов бюджетной системы РФ в размере 7</w:t>
      </w:r>
      <w:r w:rsidRPr="00CA6CE0">
        <w:rPr>
          <w:rFonts w:ascii="Liberation Serif" w:hAnsi="Liberation Serif"/>
          <w:color w:val="000000" w:themeColor="text1"/>
          <w:sz w:val="28"/>
          <w:szCs w:val="28"/>
        </w:rPr>
        <w:t> </w:t>
      </w:r>
      <w:r w:rsidRPr="00CA6CE0">
        <w:rPr>
          <w:rFonts w:ascii="Liberation Serif" w:hAnsi="Liberation Serif"/>
          <w:sz w:val="28"/>
          <w:szCs w:val="28"/>
        </w:rPr>
        <w:t>904,7</w:t>
      </w:r>
      <w:r w:rsidRPr="00CA6CE0">
        <w:rPr>
          <w:rFonts w:ascii="Liberation Serif" w:hAnsi="Liberation Serif"/>
          <w:color w:val="000000" w:themeColor="text1"/>
          <w:sz w:val="28"/>
          <w:szCs w:val="28"/>
        </w:rPr>
        <w:t> </w:t>
      </w:r>
      <w:r w:rsidRPr="00CA6CE0">
        <w:rPr>
          <w:rFonts w:ascii="Liberation Serif" w:hAnsi="Liberation Serif"/>
          <w:sz w:val="28"/>
          <w:szCs w:val="28"/>
        </w:rPr>
        <w:t>тыс.</w:t>
      </w:r>
      <w:r w:rsidRPr="00CA6CE0">
        <w:rPr>
          <w:rFonts w:ascii="Liberation Serif" w:hAnsi="Liberation Serif"/>
          <w:color w:val="000000" w:themeColor="text1"/>
          <w:sz w:val="28"/>
          <w:szCs w:val="28"/>
        </w:rPr>
        <w:t> </w:t>
      </w:r>
      <w:r w:rsidRPr="00CA6CE0">
        <w:rPr>
          <w:rFonts w:ascii="Liberation Serif" w:hAnsi="Liberation Serif"/>
          <w:sz w:val="28"/>
          <w:szCs w:val="28"/>
        </w:rPr>
        <w:t>рублей.</w:t>
      </w:r>
    </w:p>
    <w:p w:rsidR="006E04FF" w:rsidRPr="00CA6CE0" w:rsidRDefault="006E04FF" w:rsidP="006E04FF">
      <w:pPr>
        <w:pStyle w:val="af1"/>
        <w:spacing w:after="160"/>
        <w:ind w:left="0" w:firstLine="709"/>
        <w:jc w:val="both"/>
        <w:rPr>
          <w:rFonts w:ascii="Liberation Serif" w:hAnsi="Liberation Serif"/>
          <w:bCs/>
          <w:iCs/>
          <w:sz w:val="28"/>
          <w:szCs w:val="28"/>
        </w:rPr>
      </w:pPr>
      <w:r w:rsidRPr="00CA6CE0">
        <w:rPr>
          <w:rFonts w:ascii="Liberation Serif" w:hAnsi="Liberation Serif"/>
          <w:sz w:val="28"/>
          <w:szCs w:val="28"/>
        </w:rPr>
        <w:t>Просроченная кредиторская задолженность по состоянию на 1 января 2021 года отсутствует.</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целях недопущения нарушений бюджетного законодательства РФ, Финансовым управлением ежедневно осуществляется контроль за расходованием бюджетных средств. </w:t>
      </w:r>
    </w:p>
    <w:p w:rsidR="006E04FF" w:rsidRPr="00CA6CE0" w:rsidRDefault="006E04FF" w:rsidP="006E04FF">
      <w:pPr>
        <w:shd w:val="clear" w:color="auto" w:fill="FFFFFF"/>
        <w:spacing w:after="0" w:line="240" w:lineRule="auto"/>
        <w:ind w:firstLine="709"/>
        <w:jc w:val="both"/>
        <w:rPr>
          <w:rFonts w:ascii="Liberation Serif" w:hAnsi="Liberation Serif"/>
          <w:sz w:val="28"/>
          <w:szCs w:val="28"/>
        </w:rPr>
      </w:pPr>
      <w:r w:rsidRPr="00CA6CE0">
        <w:rPr>
          <w:rFonts w:ascii="Liberation Serif" w:hAnsi="Liberation Serif"/>
          <w:sz w:val="28"/>
          <w:szCs w:val="28"/>
        </w:rPr>
        <w:t>Наряду с предварительным контролем осуществлялся внутренний муниципальный финансовый контроль путем проведения комплексных проверок.</w:t>
      </w:r>
    </w:p>
    <w:p w:rsidR="006E04FF" w:rsidRPr="00CA6CE0" w:rsidRDefault="006E04FF" w:rsidP="006E04FF">
      <w:pPr>
        <w:shd w:val="clear" w:color="auto" w:fill="FFFFFF"/>
        <w:spacing w:after="0" w:line="240" w:lineRule="auto"/>
        <w:ind w:firstLine="709"/>
        <w:jc w:val="both"/>
        <w:rPr>
          <w:rFonts w:ascii="Liberation Serif" w:hAnsi="Liberation Serif"/>
          <w:sz w:val="28"/>
          <w:szCs w:val="28"/>
        </w:rPr>
      </w:pPr>
      <w:r w:rsidRPr="00CA6CE0">
        <w:rPr>
          <w:rFonts w:ascii="Liberation Serif" w:hAnsi="Liberation Serif"/>
          <w:sz w:val="28"/>
          <w:szCs w:val="28"/>
        </w:rPr>
        <w:t>За 2020 год в финансово-бюджетной сфере проведено 3 плановых проверки в 3 учреждениях городского округа.</w:t>
      </w:r>
    </w:p>
    <w:p w:rsidR="006E04FF" w:rsidRPr="00CA6CE0" w:rsidRDefault="006E04FF" w:rsidP="006E04FF">
      <w:pPr>
        <w:autoSpaceDE w:val="0"/>
        <w:autoSpaceDN w:val="0"/>
        <w:adjustRightInd w:val="0"/>
        <w:spacing w:after="0" w:line="240" w:lineRule="auto"/>
        <w:ind w:firstLine="709"/>
        <w:contextualSpacing/>
        <w:jc w:val="both"/>
        <w:outlineLvl w:val="1"/>
        <w:rPr>
          <w:rFonts w:ascii="Liberation Serif" w:hAnsi="Liberation Serif"/>
          <w:sz w:val="28"/>
          <w:szCs w:val="28"/>
        </w:rPr>
      </w:pPr>
      <w:r w:rsidRPr="00CA6CE0">
        <w:rPr>
          <w:rFonts w:ascii="Liberation Serif" w:hAnsi="Liberation Serif"/>
          <w:sz w:val="28"/>
          <w:szCs w:val="28"/>
        </w:rPr>
        <w:t>Общий объем проверенных средств – 20 993,0 тыс. рублей.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сентябре 2020 года на основании обращения полиции МО МВД России «Заречный» от 02.09.2020 № 10006 проведена внеплановая проверка законности расходования денежных средств МКУ ГО Заречный «ДЕЗ» по муниципальным контрактам. Общий объем проверенных средств по заключенным контрактам – 2 149,6 тыс. рублей.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lastRenderedPageBreak/>
        <w:t>По выполнению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проведено 6 плановых проверок в 6 учреждениях ГО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Общая сумма проверенных средств</w:t>
      </w:r>
      <w:r w:rsidRPr="00CA6CE0">
        <w:rPr>
          <w:rFonts w:ascii="Liberation Serif" w:hAnsi="Liberation Serif"/>
          <w:color w:val="FF0000"/>
          <w:sz w:val="28"/>
          <w:szCs w:val="28"/>
        </w:rPr>
        <w:t xml:space="preserve"> </w:t>
      </w:r>
      <w:r w:rsidRPr="00CA6CE0">
        <w:rPr>
          <w:rFonts w:ascii="Liberation Serif" w:hAnsi="Liberation Serif"/>
          <w:sz w:val="28"/>
          <w:szCs w:val="28"/>
        </w:rPr>
        <w:t>550 586,6 тыс. рублей.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ходе проверок установлено, что муниципальными учреждениями при осуществлении закупок проведено</w:t>
      </w:r>
      <w:r w:rsidRPr="00CA6CE0">
        <w:rPr>
          <w:rFonts w:ascii="Liberation Serif" w:hAnsi="Liberation Serif"/>
          <w:color w:val="FF0000"/>
          <w:sz w:val="28"/>
          <w:szCs w:val="28"/>
        </w:rPr>
        <w:t xml:space="preserve"> </w:t>
      </w:r>
      <w:r w:rsidRPr="00CA6CE0">
        <w:rPr>
          <w:rFonts w:ascii="Liberation Serif" w:hAnsi="Liberation Serif"/>
          <w:sz w:val="28"/>
          <w:szCs w:val="28"/>
        </w:rPr>
        <w:t>96</w:t>
      </w:r>
      <w:r w:rsidRPr="00CA6CE0">
        <w:rPr>
          <w:rFonts w:ascii="Liberation Serif" w:hAnsi="Liberation Serif"/>
          <w:color w:val="FF0000"/>
          <w:sz w:val="28"/>
          <w:szCs w:val="28"/>
        </w:rPr>
        <w:t xml:space="preserve"> </w:t>
      </w:r>
      <w:r w:rsidRPr="00CA6CE0">
        <w:rPr>
          <w:rFonts w:ascii="Liberation Serif" w:hAnsi="Liberation Serif"/>
          <w:sz w:val="28"/>
          <w:szCs w:val="28"/>
        </w:rPr>
        <w:t>конкурентных</w:t>
      </w:r>
      <w:r w:rsidRPr="00CA6CE0">
        <w:rPr>
          <w:rFonts w:ascii="Liberation Serif" w:hAnsi="Liberation Serif"/>
          <w:color w:val="FF0000"/>
          <w:sz w:val="28"/>
          <w:szCs w:val="28"/>
        </w:rPr>
        <w:t xml:space="preserve"> </w:t>
      </w:r>
      <w:r w:rsidRPr="00CA6CE0">
        <w:rPr>
          <w:rFonts w:ascii="Liberation Serif" w:hAnsi="Liberation Serif"/>
          <w:sz w:val="28"/>
          <w:szCs w:val="28"/>
        </w:rPr>
        <w:t>процедур (аукционов, конкурсов и запроса котировок).</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Общая сумма начальных максимальных цен контрактов составила</w:t>
      </w:r>
      <w:r w:rsidRPr="00CA6CE0">
        <w:rPr>
          <w:rFonts w:ascii="Liberation Serif" w:hAnsi="Liberation Serif"/>
          <w:color w:val="FF0000"/>
          <w:sz w:val="28"/>
          <w:szCs w:val="28"/>
        </w:rPr>
        <w:t xml:space="preserve"> </w:t>
      </w:r>
      <w:r w:rsidRPr="00CA6CE0">
        <w:rPr>
          <w:rFonts w:ascii="Liberation Serif" w:hAnsi="Liberation Serif"/>
          <w:sz w:val="28"/>
          <w:szCs w:val="28"/>
        </w:rPr>
        <w:t>193 141,3 тыс. рублей, заключено контрактов на сумму</w:t>
      </w:r>
      <w:r w:rsidRPr="00CA6CE0">
        <w:rPr>
          <w:rFonts w:ascii="Liberation Serif" w:hAnsi="Liberation Serif"/>
          <w:color w:val="FF0000"/>
          <w:sz w:val="28"/>
          <w:szCs w:val="28"/>
        </w:rPr>
        <w:t xml:space="preserve"> </w:t>
      </w:r>
      <w:r w:rsidRPr="00CA6CE0">
        <w:rPr>
          <w:rFonts w:ascii="Liberation Serif" w:hAnsi="Liberation Serif"/>
          <w:sz w:val="28"/>
          <w:szCs w:val="28"/>
        </w:rPr>
        <w:t>175 069,9 тыс. рублей.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Экономия по результатам проведенных процедур составила 18 071,4 тыс. рублей.</w:t>
      </w:r>
    </w:p>
    <w:p w:rsidR="006E04FF" w:rsidRPr="00CA6CE0" w:rsidRDefault="006E04FF" w:rsidP="006E04FF">
      <w:pPr>
        <w:ind w:firstLine="709"/>
        <w:jc w:val="both"/>
        <w:rPr>
          <w:rFonts w:ascii="Liberation Serif" w:hAnsi="Liberation Serif"/>
          <w:b/>
          <w:bCs/>
          <w:sz w:val="28"/>
          <w:szCs w:val="28"/>
        </w:rPr>
      </w:pPr>
      <w:r w:rsidRPr="00CA6CE0">
        <w:rPr>
          <w:rFonts w:ascii="Liberation Serif" w:hAnsi="Liberation Serif"/>
          <w:b/>
          <w:bCs/>
          <w:sz w:val="28"/>
          <w:szCs w:val="28"/>
        </w:rPr>
        <w:t xml:space="preserve">2.2. </w:t>
      </w:r>
      <w:r w:rsidRPr="00CA6CE0">
        <w:rPr>
          <w:rFonts w:ascii="Liberation Serif" w:hAnsi="Liberation Serif"/>
          <w:b/>
          <w:sz w:val="28"/>
          <w:szCs w:val="28"/>
        </w:rPr>
        <w:t>Установление, изменение и отмена местных налогов и сборов городского округа</w:t>
      </w:r>
    </w:p>
    <w:p w:rsidR="006E04FF" w:rsidRPr="00CA6CE0" w:rsidRDefault="006E04FF" w:rsidP="006E04FF">
      <w:pPr>
        <w:pStyle w:val="3"/>
        <w:spacing w:after="0"/>
        <w:ind w:firstLine="709"/>
        <w:jc w:val="both"/>
        <w:rPr>
          <w:rFonts w:ascii="Liberation Serif" w:hAnsi="Liberation Serif"/>
          <w:color w:val="000000"/>
          <w:sz w:val="28"/>
          <w:szCs w:val="28"/>
        </w:rPr>
      </w:pPr>
      <w:r w:rsidRPr="00CA6CE0">
        <w:rPr>
          <w:rFonts w:ascii="Liberation Serif" w:hAnsi="Liberation Serif"/>
          <w:color w:val="000000"/>
          <w:sz w:val="28"/>
          <w:szCs w:val="28"/>
        </w:rPr>
        <w:t>В 2020 году было принято 2 решения, касающихся установления и изменения местных налогов и сборов:</w:t>
      </w:r>
    </w:p>
    <w:p w:rsidR="006E04FF" w:rsidRPr="00CA6CE0" w:rsidRDefault="006E04FF" w:rsidP="006E04FF">
      <w:pPr>
        <w:autoSpaceDE w:val="0"/>
        <w:autoSpaceDN w:val="0"/>
        <w:adjustRightInd w:val="0"/>
        <w:spacing w:after="0" w:line="240" w:lineRule="auto"/>
        <w:ind w:firstLine="567"/>
        <w:jc w:val="both"/>
        <w:rPr>
          <w:rFonts w:ascii="Liberation Serif" w:eastAsia="Times New Roman" w:hAnsi="Liberation Serif" w:cs="Times New Roman"/>
          <w:color w:val="000000"/>
          <w:sz w:val="28"/>
          <w:szCs w:val="28"/>
          <w:lang w:eastAsia="ru-RU"/>
        </w:rPr>
      </w:pPr>
      <w:r w:rsidRPr="00CA6CE0">
        <w:rPr>
          <w:rFonts w:ascii="Liberation Serif" w:hAnsi="Liberation Serif"/>
          <w:color w:val="000000"/>
          <w:sz w:val="28"/>
          <w:szCs w:val="28"/>
        </w:rPr>
        <w:t xml:space="preserve">- решение Думы городского округа Заречный от 26.03.2020 № 18-Р О внесении изменений в решение Думы от 31.10.2019 №105-Р «Об установлении налога на имущество физических лиц на территории городского округа Заречный». </w:t>
      </w:r>
      <w:r w:rsidRPr="00CA6CE0">
        <w:rPr>
          <w:rFonts w:ascii="Liberation Serif" w:eastAsia="Times New Roman" w:hAnsi="Liberation Serif" w:cs="Times New Roman"/>
          <w:color w:val="000000"/>
          <w:sz w:val="28"/>
          <w:szCs w:val="28"/>
          <w:shd w:val="clear" w:color="auto" w:fill="FFFFFF"/>
          <w:lang w:eastAsia="ru-RU"/>
        </w:rPr>
        <w:t>Из решения исключены слова (понятия) «предоставленных» и «дачного».</w:t>
      </w:r>
    </w:p>
    <w:p w:rsidR="006E04FF" w:rsidRPr="00CA6CE0" w:rsidRDefault="006E04FF" w:rsidP="006E04FF">
      <w:pPr>
        <w:pStyle w:val="3"/>
        <w:spacing w:after="0"/>
        <w:ind w:firstLine="709"/>
        <w:jc w:val="both"/>
        <w:rPr>
          <w:rFonts w:ascii="Liberation Serif" w:hAnsi="Liberation Serif"/>
          <w:color w:val="000000"/>
          <w:sz w:val="28"/>
          <w:szCs w:val="28"/>
        </w:rPr>
      </w:pPr>
      <w:r w:rsidRPr="00CA6CE0">
        <w:rPr>
          <w:rFonts w:ascii="Liberation Serif" w:hAnsi="Liberation Serif"/>
          <w:color w:val="000000"/>
          <w:sz w:val="28"/>
          <w:szCs w:val="28"/>
        </w:rPr>
        <w:t>- решение Думы городского округа Заречный от 26.11.2020 № 84-Р «Об установлении и введении в действие земельного налога на территории городского округа Заречный». Решением установлены налоговые ставки в соответствии с Налоговым кодексом, в связи с уменьшением кадастровой стоимости земельных участков на территории городского округа.</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По единому налогу на вмененный доход для отдельных видов деятельности в 2020 году действовало Решение Думы от 30.10.2008 № 139-Р «О</w:t>
      </w:r>
      <w:r w:rsidRPr="00CA6CE0">
        <w:rPr>
          <w:rFonts w:ascii="Liberation Serif" w:hAnsi="Liberation Serif" w:cs="Liberation Serif"/>
          <w:sz w:val="28"/>
          <w:szCs w:val="28"/>
        </w:rPr>
        <w:t xml:space="preserve"> введении на территории городского округа Заречный системы налогообложения в виде единого налога на вмененный доход для отдельных видов деятельности». С 01.01.2021 на территории Российской Федерации отменен специальный налоговый режим - система налогообложения в виде единого налога на вмененный доход для отдельных видов деятельности.</w:t>
      </w:r>
    </w:p>
    <w:p w:rsidR="006E04FF" w:rsidRPr="00CA6CE0" w:rsidRDefault="006E04FF" w:rsidP="006E04FF">
      <w:pPr>
        <w:pStyle w:val="ConsPlusNormal"/>
        <w:widowControl/>
        <w:ind w:firstLine="709"/>
        <w:jc w:val="both"/>
        <w:rPr>
          <w:rFonts w:ascii="Liberation Serif" w:hAnsi="Liberation Serif" w:cs="Times New Roman"/>
          <w:color w:val="000000"/>
          <w:sz w:val="28"/>
          <w:szCs w:val="28"/>
        </w:rPr>
      </w:pPr>
      <w:r w:rsidRPr="00CA6CE0">
        <w:rPr>
          <w:rFonts w:ascii="Liberation Serif" w:hAnsi="Liberation Serif" w:cs="Times New Roman"/>
          <w:color w:val="000000"/>
          <w:sz w:val="28"/>
          <w:szCs w:val="28"/>
        </w:rPr>
        <w:t>Постановлением администрации ГО Заречный от 07.09.2020 № 671-П утверждены результаты оценки эффективности предоставленных налоговых льгот за 2019 год на территории ГО Заречный.</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 xml:space="preserve">По земельному налогу предоставлены льготы следующим категориям: </w:t>
      </w:r>
    </w:p>
    <w:p w:rsidR="006E04FF" w:rsidRPr="00CA6CE0" w:rsidRDefault="006E04FF" w:rsidP="006E04FF">
      <w:pPr>
        <w:spacing w:line="240" w:lineRule="auto"/>
        <w:ind w:firstLine="709"/>
        <w:jc w:val="both"/>
        <w:rPr>
          <w:rFonts w:ascii="Liberation Serif" w:hAnsi="Liberation Serif"/>
          <w:bCs/>
          <w:color w:val="000000"/>
          <w:sz w:val="28"/>
          <w:szCs w:val="28"/>
        </w:rPr>
      </w:pPr>
      <w:r w:rsidRPr="00CA6CE0">
        <w:rPr>
          <w:rFonts w:ascii="Liberation Serif" w:hAnsi="Liberation Serif"/>
          <w:color w:val="000000"/>
          <w:sz w:val="28"/>
          <w:szCs w:val="28"/>
        </w:rPr>
        <w:t xml:space="preserve">1) </w:t>
      </w:r>
      <w:r w:rsidRPr="00CA6CE0">
        <w:rPr>
          <w:rFonts w:ascii="Liberation Serif" w:hAnsi="Liberation Serif"/>
          <w:bCs/>
          <w:color w:val="000000"/>
          <w:sz w:val="28"/>
          <w:szCs w:val="28"/>
        </w:rPr>
        <w:t>многодетные семьи, пенсионеры по старости, неработающие инвалиды 1 и 2 группы, не достигшие пенсионного возраста - для оказания поддержки социально незащищенных слоев населения, повышения уровня жизни указанных категорий (1 636 чел., сумма предоставленной льготы – 755 тыс. рублей);</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bCs/>
          <w:color w:val="000000"/>
          <w:sz w:val="28"/>
          <w:szCs w:val="28"/>
        </w:rPr>
        <w:t>2)</w:t>
      </w:r>
      <w:r w:rsidRPr="00CA6CE0">
        <w:rPr>
          <w:rFonts w:ascii="Liberation Serif" w:hAnsi="Liberation Serif"/>
          <w:color w:val="000000"/>
          <w:sz w:val="28"/>
          <w:szCs w:val="28"/>
        </w:rPr>
        <w:t xml:space="preserve"> муниципальные учреждения городского округа Заречный – оптимизация расходов бюджета – исключение встречных финансовых потоков в бюджете ГО</w:t>
      </w:r>
      <w:r w:rsidRPr="00CA6CE0">
        <w:rPr>
          <w:rFonts w:ascii="Liberation Serif" w:hAnsi="Liberation Serif"/>
          <w:bCs/>
          <w:color w:val="000000"/>
          <w:sz w:val="28"/>
          <w:szCs w:val="28"/>
        </w:rPr>
        <w:t xml:space="preserve"> (сумма предоставленной льготы – 18 606 тыс. рублей)</w:t>
      </w:r>
      <w:r w:rsidRPr="00CA6CE0">
        <w:rPr>
          <w:rFonts w:ascii="Liberation Serif" w:hAnsi="Liberation Serif"/>
          <w:color w:val="000000"/>
          <w:sz w:val="28"/>
          <w:szCs w:val="28"/>
        </w:rPr>
        <w:t>;</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lastRenderedPageBreak/>
        <w:t xml:space="preserve">2.3. </w:t>
      </w:r>
      <w:r w:rsidRPr="00CA6CE0">
        <w:rPr>
          <w:rFonts w:ascii="Liberation Serif" w:hAnsi="Liberation Serif"/>
          <w:b/>
          <w:sz w:val="28"/>
          <w:szCs w:val="28"/>
        </w:rPr>
        <w:t>Владение, пользование и распоряжение имуществом, находящимся в муниципальной собственности городского округа</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В 2020 году были получены доходы от использования муниципального имущества в сумме 35 939,0 тыс. рублей, в том числе от аренды муниципального имущества – 24 888,0 тыс. рублей. (43 действующих договора), земельных участков (государственная собственность на которые не разграничена и находящихся в муниципальной собственности) – 8 877,4 тыс. рублей (542 действующих договора), платы за наем жилых помещений – 2</w:t>
      </w:r>
      <w:r w:rsidRPr="00CA6CE0">
        <w:rPr>
          <w:rFonts w:ascii="Liberation Serif" w:hAnsi="Liberation Serif" w:cs="Arial"/>
          <w:sz w:val="28"/>
          <w:szCs w:val="28"/>
          <w:shd w:val="clear" w:color="auto" w:fill="FFFFFF"/>
        </w:rPr>
        <w:t xml:space="preserve"> 173,6 </w:t>
      </w:r>
      <w:r w:rsidRPr="00CA6CE0">
        <w:rPr>
          <w:rFonts w:ascii="Liberation Serif" w:hAnsi="Liberation Serif"/>
          <w:sz w:val="28"/>
          <w:szCs w:val="28"/>
        </w:rPr>
        <w:t>тыс. рублей.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Доходы от продажи муниципального имущества – 3 452,7 тыс. рублей, продажи земельных участков (государственная собственность на которые не разграничена) – 1 163,2 тыс. рублей.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shd w:val="clear" w:color="auto" w:fill="FFFFFF"/>
        </w:rPr>
        <w:t xml:space="preserve">Заключено 18 дополнительных соглашений по освобождению арендаторов – субъектов малого и среднего предпринимательства, оказавшихся в зоне риска в связи с угрозой распространения новой </w:t>
      </w:r>
      <w:proofErr w:type="spellStart"/>
      <w:r w:rsidRPr="00CA6CE0">
        <w:rPr>
          <w:rFonts w:ascii="Liberation Serif" w:hAnsi="Liberation Serif"/>
          <w:sz w:val="28"/>
          <w:szCs w:val="28"/>
          <w:shd w:val="clear" w:color="auto" w:fill="FFFFFF"/>
        </w:rPr>
        <w:t>короновирусной</w:t>
      </w:r>
      <w:proofErr w:type="spellEnd"/>
      <w:r w:rsidRPr="00CA6CE0">
        <w:rPr>
          <w:rFonts w:ascii="Liberation Serif" w:hAnsi="Liberation Serif"/>
          <w:sz w:val="28"/>
          <w:szCs w:val="28"/>
          <w:shd w:val="clear" w:color="auto" w:fill="FFFFFF"/>
        </w:rPr>
        <w:t xml:space="preserve"> инфекции, от внесения арендной платы за 1 и 2 кварталы 2020 года за земельные участки, находящиеся в собственности городского округа.</w:t>
      </w:r>
      <w:r w:rsidRPr="00CA6CE0">
        <w:rPr>
          <w:rFonts w:ascii="Liberation Serif" w:hAnsi="Liberation Serif"/>
          <w:color w:val="FF0000"/>
          <w:sz w:val="28"/>
          <w:szCs w:val="28"/>
          <w:shd w:val="clear" w:color="auto" w:fill="FFFFFF"/>
        </w:rPr>
        <w:t xml:space="preserve"> </w:t>
      </w:r>
      <w:r w:rsidRPr="00CA6CE0">
        <w:rPr>
          <w:rFonts w:ascii="Liberation Serif" w:hAnsi="Liberation Serif"/>
          <w:sz w:val="28"/>
          <w:szCs w:val="28"/>
          <w:shd w:val="clear" w:color="auto" w:fill="FFFFFF"/>
        </w:rPr>
        <w:t>Трем субъектам направлены уведомления о возможности получения отсрочки внесения платежей по договорам купли-продажи.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реализации преимущественного права выкупа арендуемого имущества, в соответствии с Прогнозным планом (перечнем) приватизации муниципального имущества городского округа Заречный на 2020 год, утвержденным решением Думы городского округа Заречный от 13.08.2020 № 54-Р с субъектами малого и среднего предпринимательства заключено 3 договора купли – продажи недвижимого имущества с рассрочкой платежа на срок 5 лет.</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части осуществления полномочий по распоряжению муниципальным имуществом заключено 7 новых договоров аренды муниципального имущества в т.ч. по результатам аукционных процедур, 2 дополнительных соглашения к договору аренды с ООО «</w:t>
      </w:r>
      <w:proofErr w:type="spellStart"/>
      <w:r w:rsidRPr="00CA6CE0">
        <w:rPr>
          <w:rFonts w:ascii="Liberation Serif" w:hAnsi="Liberation Serif"/>
          <w:sz w:val="28"/>
          <w:szCs w:val="28"/>
        </w:rPr>
        <w:t>Энергоплюс</w:t>
      </w:r>
      <w:proofErr w:type="spellEnd"/>
      <w:r w:rsidRPr="00CA6CE0">
        <w:rPr>
          <w:rFonts w:ascii="Liberation Serif" w:hAnsi="Liberation Serif"/>
          <w:sz w:val="28"/>
          <w:szCs w:val="28"/>
        </w:rPr>
        <w:t>», по которым передано на обслуживание еще 14 объектов электроснабжения, ранее бывших бесхозяйными.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Систематически осуществляется контроль за поступлением арендной платы, поступлением платы по договорам купли - продажи, заключенным с рассрочкой платежа, ведется претензионная работа с лицами, имеющими задолженность по арендной плате, работа по начислению пени за просрочки платежей. В течение года проведена сверка расчетов по 20 договорам аренды муниципального имущества, направлено 17 уведомлений о необходимости погашения задолженности по арендной плате.</w:t>
      </w:r>
    </w:p>
    <w:p w:rsidR="006E04FF" w:rsidRPr="00CA6CE0" w:rsidRDefault="006E04FF" w:rsidP="006E04FF">
      <w:pPr>
        <w:pStyle w:val="a7"/>
        <w:ind w:firstLine="709"/>
        <w:jc w:val="both"/>
        <w:rPr>
          <w:rFonts w:ascii="Liberation Serif" w:hAnsi="Liberation Serif"/>
          <w:szCs w:val="28"/>
        </w:rPr>
      </w:pPr>
      <w:r w:rsidRPr="00CA6CE0">
        <w:rPr>
          <w:rFonts w:ascii="Liberation Serif" w:hAnsi="Liberation Serif"/>
          <w:szCs w:val="28"/>
        </w:rPr>
        <w:t>Проведенные мероприятия по контролю за поступлениями доходов в бюджет городского округа Заречный от использования муниципального имущества способствовали достижению плановых показателей по сбору платежей от аренды имущества в размере 102,03 % планового значения, от продажи муниципального имущества в размере 114,26 % планового значения.</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рамках мероприятий по управлению муниципальным имуществом проводились </w:t>
      </w:r>
      <w:proofErr w:type="spellStart"/>
      <w:r w:rsidRPr="00CA6CE0">
        <w:rPr>
          <w:rFonts w:ascii="Liberation Serif" w:hAnsi="Liberation Serif"/>
          <w:sz w:val="28"/>
          <w:szCs w:val="28"/>
        </w:rPr>
        <w:t>инвентаризационно</w:t>
      </w:r>
      <w:proofErr w:type="spellEnd"/>
      <w:r w:rsidRPr="00CA6CE0">
        <w:rPr>
          <w:rFonts w:ascii="Liberation Serif" w:hAnsi="Liberation Serif"/>
          <w:sz w:val="28"/>
          <w:szCs w:val="28"/>
        </w:rPr>
        <w:t>-технические и кадастровые работы.</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2020 году было зарегистрировано право муниципальной собственности на 34 бесхозяйных объекта недвижимого имущества, выявлено и поставлено на учет </w:t>
      </w:r>
      <w:r w:rsidRPr="00CA6CE0">
        <w:rPr>
          <w:rFonts w:ascii="Liberation Serif" w:hAnsi="Liberation Serif"/>
          <w:sz w:val="28"/>
          <w:szCs w:val="28"/>
        </w:rPr>
        <w:lastRenderedPageBreak/>
        <w:t xml:space="preserve">в качестве бесхозяйных 13 объектов недвижимого имущества (тепловые, газовые, электрические сети, расположенные на территории ГО Заречный). </w:t>
      </w:r>
    </w:p>
    <w:p w:rsidR="006E04FF" w:rsidRPr="00CA6CE0" w:rsidRDefault="006E04FF" w:rsidP="006E04FF">
      <w:pPr>
        <w:pStyle w:val="ab"/>
        <w:spacing w:after="0" w:line="240" w:lineRule="auto"/>
        <w:ind w:left="0" w:firstLine="709"/>
        <w:jc w:val="both"/>
        <w:rPr>
          <w:rFonts w:ascii="Liberation Serif" w:hAnsi="Liberation Serif" w:cs="Times New Roman"/>
          <w:sz w:val="28"/>
          <w:szCs w:val="28"/>
        </w:rPr>
      </w:pPr>
      <w:r w:rsidRPr="00CA6CE0">
        <w:rPr>
          <w:rFonts w:ascii="Liberation Serif" w:hAnsi="Liberation Serif"/>
          <w:sz w:val="28"/>
          <w:szCs w:val="28"/>
        </w:rPr>
        <w:t xml:space="preserve">В рамках проведения земельного контроля в 2020 году проведена 1 </w:t>
      </w:r>
      <w:r w:rsidRPr="00CA6CE0">
        <w:rPr>
          <w:rFonts w:ascii="Liberation Serif" w:hAnsi="Liberation Serif" w:cs="Times New Roman"/>
          <w:sz w:val="28"/>
          <w:szCs w:val="28"/>
        </w:rPr>
        <w:t xml:space="preserve">плановая выездная проверка. При проведении проверки нарушений земельного законодательства не выявлено. В связи с распространением новой </w:t>
      </w:r>
      <w:proofErr w:type="spellStart"/>
      <w:r w:rsidRPr="00CA6CE0">
        <w:rPr>
          <w:rFonts w:ascii="Liberation Serif" w:hAnsi="Liberation Serif" w:cs="Times New Roman"/>
          <w:sz w:val="28"/>
          <w:szCs w:val="28"/>
        </w:rPr>
        <w:t>короновирусной</w:t>
      </w:r>
      <w:proofErr w:type="spellEnd"/>
      <w:r w:rsidRPr="00CA6CE0">
        <w:rPr>
          <w:rFonts w:ascii="Liberation Serif" w:hAnsi="Liberation Serif" w:cs="Times New Roman"/>
          <w:sz w:val="28"/>
          <w:szCs w:val="28"/>
        </w:rPr>
        <w:t xml:space="preserve"> инфекции, были исключены проверки двух юридических лиц, запланированные на 2020 год.</w:t>
      </w:r>
    </w:p>
    <w:p w:rsidR="006E04FF" w:rsidRPr="00CA6CE0" w:rsidRDefault="006E04FF" w:rsidP="006E04FF">
      <w:pPr>
        <w:pStyle w:val="ab"/>
        <w:spacing w:after="0" w:line="240" w:lineRule="auto"/>
        <w:ind w:left="0" w:firstLine="709"/>
        <w:jc w:val="both"/>
        <w:rPr>
          <w:rFonts w:ascii="Liberation Serif" w:hAnsi="Liberation Serif"/>
          <w:sz w:val="28"/>
          <w:szCs w:val="28"/>
        </w:rPr>
      </w:pPr>
      <w:r w:rsidRPr="00CA6CE0">
        <w:rPr>
          <w:rFonts w:ascii="Liberation Serif" w:hAnsi="Liberation Serif" w:cs="Times New Roman"/>
          <w:sz w:val="28"/>
          <w:szCs w:val="28"/>
        </w:rPr>
        <w:t>Проведены пять внеплановых выездных проверок в отношении физических</w:t>
      </w:r>
      <w:r w:rsidRPr="00CA6CE0">
        <w:rPr>
          <w:rFonts w:ascii="Liberation Serif" w:hAnsi="Liberation Serif"/>
          <w:sz w:val="28"/>
          <w:szCs w:val="28"/>
        </w:rPr>
        <w:t xml:space="preserve"> лиц, составлено 5 актов муниципального земельного контроля, которые направлены в орган государственного контроля (Межмуниципальный отдел по Асбестовскому и Заречному городским округам Управления Росреестра по Свердловской области) для рассмотрения.</w:t>
      </w:r>
    </w:p>
    <w:p w:rsidR="006E04FF" w:rsidRPr="00CA6CE0" w:rsidRDefault="006E04FF" w:rsidP="006E04FF">
      <w:pPr>
        <w:spacing w:after="0" w:line="240" w:lineRule="auto"/>
        <w:ind w:firstLine="747"/>
        <w:jc w:val="both"/>
        <w:rPr>
          <w:rFonts w:ascii="Liberation Serif" w:hAnsi="Liberation Serif"/>
          <w:sz w:val="28"/>
          <w:szCs w:val="28"/>
        </w:rPr>
      </w:pPr>
      <w:r w:rsidRPr="00CA6CE0">
        <w:rPr>
          <w:rFonts w:ascii="Liberation Serif" w:hAnsi="Liberation Serif"/>
          <w:sz w:val="28"/>
          <w:szCs w:val="28"/>
        </w:rPr>
        <w:t xml:space="preserve">В течение 2020 года работа по выявлению неучтенных объектов недвижимости и земельных участков на территории городского округа </w:t>
      </w:r>
      <w:r w:rsidRPr="00CA6CE0">
        <w:rPr>
          <w:rFonts w:ascii="Liberation Serif" w:hAnsi="Liberation Serif" w:cs="Times New Roman"/>
          <w:sz w:val="28"/>
          <w:szCs w:val="28"/>
        </w:rPr>
        <w:t xml:space="preserve">Заречный </w:t>
      </w:r>
      <w:r w:rsidRPr="00CA6CE0">
        <w:rPr>
          <w:rFonts w:ascii="Liberation Serif" w:hAnsi="Liberation Serif"/>
          <w:sz w:val="28"/>
          <w:szCs w:val="28"/>
        </w:rPr>
        <w:t>осуществлялась</w:t>
      </w:r>
      <w:r w:rsidRPr="00CA6CE0">
        <w:rPr>
          <w:rFonts w:ascii="Liberation Serif" w:hAnsi="Liberation Serif" w:cs="Times New Roman"/>
          <w:sz w:val="28"/>
          <w:szCs w:val="28"/>
        </w:rPr>
        <w:t xml:space="preserve"> с учетом ограничительных мер. Проведено 27 рейдовых обследований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части осуществления полномочий в области земельных отношений по результатам аукционов было заключено 7 новых договоров аренды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части однократного бесплатного предоставления земельных участков в собственность льготным категориям граждан в 2020 году предоставлено 16 земельных участков (за период с начала реализации с 2010 года – 393) многодетным семьям для индивидуального жилищного строительства. По состоянию на 31.12.2020 в очередь включено 657 заявителей.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В 2020 году функционировало 26 муниципальных учреждений, в том числе 17 казенных, 4 автономных и 5 бюджетных.</w:t>
      </w:r>
    </w:p>
    <w:p w:rsidR="006E04FF" w:rsidRPr="00CA6CE0" w:rsidRDefault="006E04FF" w:rsidP="006E04FF">
      <w:pPr>
        <w:pStyle w:val="ajustify"/>
        <w:shd w:val="clear" w:color="auto" w:fill="FFFFFF"/>
        <w:tabs>
          <w:tab w:val="left" w:pos="9355"/>
        </w:tabs>
        <w:spacing w:before="0" w:beforeAutospacing="0" w:after="0" w:afterAutospacing="0"/>
        <w:ind w:right="-5" w:firstLine="709"/>
        <w:jc w:val="both"/>
        <w:rPr>
          <w:rFonts w:ascii="Liberation Serif" w:hAnsi="Liberation Serif"/>
          <w:sz w:val="28"/>
          <w:szCs w:val="28"/>
        </w:rPr>
      </w:pPr>
      <w:r w:rsidRPr="00CA6CE0">
        <w:rPr>
          <w:rFonts w:ascii="Liberation Serif" w:hAnsi="Liberation Serif"/>
          <w:sz w:val="28"/>
          <w:szCs w:val="28"/>
        </w:rPr>
        <w:t>В реестр муниципальных предприятий городского округа включено 5 предприятий, 4 из которых осуществляли финансово-хозяйственную деятельность в 2020 году.</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состоянии ликвидации находится ЗМУП </w:t>
      </w:r>
      <w:r w:rsidRPr="00CA6CE0">
        <w:rPr>
          <w:rFonts w:ascii="Liberation Serif" w:hAnsi="Liberation Serif" w:cs="Arial"/>
          <w:sz w:val="28"/>
          <w:szCs w:val="28"/>
          <w:shd w:val="clear" w:color="auto" w:fill="FFFFFF"/>
        </w:rPr>
        <w:t>«Аптека «Вита-Фарм»</w:t>
      </w:r>
      <w:r w:rsidRPr="00CA6CE0">
        <w:rPr>
          <w:rFonts w:ascii="Liberation Serif" w:hAnsi="Liberation Serif"/>
          <w:sz w:val="28"/>
          <w:szCs w:val="28"/>
        </w:rPr>
        <w:t>, завершение процедуры ликвидации во 2 квартале 2021 года.</w:t>
      </w:r>
    </w:p>
    <w:p w:rsidR="006E04FF" w:rsidRPr="00CA6CE0" w:rsidRDefault="006E04FF" w:rsidP="006E04FF">
      <w:pPr>
        <w:pStyle w:val="af0"/>
        <w:spacing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rPr>
        <w:t>В процедуре банкротства (конкурсное производство) находится МУП ГО Заречный «Теплоснабжение». Завершение конкурсного производства запланировано на 2021-2022 гг.</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t>2.4.</w:t>
      </w:r>
      <w:r w:rsidRPr="00CA6CE0">
        <w:rPr>
          <w:rFonts w:ascii="Liberation Serif" w:hAnsi="Liberation Serif"/>
          <w:sz w:val="28"/>
          <w:szCs w:val="28"/>
        </w:rPr>
        <w:t xml:space="preserve"> На исполнение мероприятий </w:t>
      </w:r>
      <w:r w:rsidRPr="00CA6CE0">
        <w:rPr>
          <w:rFonts w:ascii="Liberation Serif" w:hAnsi="Liberation Serif"/>
          <w:b/>
          <w:sz w:val="28"/>
          <w:szCs w:val="28"/>
        </w:rPr>
        <w:t>в области архитектуры и градостроительства</w:t>
      </w:r>
      <w:r w:rsidRPr="00CA6CE0">
        <w:rPr>
          <w:rFonts w:ascii="Liberation Serif" w:hAnsi="Liberation Serif"/>
          <w:sz w:val="28"/>
          <w:szCs w:val="28"/>
        </w:rPr>
        <w:t xml:space="preserve"> в рамках муниципальной программы </w:t>
      </w:r>
      <w:r w:rsidRPr="00CA6CE0">
        <w:rPr>
          <w:rFonts w:ascii="Liberation Serif" w:hAnsi="Liberation Serif"/>
          <w:bCs/>
          <w:sz w:val="28"/>
          <w:szCs w:val="28"/>
        </w:rPr>
        <w:t>«</w:t>
      </w:r>
      <w:r w:rsidRPr="00CA6CE0">
        <w:rPr>
          <w:rFonts w:ascii="Liberation Serif" w:hAnsi="Liberation Serif" w:cs="Times New Roman"/>
          <w:sz w:val="28"/>
          <w:szCs w:val="28"/>
        </w:rPr>
        <w:t xml:space="preserve">Реализация мероприятий в области </w:t>
      </w:r>
      <w:r w:rsidRPr="00CA6CE0">
        <w:rPr>
          <w:rFonts w:ascii="Liberation Serif" w:hAnsi="Liberation Serif"/>
          <w:sz w:val="28"/>
          <w:szCs w:val="28"/>
        </w:rPr>
        <w:t>градостроительной деятельности в городском округе Заречный до 2024 года» направлено 1 098,3 тыс. руб. на обеспечение информационной системы градостроительной деятельности городского округа Заречный, приобретение оборудования, проведение работ по проектам планировки и межевания, изготовление схем расположения земельных участков, постановка на кадастровый учет.</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По итогам 2020 года:</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lastRenderedPageBreak/>
        <w:t>- выполнены землеустроительные работы по установлению границ территориальных зон с внесением сведений в Единый государственный реестр недвижимости;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подготовлено 60 градостроительных планов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выдано 15 разрешений на строительство, реконструкцию объектов, 165 уведомлений о соответствии указанных параметров при планируемом строительстве индивидуального жилья;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введено в эксплуатацию 15 объектов, выдано 85 уведомлений о соответствии построенных объектов индивидуального жилья;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переданы в Росреестр материалы по 27 объектам капитального строительства для постановки на государственный кадастровый учет, из них по 22 объектам индивидуального жилищного строительства для оформления прав собственности;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составлено 4 акта освидетельствования проведения работ по строительству объектов индивидуального жилищного строительства с привлечением материнского капитала;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переведено 1 жилое (нежилое) помещения в нежилое (жилое) помещение, принят после перевода и выдан 1 акт приемки;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xml:space="preserve">- выдано 26 решений о согласовании переустройства и (или) перепланировки жилого (нежилого) помещения;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выдано 18 актов приемки в эксплуатацию после перепланировки и (или) переустройства жилого (нежилого) помещения;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подготовлено 136 постановлений о присвоении адресов объектам недвижимости, в том числе земельным участкам, данные сведения занесены в Федеральную информационную адресную систему (ФИАС);</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 запросу Управления Росреестра проведена инвентаризация нахождения объектов капитального строительства в границах соответствующих земельных участков в отношении 1 345 объектов.</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Продолжены работы по сопровождению и технической поддержке информационной системы обеспечения градостроительной деятельности.</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2.5. </w:t>
      </w:r>
      <w:r w:rsidRPr="00CA6CE0">
        <w:rPr>
          <w:rFonts w:ascii="Liberation Serif" w:hAnsi="Liberation Serif"/>
          <w:b/>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04FF" w:rsidRPr="00CA6CE0" w:rsidRDefault="006E04FF" w:rsidP="006E04FF">
      <w:pPr>
        <w:tabs>
          <w:tab w:val="left" w:pos="7115"/>
        </w:tabs>
        <w:spacing w:after="0" w:line="240" w:lineRule="auto"/>
        <w:ind w:firstLine="709"/>
        <w:jc w:val="both"/>
        <w:rPr>
          <w:rFonts w:ascii="Liberation Serif" w:hAnsi="Liberation Serif"/>
          <w:color w:val="262626"/>
          <w:sz w:val="28"/>
          <w:szCs w:val="28"/>
        </w:rPr>
      </w:pPr>
      <w:r w:rsidRPr="00CA6CE0">
        <w:rPr>
          <w:rFonts w:ascii="Liberation Serif" w:hAnsi="Liberation Serif"/>
          <w:color w:val="262626"/>
          <w:sz w:val="28"/>
          <w:szCs w:val="28"/>
        </w:rPr>
        <w:t xml:space="preserve">По состоянию на </w:t>
      </w:r>
      <w:r w:rsidRPr="00CA6CE0">
        <w:rPr>
          <w:rFonts w:ascii="Liberation Serif" w:hAnsi="Liberation Serif"/>
          <w:sz w:val="28"/>
          <w:szCs w:val="28"/>
        </w:rPr>
        <w:t xml:space="preserve">01.01.2020 было </w:t>
      </w:r>
      <w:r w:rsidRPr="00CA6CE0">
        <w:rPr>
          <w:rFonts w:ascii="Liberation Serif" w:hAnsi="Liberation Serif"/>
          <w:color w:val="262626"/>
          <w:sz w:val="28"/>
          <w:szCs w:val="28"/>
        </w:rPr>
        <w:t>признано нуждающимися в улучшении жилищных условий и включено в список очередности на получение жилых помещений по договору социального найма 356 семей.</w:t>
      </w:r>
    </w:p>
    <w:p w:rsidR="006E04FF" w:rsidRPr="00CA6CE0" w:rsidRDefault="006E04FF" w:rsidP="006E04FF">
      <w:pPr>
        <w:tabs>
          <w:tab w:val="left" w:pos="9214"/>
        </w:tabs>
        <w:spacing w:after="0" w:line="240" w:lineRule="auto"/>
        <w:ind w:firstLineChars="252" w:firstLine="706"/>
        <w:jc w:val="both"/>
        <w:rPr>
          <w:rFonts w:ascii="Liberation Serif" w:hAnsi="Liberation Serif"/>
          <w:color w:val="262626"/>
          <w:sz w:val="28"/>
          <w:szCs w:val="28"/>
        </w:rPr>
      </w:pPr>
      <w:r w:rsidRPr="00CA6CE0">
        <w:rPr>
          <w:rFonts w:ascii="Liberation Serif" w:hAnsi="Liberation Serif"/>
          <w:color w:val="000000"/>
          <w:sz w:val="28"/>
          <w:szCs w:val="28"/>
          <w:shd w:val="clear" w:color="auto" w:fill="FFFFFF"/>
        </w:rPr>
        <w:t>В 2020 году из муниципального жилищного фонда предоставлено жилое помещение по договору социального найма жилого помещения 1 семье общей площадью 39,3 м</w:t>
      </w:r>
      <w:r w:rsidRPr="00CA6CE0">
        <w:rPr>
          <w:rFonts w:ascii="Liberation Serif" w:hAnsi="Liberation Serif"/>
          <w:color w:val="000000"/>
          <w:sz w:val="28"/>
          <w:szCs w:val="28"/>
          <w:shd w:val="clear" w:color="auto" w:fill="FFFFFF"/>
          <w:vertAlign w:val="superscript"/>
        </w:rPr>
        <w:t>2</w:t>
      </w:r>
      <w:r w:rsidRPr="00CA6CE0">
        <w:rPr>
          <w:rFonts w:ascii="Liberation Serif" w:hAnsi="Liberation Serif"/>
          <w:color w:val="000000"/>
          <w:sz w:val="28"/>
          <w:szCs w:val="28"/>
          <w:shd w:val="clear" w:color="auto" w:fill="FFFFFF"/>
        </w:rPr>
        <w:t>.</w:t>
      </w:r>
    </w:p>
    <w:p w:rsidR="006E04FF" w:rsidRPr="00CA6CE0" w:rsidRDefault="006E04FF" w:rsidP="006E04FF">
      <w:pPr>
        <w:spacing w:after="0" w:line="240" w:lineRule="auto"/>
        <w:ind w:firstLine="709"/>
        <w:jc w:val="both"/>
        <w:rPr>
          <w:rFonts w:ascii="Liberation Serif" w:hAnsi="Liberation Serif"/>
          <w:color w:val="0D0D0D"/>
          <w:sz w:val="28"/>
          <w:szCs w:val="28"/>
        </w:rPr>
      </w:pPr>
      <w:r w:rsidRPr="00CA6CE0">
        <w:rPr>
          <w:rFonts w:ascii="Liberation Serif" w:hAnsi="Liberation Serif"/>
          <w:color w:val="0D0D0D"/>
          <w:sz w:val="28"/>
          <w:szCs w:val="28"/>
        </w:rPr>
        <w:lastRenderedPageBreak/>
        <w:t>В списке молодых семей, признанных в установленном порядке нуждающимися в улучшении жилищных условий - участниками мероприятий по обеспечению жильем молодых семей, состоит 10 семей.</w:t>
      </w:r>
    </w:p>
    <w:p w:rsidR="006E04FF" w:rsidRPr="00CA6CE0" w:rsidRDefault="006E04FF" w:rsidP="006E04FF">
      <w:pPr>
        <w:tabs>
          <w:tab w:val="left" w:pos="9214"/>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соответствии с </w:t>
      </w:r>
      <w:r w:rsidRPr="00CA6CE0">
        <w:rPr>
          <w:rFonts w:ascii="Liberation Serif" w:hAnsi="Liberation Serif"/>
          <w:color w:val="0D0D0D"/>
          <w:sz w:val="28"/>
          <w:szCs w:val="28"/>
        </w:rPr>
        <w:t xml:space="preserve">муниципальной программой </w:t>
      </w:r>
      <w:r w:rsidRPr="00CA6CE0">
        <w:rPr>
          <w:rFonts w:ascii="Liberation Serif" w:hAnsi="Liberation Serif"/>
          <w:bCs/>
          <w:sz w:val="28"/>
          <w:szCs w:val="28"/>
        </w:rPr>
        <w:t xml:space="preserve">«Обеспечение жильем молодых семей на территории городского округа Заречный до 2024 года» в 2020 году </w:t>
      </w:r>
      <w:r w:rsidRPr="00CA6CE0">
        <w:rPr>
          <w:rFonts w:ascii="Liberation Serif" w:hAnsi="Liberation Serif"/>
          <w:sz w:val="28"/>
          <w:szCs w:val="28"/>
        </w:rPr>
        <w:t>получили социальные выплаты 3 молодые семьи</w:t>
      </w:r>
      <w:r w:rsidRPr="00CA6CE0">
        <w:rPr>
          <w:rFonts w:ascii="Liberation Serif" w:hAnsi="Liberation Serif"/>
          <w:color w:val="0D0D0D"/>
          <w:sz w:val="28"/>
          <w:szCs w:val="28"/>
        </w:rPr>
        <w:t xml:space="preserve">. </w:t>
      </w:r>
      <w:r w:rsidRPr="00CA6CE0">
        <w:rPr>
          <w:rFonts w:ascii="Liberation Serif" w:hAnsi="Liberation Serif"/>
          <w:sz w:val="28"/>
          <w:szCs w:val="28"/>
        </w:rPr>
        <w:t>Объем финансирования за счет бюджетов всех уровней программного мероприятия для предоставления молодым семьям социальных выплат составил –2 973,74 тыс. руб., 3 молодые семьи приобрели жилые помещения общей площадью 191,6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tabs>
          <w:tab w:val="left" w:pos="7115"/>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списке граждан, имеющих право на обеспечение жильем в соответствии с Федеральным законом от 12 января 1995 года № 5-ФЗ «О ветеранах», вставших на учет до 01.01.2005, состоит 12 семей.</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shd w:val="clear" w:color="auto" w:fill="FFFFFF"/>
        </w:rPr>
        <w:t xml:space="preserve">В 2020 году 2 семьи из категории ветеранов боевых действий получили свидетельства на единовременную денежную выплату на строительство или приобретение жилого помещения. Сумма выплат составила </w:t>
      </w:r>
      <w:r w:rsidRPr="00CA6CE0">
        <w:rPr>
          <w:rFonts w:ascii="Liberation Serif" w:hAnsi="Liberation Serif"/>
          <w:sz w:val="28"/>
          <w:szCs w:val="28"/>
        </w:rPr>
        <w:t>1855,40 тыс. руб. и ими приобретены жилые помещения общей площадью – 104,7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color w:val="0D0D0D"/>
          <w:sz w:val="28"/>
          <w:szCs w:val="28"/>
        </w:rPr>
      </w:pPr>
      <w:r w:rsidRPr="00CA6CE0">
        <w:rPr>
          <w:rFonts w:ascii="Liberation Serif" w:hAnsi="Liberation Serif"/>
          <w:sz w:val="28"/>
          <w:szCs w:val="28"/>
        </w:rPr>
        <w:t xml:space="preserve">В списке многодетных семей, состоящих на учете в качестве нуждающихся в жилых помещениях по городскому округу Заречный, состоит 12 семей. </w:t>
      </w:r>
      <w:r w:rsidRPr="00CA6CE0">
        <w:rPr>
          <w:rFonts w:ascii="Liberation Serif" w:hAnsi="Liberation Serif"/>
          <w:color w:val="0D0D0D"/>
          <w:sz w:val="28"/>
          <w:szCs w:val="28"/>
        </w:rPr>
        <w:t>В 2020 году улучшили свои жилищные условия 2 многодетные семьи. Сумма предоставленной субсидии составила 2259,50 тыс. руб. за счет средств областного бюджета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 мероприятию «Выполнение государственных обязательств по обеспечению жильем категорий граждан, установленных федеральным законодательством», из категории «вынужденные переселенцы» получили Государственные жилищные сертификаты 2 семьи, сумма субсидии составила</w:t>
      </w:r>
      <w:r w:rsidRPr="00CA6CE0">
        <w:rPr>
          <w:rFonts w:ascii="Liberation Serif" w:hAnsi="Liberation Serif"/>
          <w:color w:val="0D0D0D"/>
          <w:sz w:val="28"/>
          <w:szCs w:val="28"/>
        </w:rPr>
        <w:t xml:space="preserve"> 3492,39 тыс. рублей, приобретены жилые помещения общей площадью 63,3 </w:t>
      </w:r>
      <w:r w:rsidRPr="00CA6CE0">
        <w:rPr>
          <w:rFonts w:ascii="Liberation Serif" w:hAnsi="Liberation Serif"/>
          <w:sz w:val="28"/>
          <w:szCs w:val="28"/>
        </w:rPr>
        <w:t>м</w:t>
      </w:r>
      <w:r w:rsidRPr="00CA6CE0">
        <w:rPr>
          <w:rFonts w:ascii="Liberation Serif" w:hAnsi="Liberation Serif"/>
          <w:sz w:val="28"/>
          <w:szCs w:val="28"/>
          <w:vertAlign w:val="superscript"/>
        </w:rPr>
        <w:t>2</w:t>
      </w:r>
      <w:r w:rsidRPr="00CA6CE0">
        <w:rPr>
          <w:rFonts w:ascii="Liberation Serif" w:hAnsi="Liberation Serif"/>
          <w:sz w:val="28"/>
          <w:szCs w:val="28"/>
        </w:rPr>
        <w:t>. На 01.01.2021 все семьи вынужденных переселенцев обеспечены жилыми помещениями.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привлечения специалистов в городской округ Заречный предоставляются жилые помещения работникам бюджетной сферы, в том числе медицинским работникам. В 2020 году указанным категориям предоставлено 12 жилых помещений по договорам найма специализированного жилищного фонда и 2 жилых помещения по договору коммерческого найма.</w:t>
      </w:r>
    </w:p>
    <w:p w:rsidR="006E04FF" w:rsidRPr="00CA6CE0" w:rsidRDefault="006E04FF" w:rsidP="006E04FF">
      <w:pPr>
        <w:pStyle w:val="ajustify"/>
        <w:shd w:val="clear" w:color="auto" w:fill="FFFFFF"/>
        <w:tabs>
          <w:tab w:val="left" w:pos="9214"/>
        </w:tabs>
        <w:spacing w:before="0" w:beforeAutospacing="0" w:after="0" w:afterAutospacing="0"/>
        <w:ind w:firstLine="709"/>
        <w:jc w:val="both"/>
        <w:rPr>
          <w:rFonts w:ascii="Liberation Serif" w:hAnsi="Liberation Serif"/>
          <w:sz w:val="28"/>
          <w:szCs w:val="28"/>
        </w:rPr>
      </w:pPr>
      <w:r w:rsidRPr="00CA6CE0">
        <w:rPr>
          <w:rFonts w:ascii="Liberation Serif" w:hAnsi="Liberation Serif"/>
          <w:sz w:val="28"/>
          <w:szCs w:val="28"/>
        </w:rPr>
        <w:t>В 2020 году передано 13 жилых помещений в безвозмездную собственность граждан и заключены договоры приватизации. Общая площадь приватизированных жилых помещений составила 441,8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городском округе Заречный в 2020 году деятельность по управлению жилищным фондом осуществляли 7 управляющих компаний – ООО «ДЕЗ», ООО «Викинг», ООО УК «Ленинградская», ООО «ФРЗ ЖКХ», МУП ГО Заречный «Единый город», ООО «УК Малиновка», ООО «УК Партнер» в управлении которых находится 206 многоквартирных дома, что составляет 75 %. В непосредственном управлении жителей находится МКД № 11 по ул. Санаторная с. Мезенское. В городском округе действуют 14 ТСЖ, которые объединяют 68 </w:t>
      </w:r>
      <w:r w:rsidRPr="00CA6CE0">
        <w:rPr>
          <w:rFonts w:ascii="Liberation Serif" w:hAnsi="Liberation Serif"/>
          <w:sz w:val="28"/>
          <w:szCs w:val="28"/>
        </w:rPr>
        <w:lastRenderedPageBreak/>
        <w:t>многоквартирных домов, что составляет 25% от общего числа многоквартирных домов.</w:t>
      </w:r>
    </w:p>
    <w:p w:rsidR="006E04FF" w:rsidRPr="00CA6CE0" w:rsidRDefault="006E04FF" w:rsidP="006E04FF">
      <w:pPr>
        <w:spacing w:after="0" w:line="240" w:lineRule="auto"/>
        <w:ind w:firstLine="709"/>
        <w:jc w:val="both"/>
        <w:rPr>
          <w:rFonts w:ascii="Liberation Serif" w:hAnsi="Liberation Serif" w:cs="Calibri"/>
          <w:sz w:val="28"/>
          <w:szCs w:val="28"/>
        </w:rPr>
      </w:pPr>
      <w:r w:rsidRPr="00CA6CE0">
        <w:rPr>
          <w:rFonts w:ascii="Liberation Serif" w:hAnsi="Liberation Serif" w:cs="Calibri"/>
          <w:sz w:val="28"/>
          <w:szCs w:val="28"/>
        </w:rPr>
        <w:t>В настоящее время степень износа многоквартирных жилых домов городского округа Заречный составляет около 40%. Несмотря на незначительный показатель износа жилищного фонда, некоторые дома по своему фактическому техническому состоянию нуждаются в проведении тех или иных видов работ капитального ремонта.</w:t>
      </w:r>
    </w:p>
    <w:p w:rsidR="006E04FF" w:rsidRPr="00CA6CE0" w:rsidRDefault="006E04FF" w:rsidP="006E04FF">
      <w:pPr>
        <w:spacing w:after="0" w:line="240" w:lineRule="auto"/>
        <w:ind w:firstLine="709"/>
        <w:jc w:val="both"/>
        <w:rPr>
          <w:rFonts w:ascii="Liberation Serif" w:hAnsi="Liberation Serif" w:cs="Calibri"/>
          <w:sz w:val="28"/>
          <w:szCs w:val="28"/>
        </w:rPr>
      </w:pPr>
      <w:r w:rsidRPr="00CA6CE0">
        <w:rPr>
          <w:rFonts w:ascii="Liberation Serif" w:hAnsi="Liberation Serif" w:cs="Calibri"/>
          <w:sz w:val="28"/>
          <w:szCs w:val="28"/>
        </w:rPr>
        <w:t xml:space="preserve">В соответствии с краткосрочным планом реализации региональной программы капитального ремонта в 2020 году был проведен капитальный ремонт общего имущества в трех многоквартирных домах городского округа Заречный общей площадью 1 600 </w:t>
      </w:r>
      <w:proofErr w:type="spellStart"/>
      <w:r w:rsidRPr="00CA6CE0">
        <w:rPr>
          <w:rFonts w:ascii="Liberation Serif" w:hAnsi="Liberation Serif" w:cs="Calibri"/>
          <w:sz w:val="28"/>
          <w:szCs w:val="28"/>
        </w:rPr>
        <w:t>кв.м</w:t>
      </w:r>
      <w:proofErr w:type="spellEnd"/>
      <w:r w:rsidRPr="00CA6CE0">
        <w:rPr>
          <w:rFonts w:ascii="Liberation Serif" w:hAnsi="Liberation Serif" w:cs="Calibri"/>
          <w:sz w:val="28"/>
          <w:szCs w:val="28"/>
        </w:rPr>
        <w:t>. Выполнены работы по ремонту крыш с утеплением чердака, систем холодного, горячего водоснабжения, систем водоотведения, теплоснабжения, электроснабжения (д. Курманка, ул. Юбилейная, 2, 3, 4.)</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Реализованы мероприятия по замене 3 лифтов в многоквартирных домах.</w:t>
      </w:r>
    </w:p>
    <w:p w:rsidR="006E04FF" w:rsidRPr="00CA6CE0" w:rsidRDefault="006E04FF" w:rsidP="006E04FF">
      <w:pPr>
        <w:shd w:val="clear" w:color="auto" w:fill="FFFFFF"/>
        <w:spacing w:after="0" w:line="240" w:lineRule="auto"/>
        <w:ind w:firstLine="709"/>
        <w:jc w:val="both"/>
        <w:rPr>
          <w:rFonts w:ascii="Liberation Serif" w:hAnsi="Liberation Serif" w:cs="Arial"/>
          <w:sz w:val="28"/>
          <w:szCs w:val="28"/>
        </w:rPr>
      </w:pPr>
      <w:r w:rsidRPr="00CA6CE0">
        <w:rPr>
          <w:rFonts w:ascii="Liberation Serif" w:hAnsi="Liberation Serif" w:cs="Arial"/>
          <w:sz w:val="28"/>
          <w:szCs w:val="28"/>
        </w:rPr>
        <w:t xml:space="preserve">Подготовка к отопительному периоду проведена в соответствии с Планом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2020-2021 годов, утвержденным постановлением администрации городского округа Заречный от 02.06.2020 </w:t>
      </w:r>
      <w:r>
        <w:rPr>
          <w:rFonts w:ascii="Liberation Serif" w:hAnsi="Liberation Serif" w:cs="Arial"/>
          <w:sz w:val="28"/>
          <w:szCs w:val="28"/>
        </w:rPr>
        <w:br/>
      </w:r>
      <w:r w:rsidRPr="00CA6CE0">
        <w:rPr>
          <w:rFonts w:ascii="Liberation Serif" w:hAnsi="Liberation Serif" w:cs="Arial"/>
          <w:sz w:val="28"/>
          <w:szCs w:val="28"/>
        </w:rPr>
        <w:t>№ 394-П.</w:t>
      </w:r>
    </w:p>
    <w:p w:rsidR="006E04FF" w:rsidRPr="00CA6CE0" w:rsidRDefault="006E04FF" w:rsidP="006E04FF">
      <w:pPr>
        <w:shd w:val="clear" w:color="auto" w:fill="FFFFFF"/>
        <w:spacing w:after="0" w:line="240" w:lineRule="auto"/>
        <w:ind w:firstLine="709"/>
        <w:jc w:val="both"/>
        <w:rPr>
          <w:rFonts w:ascii="Liberation Serif" w:hAnsi="Liberation Serif" w:cs="Arial"/>
          <w:sz w:val="28"/>
          <w:szCs w:val="28"/>
        </w:rPr>
      </w:pPr>
      <w:r w:rsidRPr="00CA6CE0">
        <w:rPr>
          <w:rFonts w:ascii="Liberation Serif" w:hAnsi="Liberation Serif" w:cs="Arial"/>
          <w:sz w:val="28"/>
          <w:szCs w:val="28"/>
        </w:rPr>
        <w:t>Составлены и подписаны акты проверки и паспорта готовности к отопительному периоду 2020/2021 годов для потребителей тепловой энергии. Готовность потребителей тепловой энергии (жилищный фонд, объекты социального, культурного и бытового назначения) составила 100%.</w:t>
      </w:r>
    </w:p>
    <w:p w:rsidR="006E04FF" w:rsidRPr="00CA6CE0" w:rsidRDefault="006E04FF" w:rsidP="006E04FF">
      <w:pPr>
        <w:shd w:val="clear" w:color="auto" w:fill="FFFFFF"/>
        <w:spacing w:line="240" w:lineRule="auto"/>
        <w:ind w:firstLine="709"/>
        <w:jc w:val="both"/>
        <w:rPr>
          <w:rFonts w:ascii="Liberation Serif" w:hAnsi="Liberation Serif" w:cs="Arial"/>
          <w:sz w:val="23"/>
          <w:szCs w:val="23"/>
        </w:rPr>
      </w:pPr>
      <w:r w:rsidRPr="00CA6CE0">
        <w:rPr>
          <w:rFonts w:ascii="Liberation Serif" w:hAnsi="Liberation Serif" w:cs="Arial"/>
          <w:sz w:val="28"/>
          <w:szCs w:val="28"/>
        </w:rPr>
        <w:t>Активно функционирует Государственная информационная система жилищно-коммунального хозяйства (ГИС ЖКХ), позволяющая получать полную и актуальную информацию об управляющих многоквартирными домами организациях, выполняемых работах по содержанию и ремонту многоквартирных домов, начислениях за жилищные и коммунальные услуги и другое. Средний процент размещения поставщиками информации в ГИС ЖКХ на территории городского округа Заречный составил 87%.</w:t>
      </w:r>
      <w:r w:rsidRPr="00CA6CE0">
        <w:rPr>
          <w:rFonts w:ascii="Liberation Serif" w:hAnsi="Liberation Serif" w:cs="Arial"/>
          <w:sz w:val="23"/>
          <w:szCs w:val="23"/>
        </w:rPr>
        <w:t> </w:t>
      </w:r>
    </w:p>
    <w:p w:rsidR="006E04FF" w:rsidRPr="00CA6CE0" w:rsidRDefault="006E04FF" w:rsidP="006E04FF">
      <w:pPr>
        <w:pStyle w:val="ConsPlusCell"/>
        <w:widowControl/>
        <w:ind w:firstLine="720"/>
        <w:jc w:val="both"/>
        <w:rPr>
          <w:rFonts w:ascii="Liberation Serif" w:hAnsi="Liberation Serif" w:cs="Times New Roman"/>
          <w:sz w:val="28"/>
          <w:szCs w:val="28"/>
        </w:rPr>
      </w:pPr>
      <w:r w:rsidRPr="00CA6CE0">
        <w:rPr>
          <w:rFonts w:ascii="Liberation Serif" w:hAnsi="Liberation Serif" w:cs="Times New Roman"/>
          <w:b/>
          <w:sz w:val="28"/>
          <w:szCs w:val="28"/>
        </w:rPr>
        <w:t>Муниципальный жилищный контроль</w:t>
      </w:r>
      <w:r w:rsidRPr="00CA6CE0">
        <w:rPr>
          <w:rFonts w:ascii="Liberation Serif" w:hAnsi="Liberation Serif" w:cs="Times New Roman"/>
          <w:sz w:val="28"/>
          <w:szCs w:val="28"/>
        </w:rPr>
        <w:t xml:space="preserve"> </w:t>
      </w:r>
    </w:p>
    <w:p w:rsidR="006E04FF" w:rsidRPr="00CA6CE0" w:rsidRDefault="006E04FF" w:rsidP="006E04FF">
      <w:pPr>
        <w:pStyle w:val="ConsPlusNonformat"/>
        <w:tabs>
          <w:tab w:val="left" w:pos="0"/>
        </w:tabs>
        <w:spacing w:after="160"/>
        <w:ind w:left="-123" w:firstLine="832"/>
        <w:jc w:val="both"/>
        <w:rPr>
          <w:rFonts w:ascii="Liberation Serif" w:hAnsi="Liberation Serif"/>
          <w:sz w:val="28"/>
          <w:szCs w:val="28"/>
        </w:rPr>
      </w:pPr>
      <w:r w:rsidRPr="00CA6CE0">
        <w:rPr>
          <w:rFonts w:ascii="Liberation Serif" w:eastAsia="Calibri" w:hAnsi="Liberation Serif" w:cs="Times New Roman"/>
          <w:sz w:val="28"/>
          <w:szCs w:val="28"/>
          <w:lang w:eastAsia="en-US"/>
        </w:rPr>
        <w:t>Плановые проверки юридических лиц и индивидуальных предпринимателей в 2020 году не проводились.</w:t>
      </w:r>
      <w:r w:rsidRPr="00CA6CE0">
        <w:rPr>
          <w:rFonts w:ascii="Liberation Serif" w:hAnsi="Liberation Serif" w:cs="Times New Roman"/>
          <w:sz w:val="28"/>
          <w:szCs w:val="28"/>
        </w:rPr>
        <w:t xml:space="preserve"> В</w:t>
      </w:r>
      <w:r w:rsidRPr="00CA6CE0">
        <w:rPr>
          <w:rFonts w:ascii="Liberation Serif" w:hAnsi="Liberation Serif"/>
          <w:sz w:val="28"/>
          <w:szCs w:val="28"/>
        </w:rPr>
        <w:t xml:space="preserve"> связи с отсутствием обращений, жалоб граждан на нарушение их прав и законных интересов внеплановые проверки также не проводились.</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2.6. </w:t>
      </w:r>
      <w:r w:rsidRPr="00CA6CE0">
        <w:rPr>
          <w:rFonts w:ascii="Liberation Serif" w:hAnsi="Liberation Serif"/>
          <w:b/>
          <w:sz w:val="28"/>
          <w:szCs w:val="28"/>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Cs/>
          <w:sz w:val="28"/>
          <w:szCs w:val="28"/>
        </w:rPr>
        <w:t xml:space="preserve">В целях повышения эффективности деятельности в сфере жилищно-коммунального хозяйства постановлением администрации городского округа Заречный от </w:t>
      </w:r>
      <w:r w:rsidRPr="00CA6CE0">
        <w:rPr>
          <w:rFonts w:ascii="Liberation Serif" w:hAnsi="Liberation Serif"/>
          <w:sz w:val="28"/>
          <w:szCs w:val="28"/>
        </w:rPr>
        <w:t xml:space="preserve">14.11.2019 № 1135-П была утверждена муниципальная программа «Обеспечение функционирования жилищно-коммунального хозяйства и </w:t>
      </w:r>
      <w:r w:rsidRPr="00CA6CE0">
        <w:rPr>
          <w:rFonts w:ascii="Liberation Serif" w:hAnsi="Liberation Serif"/>
          <w:sz w:val="28"/>
          <w:szCs w:val="28"/>
        </w:rPr>
        <w:lastRenderedPageBreak/>
        <w:t>повышение энергетической эффективности в городском округе Заречный до 2026 года»</w:t>
      </w:r>
      <w:r w:rsidRPr="00CA6CE0">
        <w:rPr>
          <w:rFonts w:ascii="Liberation Serif" w:hAnsi="Liberation Serif"/>
          <w:bCs/>
          <w:sz w:val="28"/>
          <w:szCs w:val="28"/>
        </w:rPr>
        <w:t>, на реализацию которой было предусмотрено 115 716,3 тыс. рублей. Фактически было использовано 98 627,5</w:t>
      </w:r>
      <w:r w:rsidRPr="00CA6CE0">
        <w:rPr>
          <w:rFonts w:ascii="Liberation Serif" w:hAnsi="Liberation Serif" w:cs="Liberation Serif"/>
          <w:sz w:val="28"/>
          <w:szCs w:val="28"/>
        </w:rPr>
        <w:t> </w:t>
      </w:r>
      <w:r w:rsidRPr="00CA6CE0">
        <w:rPr>
          <w:rFonts w:ascii="Liberation Serif" w:hAnsi="Liberation Serif"/>
          <w:bCs/>
          <w:sz w:val="28"/>
          <w:szCs w:val="28"/>
        </w:rPr>
        <w:t xml:space="preserve">тыс. рублей, что составляет 85,2 % от запланированной суммы. </w:t>
      </w:r>
    </w:p>
    <w:p w:rsidR="006E04FF" w:rsidRPr="00CA6CE0" w:rsidRDefault="006E04FF" w:rsidP="006E04FF">
      <w:pPr>
        <w:pStyle w:val="ConsPlusNormal"/>
        <w:widowControl/>
        <w:jc w:val="both"/>
        <w:rPr>
          <w:rFonts w:ascii="Liberation Serif" w:hAnsi="Liberation Serif" w:cs="Times New Roman"/>
          <w:sz w:val="28"/>
          <w:szCs w:val="28"/>
        </w:rPr>
      </w:pPr>
      <w:r w:rsidRPr="00CA6CE0">
        <w:rPr>
          <w:rFonts w:ascii="Liberation Serif" w:hAnsi="Liberation Serif" w:cs="Times New Roman"/>
          <w:sz w:val="28"/>
          <w:szCs w:val="28"/>
        </w:rPr>
        <w:t>В рамках указанной программы в 2020 году были проведены мероприятия по ремонту автоматики, замене котлов,</w:t>
      </w:r>
      <w:r w:rsidRPr="00CA6CE0">
        <w:rPr>
          <w:rFonts w:ascii="Liberation Serif" w:hAnsi="Liberation Serif"/>
          <w:sz w:val="28"/>
          <w:szCs w:val="28"/>
        </w:rPr>
        <w:t xml:space="preserve"> установке теплообменных аппаратов</w:t>
      </w:r>
      <w:r w:rsidRPr="00CA6CE0">
        <w:rPr>
          <w:rFonts w:ascii="Liberation Serif" w:hAnsi="Liberation Serif" w:cs="Times New Roman"/>
          <w:sz w:val="28"/>
          <w:szCs w:val="28"/>
        </w:rPr>
        <w:t xml:space="preserve"> и ремонту узлов учета газа в котельных села Мезенское, д. Курманка и в микрорайоне </w:t>
      </w:r>
      <w:proofErr w:type="spellStart"/>
      <w:r w:rsidRPr="00CA6CE0">
        <w:rPr>
          <w:rFonts w:ascii="Liberation Serif" w:hAnsi="Liberation Serif" w:cs="Times New Roman"/>
          <w:sz w:val="28"/>
          <w:szCs w:val="28"/>
        </w:rPr>
        <w:t>Муранитный</w:t>
      </w:r>
      <w:proofErr w:type="spellEnd"/>
      <w:r w:rsidRPr="00CA6CE0">
        <w:rPr>
          <w:rFonts w:ascii="Liberation Serif" w:hAnsi="Liberation Serif" w:cs="Times New Roman"/>
          <w:sz w:val="28"/>
          <w:szCs w:val="28"/>
        </w:rPr>
        <w:t xml:space="preserve"> на сумму 10,0 </w:t>
      </w:r>
      <w:proofErr w:type="spellStart"/>
      <w:r w:rsidRPr="00CA6CE0">
        <w:rPr>
          <w:rFonts w:ascii="Liberation Serif" w:hAnsi="Liberation Serif" w:cs="Times New Roman"/>
          <w:sz w:val="28"/>
          <w:szCs w:val="28"/>
        </w:rPr>
        <w:t>млн.руб</w:t>
      </w:r>
      <w:proofErr w:type="spellEnd"/>
      <w:r w:rsidRPr="00CA6CE0">
        <w:rPr>
          <w:rFonts w:ascii="Liberation Serif" w:hAnsi="Liberation Serif" w:cs="Times New Roman"/>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связи с обращениями жителей с. Мезенского о газификации частных жилых домов был заключен муниципальный контракт на разработку проектно-сметной документации газоснабжения 310 жилых домов с. Мезенского.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в городском округе Заречный работало</w:t>
      </w:r>
      <w:r w:rsidRPr="00CA6CE0">
        <w:rPr>
          <w:rFonts w:ascii="Liberation Serif" w:hAnsi="Liberation Serif"/>
          <w:b/>
          <w:sz w:val="28"/>
          <w:szCs w:val="28"/>
        </w:rPr>
        <w:t xml:space="preserve"> 15</w:t>
      </w:r>
      <w:r w:rsidRPr="00CA6CE0">
        <w:rPr>
          <w:rFonts w:ascii="Liberation Serif" w:hAnsi="Liberation Serif"/>
          <w:sz w:val="28"/>
          <w:szCs w:val="28"/>
        </w:rPr>
        <w:t xml:space="preserve"> организаций коммунального комплекса, осуществляющих оказание услуг по водо-, тепло-, </w:t>
      </w:r>
      <w:r>
        <w:rPr>
          <w:rFonts w:ascii="Liberation Serif" w:hAnsi="Liberation Serif"/>
          <w:sz w:val="28"/>
          <w:szCs w:val="28"/>
        </w:rPr>
        <w:br/>
      </w:r>
      <w:r w:rsidRPr="00CA6CE0">
        <w:rPr>
          <w:rFonts w:ascii="Liberation Serif" w:hAnsi="Liberation Serif"/>
          <w:sz w:val="28"/>
          <w:szCs w:val="28"/>
        </w:rPr>
        <w:t>газо-</w:t>
      </w:r>
      <w:r>
        <w:rPr>
          <w:rFonts w:ascii="Liberation Serif" w:hAnsi="Liberation Serif"/>
          <w:sz w:val="28"/>
          <w:szCs w:val="28"/>
        </w:rPr>
        <w:t>,</w:t>
      </w:r>
      <w:r w:rsidRPr="00CA6CE0">
        <w:rPr>
          <w:rFonts w:ascii="Liberation Serif" w:hAnsi="Liberation Serif"/>
          <w:sz w:val="28"/>
          <w:szCs w:val="28"/>
        </w:rPr>
        <w:t xml:space="preserve">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b/>
          <w:sz w:val="28"/>
          <w:szCs w:val="28"/>
        </w:rPr>
        <w:t>Во исполнение Федерального закона № 261-ФЗ от 23.11.2009 «Об энергосбережении и о повышении энергетической эффективности»</w:t>
      </w:r>
      <w:r w:rsidRPr="00CA6CE0">
        <w:rPr>
          <w:rFonts w:ascii="Liberation Serif" w:hAnsi="Liberation Serif"/>
          <w:sz w:val="28"/>
          <w:szCs w:val="28"/>
        </w:rPr>
        <w:t>, и о внесении изменений в отдельные законодательные акты Российской Федерации» в городском округе Заречный реализовывалась муниципальная программа «Развитие жилищно-коммунального хозяйства и повышение энергетической эффективности в городском округе Заречный до 2022 года».</w:t>
      </w:r>
    </w:p>
    <w:p w:rsidR="006E04FF" w:rsidRPr="00CA6CE0" w:rsidRDefault="006E04FF" w:rsidP="006E04FF">
      <w:pPr>
        <w:spacing w:after="0" w:line="240" w:lineRule="auto"/>
        <w:ind w:firstLine="567"/>
        <w:jc w:val="both"/>
        <w:rPr>
          <w:rFonts w:ascii="Liberation Serif" w:hAnsi="Liberation Serif"/>
          <w:sz w:val="28"/>
          <w:szCs w:val="28"/>
        </w:rPr>
      </w:pPr>
      <w:r w:rsidRPr="00CA6CE0">
        <w:rPr>
          <w:rFonts w:ascii="Liberation Serif" w:hAnsi="Liberation Serif"/>
          <w:sz w:val="28"/>
          <w:szCs w:val="28"/>
        </w:rPr>
        <w:t xml:space="preserve">Для реализации данной муниципальной программы в 2020 году заключен </w:t>
      </w:r>
      <w:proofErr w:type="spellStart"/>
      <w:r w:rsidRPr="00CA6CE0">
        <w:rPr>
          <w:rFonts w:ascii="Liberation Serif" w:hAnsi="Liberation Serif"/>
          <w:sz w:val="28"/>
          <w:szCs w:val="28"/>
        </w:rPr>
        <w:t>энергосервисный</w:t>
      </w:r>
      <w:proofErr w:type="spellEnd"/>
      <w:r w:rsidRPr="00CA6CE0">
        <w:rPr>
          <w:rFonts w:ascii="Liberation Serif" w:hAnsi="Liberation Serif"/>
          <w:sz w:val="28"/>
          <w:szCs w:val="28"/>
        </w:rPr>
        <w:t xml:space="preserve"> контракт, который будет действовать до 2027 года.</w:t>
      </w:r>
    </w:p>
    <w:p w:rsidR="006E04FF" w:rsidRPr="00CA6CE0" w:rsidRDefault="006E04FF" w:rsidP="006E04FF">
      <w:pPr>
        <w:spacing w:after="0" w:line="240" w:lineRule="auto"/>
        <w:ind w:firstLine="567"/>
        <w:jc w:val="both"/>
        <w:rPr>
          <w:rFonts w:ascii="Liberation Serif" w:hAnsi="Liberation Serif"/>
          <w:sz w:val="28"/>
          <w:szCs w:val="28"/>
          <w:lang w:eastAsia="ru-RU"/>
        </w:rPr>
      </w:pPr>
      <w:r w:rsidRPr="00CA6CE0">
        <w:rPr>
          <w:rFonts w:ascii="Liberation Serif" w:hAnsi="Liberation Serif"/>
          <w:sz w:val="28"/>
          <w:szCs w:val="28"/>
          <w:lang w:eastAsia="ru-RU"/>
        </w:rPr>
        <w:t xml:space="preserve">Целью мероприятий, направленных на энергосбережение и повышение энергетической эффективности использования энергоресурсов (электрической энергии) при эксплуатации объектов энергопотребления, является снижение потребления электрической энергии. Размер экономии электрической энергии за весь срок действия </w:t>
      </w:r>
      <w:proofErr w:type="spellStart"/>
      <w:r w:rsidRPr="00CA6CE0">
        <w:rPr>
          <w:rFonts w:ascii="Liberation Serif" w:hAnsi="Liberation Serif"/>
          <w:sz w:val="28"/>
          <w:szCs w:val="28"/>
          <w:lang w:eastAsia="ru-RU"/>
        </w:rPr>
        <w:t>энергосервисного</w:t>
      </w:r>
      <w:proofErr w:type="spellEnd"/>
      <w:r w:rsidRPr="00CA6CE0">
        <w:rPr>
          <w:rFonts w:ascii="Liberation Serif" w:hAnsi="Liberation Serif"/>
          <w:sz w:val="28"/>
          <w:szCs w:val="28"/>
          <w:lang w:eastAsia="ru-RU"/>
        </w:rPr>
        <w:t xml:space="preserve"> контракта планируется в натуральном выражении не менее 8</w:t>
      </w:r>
      <w:r w:rsidRPr="00CA6CE0">
        <w:rPr>
          <w:rFonts w:ascii="Liberation Serif" w:hAnsi="Liberation Serif" w:cs="Liberation Serif"/>
          <w:sz w:val="28"/>
          <w:szCs w:val="28"/>
        </w:rPr>
        <w:t> </w:t>
      </w:r>
      <w:r w:rsidRPr="00CA6CE0">
        <w:rPr>
          <w:rFonts w:ascii="Liberation Serif" w:hAnsi="Liberation Serif"/>
          <w:sz w:val="28"/>
          <w:szCs w:val="28"/>
          <w:lang w:eastAsia="ru-RU"/>
        </w:rPr>
        <w:t>032</w:t>
      </w:r>
      <w:r w:rsidRPr="00CA6CE0">
        <w:rPr>
          <w:rFonts w:ascii="Liberation Serif" w:hAnsi="Liberation Serif" w:cs="Liberation Serif"/>
          <w:sz w:val="28"/>
          <w:szCs w:val="28"/>
        </w:rPr>
        <w:t> </w:t>
      </w:r>
      <w:r w:rsidRPr="00CA6CE0">
        <w:rPr>
          <w:rFonts w:ascii="Liberation Serif" w:hAnsi="Liberation Serif"/>
          <w:sz w:val="28"/>
          <w:szCs w:val="28"/>
          <w:lang w:eastAsia="ru-RU"/>
        </w:rPr>
        <w:t>554 кВт/ч.</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рамках указанной муниципальной программы в 2020 году проведен комплекс работ по восстановлению уличного освещения городской и сельских территорий городского округа. Заменено 486 ламп, 51 светильник, 3 560</w:t>
      </w:r>
      <w:r w:rsidRPr="00CA6CE0">
        <w:rPr>
          <w:rFonts w:ascii="Liberation Serif" w:hAnsi="Liberation Serif" w:cs="Liberation Serif"/>
          <w:sz w:val="28"/>
          <w:szCs w:val="28"/>
        </w:rPr>
        <w:t> </w:t>
      </w:r>
      <w:r w:rsidRPr="00CA6CE0">
        <w:rPr>
          <w:rFonts w:ascii="Liberation Serif" w:hAnsi="Liberation Serif"/>
          <w:sz w:val="28"/>
          <w:szCs w:val="28"/>
        </w:rPr>
        <w:t>м провода СИП. Установлено дополнительно оборудование для восстановления уличного освещения на набережной. Всего на организацию уличного освещения территорий ГО Заречный в 2020 году, включая электроснабжение, израсходовано 16 250,0 тыс. рублей.</w:t>
      </w:r>
    </w:p>
    <w:p w:rsidR="006E04FF" w:rsidRPr="00CA6CE0" w:rsidRDefault="006E04FF" w:rsidP="006E04FF">
      <w:pPr>
        <w:spacing w:before="160"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2.7. </w:t>
      </w:r>
      <w:r w:rsidRPr="00CA6CE0">
        <w:rPr>
          <w:rFonts w:ascii="Liberation Serif" w:hAnsi="Liberation Serif"/>
          <w:b/>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2020 году протяженность автомобильных дорог общего пользования местного значения составила 130,9</w:t>
      </w:r>
      <w:r w:rsidRPr="00CA6CE0">
        <w:rPr>
          <w:rFonts w:ascii="Liberation Serif" w:hAnsi="Liberation Serif" w:cs="Liberation Serif"/>
          <w:sz w:val="28"/>
          <w:szCs w:val="28"/>
        </w:rPr>
        <w:t> </w:t>
      </w:r>
      <w:r w:rsidRPr="00CA6CE0">
        <w:rPr>
          <w:rFonts w:ascii="Liberation Serif" w:hAnsi="Liberation Serif"/>
          <w:sz w:val="28"/>
          <w:szCs w:val="28"/>
        </w:rPr>
        <w:t xml:space="preserve">км, в том числе с твердым покрытием – 130,9 км, из них с усовершенствованным покрытием – 119,5 км. Доля </w:t>
      </w:r>
      <w:r w:rsidRPr="00CA6CE0">
        <w:rPr>
          <w:rFonts w:ascii="Liberation Serif" w:hAnsi="Liberation Serif"/>
          <w:sz w:val="28"/>
          <w:szCs w:val="28"/>
        </w:rPr>
        <w:lastRenderedPageBreak/>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8,7 %.</w:t>
      </w:r>
    </w:p>
    <w:p w:rsidR="006E04FF" w:rsidRPr="00CA6CE0" w:rsidRDefault="006E04FF" w:rsidP="006E04FF">
      <w:pPr>
        <w:spacing w:after="0" w:line="240" w:lineRule="auto"/>
        <w:ind w:left="120" w:firstLine="588"/>
        <w:jc w:val="both"/>
        <w:rPr>
          <w:rFonts w:ascii="Liberation Serif" w:hAnsi="Liberation Serif"/>
          <w:sz w:val="28"/>
          <w:szCs w:val="28"/>
        </w:rPr>
      </w:pPr>
      <w:r w:rsidRPr="00CA6CE0">
        <w:rPr>
          <w:rFonts w:ascii="Liberation Serif" w:hAnsi="Liberation Serif"/>
          <w:sz w:val="28"/>
          <w:szCs w:val="28"/>
        </w:rPr>
        <w:t>Ремонт, содержание и капитальный ремонт улично-дорожной сети осуществлялся в рамках муниципальной программы «Развитие улично-дорожной сети и повышение безопасности дорожного движения в городском округе Заречный до 2024 года», расходы на которую в 2020 году составили 127 023,6 тыс. рублей. Заказчиком работ выступает МКУ ГО Заречный «Дирекция единого заказчика», в оперативном управлении которого находятся дороги местного значения.</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rPr>
        <w:t xml:space="preserve">В 2020 году были начаты работы по капитальному ремонту автомобильных дорог на сельской территории </w:t>
      </w:r>
      <w:r w:rsidRPr="00CA6CE0">
        <w:rPr>
          <w:rFonts w:ascii="Liberation Serif" w:hAnsi="Liberation Serif" w:cs="Liberation Serif"/>
          <w:sz w:val="28"/>
          <w:szCs w:val="28"/>
          <w:lang w:val="ru-RU"/>
        </w:rPr>
        <w:t xml:space="preserve">ГО Заречный, а именно в д. Гагарка (ул. Сосновая, Ясная, Свердлова, </w:t>
      </w:r>
      <w:proofErr w:type="spellStart"/>
      <w:r w:rsidRPr="00CA6CE0">
        <w:rPr>
          <w:rFonts w:ascii="Liberation Serif" w:hAnsi="Liberation Serif" w:cs="Liberation Serif"/>
          <w:sz w:val="28"/>
          <w:szCs w:val="28"/>
          <w:lang w:val="ru-RU"/>
        </w:rPr>
        <w:t>К.Маркса</w:t>
      </w:r>
      <w:proofErr w:type="spellEnd"/>
      <w:r w:rsidRPr="00CA6CE0">
        <w:rPr>
          <w:rFonts w:ascii="Liberation Serif" w:hAnsi="Liberation Serif" w:cs="Liberation Serif"/>
          <w:sz w:val="28"/>
          <w:szCs w:val="28"/>
          <w:lang w:val="ru-RU"/>
        </w:rPr>
        <w:t>), о</w:t>
      </w:r>
      <w:r w:rsidRPr="00CA6CE0">
        <w:rPr>
          <w:rFonts w:ascii="Liberation Serif" w:hAnsi="Liberation Serif"/>
          <w:sz w:val="28"/>
          <w:szCs w:val="28"/>
          <w:lang w:val="ru-RU"/>
        </w:rPr>
        <w:t>кончание ремонта запланировано на 2022 год.</w:t>
      </w:r>
      <w:r w:rsidRPr="00CA6CE0">
        <w:rPr>
          <w:rFonts w:ascii="Liberation Serif" w:hAnsi="Liberation Serif" w:cs="Liberation Serif"/>
          <w:sz w:val="28"/>
          <w:szCs w:val="28"/>
          <w:lang w:val="ru-RU"/>
        </w:rPr>
        <w:t xml:space="preserve"> Выполнены работы по текущему ремонту покрытий дорог и объектов улично-дорожной сети (тротуаров) ГО Заречный. Проведены ремонтные работы по устранению </w:t>
      </w:r>
      <w:proofErr w:type="spellStart"/>
      <w:r w:rsidRPr="00CA6CE0">
        <w:rPr>
          <w:rFonts w:ascii="Liberation Serif" w:hAnsi="Liberation Serif" w:cs="Liberation Serif"/>
          <w:sz w:val="28"/>
          <w:szCs w:val="28"/>
          <w:lang w:val="ru-RU"/>
        </w:rPr>
        <w:t>колейности</w:t>
      </w:r>
      <w:proofErr w:type="spellEnd"/>
      <w:r w:rsidRPr="00CA6CE0">
        <w:rPr>
          <w:rFonts w:ascii="Liberation Serif" w:hAnsi="Liberation Serif" w:cs="Liberation Serif"/>
          <w:sz w:val="28"/>
          <w:szCs w:val="28"/>
          <w:lang w:val="ru-RU"/>
        </w:rPr>
        <w:t>, деформаций и повреждений дорожного покрытия общей площадью 10</w:t>
      </w:r>
      <w:r w:rsidRPr="00CA6CE0">
        <w:rPr>
          <w:rFonts w:ascii="Liberation Serif" w:hAnsi="Liberation Serif" w:cs="Liberation Serif"/>
          <w:sz w:val="28"/>
          <w:szCs w:val="28"/>
        </w:rPr>
        <w:t> </w:t>
      </w:r>
      <w:r w:rsidRPr="00CA6CE0">
        <w:rPr>
          <w:rFonts w:ascii="Liberation Serif" w:hAnsi="Liberation Serif" w:cs="Liberation Serif"/>
          <w:sz w:val="28"/>
          <w:szCs w:val="28"/>
          <w:lang w:val="ru-RU"/>
        </w:rPr>
        <w:t>127,17 м</w:t>
      </w:r>
      <w:r w:rsidRPr="00CA6CE0">
        <w:rPr>
          <w:rFonts w:ascii="Liberation Serif" w:hAnsi="Liberation Serif" w:cs="Liberation Serif"/>
          <w:sz w:val="28"/>
          <w:szCs w:val="28"/>
          <w:vertAlign w:val="superscript"/>
          <w:lang w:val="ru-RU"/>
        </w:rPr>
        <w:t>2</w:t>
      </w:r>
      <w:r w:rsidRPr="00CA6CE0">
        <w:rPr>
          <w:rFonts w:ascii="Liberation Serif" w:hAnsi="Liberation Serif" w:cs="Liberation Serif"/>
          <w:sz w:val="28"/>
          <w:szCs w:val="28"/>
          <w:lang w:val="ru-RU"/>
        </w:rPr>
        <w:t>.</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Выполняются работы по строительству автомобильной дороги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 Окончание работ планируется в 2022 году.</w:t>
      </w:r>
    </w:p>
    <w:p w:rsidR="006E04FF" w:rsidRPr="00CA6CE0" w:rsidRDefault="006E04FF" w:rsidP="006E04FF">
      <w:pPr>
        <w:spacing w:after="0" w:line="240" w:lineRule="auto"/>
        <w:ind w:firstLine="708"/>
        <w:jc w:val="both"/>
        <w:rPr>
          <w:rFonts w:ascii="Liberation Serif" w:hAnsi="Liberation Serif" w:cs="Liberation Serif"/>
          <w:sz w:val="28"/>
          <w:szCs w:val="28"/>
        </w:rPr>
      </w:pPr>
      <w:r w:rsidRPr="00CA6CE0">
        <w:rPr>
          <w:rFonts w:ascii="Liberation Serif" w:hAnsi="Liberation Serif" w:cs="Liberation Serif"/>
          <w:sz w:val="28"/>
          <w:szCs w:val="28"/>
        </w:rPr>
        <w:t>Затраты на содержание и ремонт автомобильных дорог составили 59 734,9 </w:t>
      </w:r>
      <w:proofErr w:type="spellStart"/>
      <w:r w:rsidRPr="00CA6CE0">
        <w:rPr>
          <w:rFonts w:ascii="Liberation Serif" w:hAnsi="Liberation Serif" w:cs="Liberation Serif"/>
          <w:sz w:val="28"/>
          <w:szCs w:val="28"/>
        </w:rPr>
        <w:t>тыс.руб</w:t>
      </w:r>
      <w:proofErr w:type="spellEnd"/>
      <w:r w:rsidRPr="00CA6CE0">
        <w:rPr>
          <w:rFonts w:ascii="Liberation Serif" w:hAnsi="Liberation Serif" w:cs="Liberation Serif"/>
          <w:sz w:val="28"/>
          <w:szCs w:val="28"/>
        </w:rPr>
        <w:t xml:space="preserve">., на содержание средств регулирования и обеспечения безопасности дорожного движения – 3 241,0 </w:t>
      </w:r>
      <w:proofErr w:type="spellStart"/>
      <w:r w:rsidRPr="00CA6CE0">
        <w:rPr>
          <w:rFonts w:ascii="Liberation Serif" w:hAnsi="Liberation Serif" w:cs="Liberation Serif"/>
          <w:sz w:val="28"/>
          <w:szCs w:val="28"/>
        </w:rPr>
        <w:t>тыс.рублей</w:t>
      </w:r>
      <w:proofErr w:type="spellEnd"/>
      <w:r w:rsidRPr="00CA6CE0">
        <w:rPr>
          <w:rFonts w:ascii="Liberation Serif" w:hAnsi="Liberation Serif" w:cs="Liberation Serif"/>
          <w:sz w:val="28"/>
          <w:szCs w:val="28"/>
        </w:rPr>
        <w:t>.</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Проводились работы по реконструкции остановочных комплексов в городе Заречный, оборудованы 9 остановочных комплексов. Завершение работ планируется в 2021 году.</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Мероприятия по развитию улично-дорожной сети способствуют улучшению эксплуатационного состояния автомобильных дорог, увеличению их протяженности и пропускной способности, тем самым обеспечивая развитие современной и эффективной транспортной инфраструктуры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bCs/>
          <w:sz w:val="28"/>
          <w:szCs w:val="28"/>
        </w:rPr>
        <w:t>2.8. В целях с</w:t>
      </w:r>
      <w:r w:rsidRPr="00CA6CE0">
        <w:rPr>
          <w:rFonts w:ascii="Liberation Serif" w:hAnsi="Liberation Serif"/>
          <w:b/>
          <w:sz w:val="28"/>
          <w:szCs w:val="28"/>
        </w:rPr>
        <w:t xml:space="preserve">оздания условий для предоставления транспортных услуг населению и организация транспортного обслуживания населения в границах городского округа </w:t>
      </w:r>
      <w:r w:rsidRPr="00CA6CE0">
        <w:rPr>
          <w:rFonts w:ascii="Liberation Serif" w:hAnsi="Liberation Serif"/>
          <w:sz w:val="28"/>
          <w:szCs w:val="28"/>
        </w:rPr>
        <w:t>в 2020 году</w:t>
      </w:r>
      <w:r w:rsidRPr="00CA6CE0">
        <w:rPr>
          <w:rFonts w:ascii="Liberation Serif" w:hAnsi="Liberation Serif"/>
          <w:b/>
          <w:sz w:val="28"/>
          <w:szCs w:val="28"/>
        </w:rPr>
        <w:t xml:space="preserve"> </w:t>
      </w:r>
      <w:r w:rsidRPr="00CA6CE0">
        <w:rPr>
          <w:rFonts w:ascii="Liberation Serif" w:hAnsi="Liberation Serif"/>
          <w:sz w:val="28"/>
          <w:szCs w:val="28"/>
        </w:rPr>
        <w:t xml:space="preserve">работали все маршруты регулярного пассажирского сообщения, из которых три являются межмуниципальными: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1) № 126 «г. Заречный –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xml:space="preserve">2) № 191 «г. Заречный – г. Екатеринбург»;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3) № 108 «г. Заречный – п. Белоярский).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Три муниципальных маршрута: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1) № 23 по г. Заречному (кольцевой);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xml:space="preserve">2) № 24 «г. Заречный – </w:t>
      </w:r>
      <w:proofErr w:type="spellStart"/>
      <w:r w:rsidRPr="00CA6CE0">
        <w:rPr>
          <w:rFonts w:ascii="Liberation Serif" w:hAnsi="Liberation Serif"/>
          <w:sz w:val="28"/>
          <w:szCs w:val="28"/>
        </w:rPr>
        <w:t>мкр</w:t>
      </w:r>
      <w:proofErr w:type="spellEnd"/>
      <w:r w:rsidRPr="00CA6CE0">
        <w:rPr>
          <w:rFonts w:ascii="Liberation Serif" w:hAnsi="Liberation Serif"/>
          <w:sz w:val="28"/>
          <w:szCs w:val="28"/>
        </w:rPr>
        <w:t xml:space="preserve">. </w:t>
      </w:r>
      <w:proofErr w:type="spellStart"/>
      <w:r w:rsidRPr="00CA6CE0">
        <w:rPr>
          <w:rFonts w:ascii="Liberation Serif" w:hAnsi="Liberation Serif"/>
          <w:sz w:val="28"/>
          <w:szCs w:val="28"/>
        </w:rPr>
        <w:t>Муранитный</w:t>
      </w:r>
      <w:proofErr w:type="spellEnd"/>
      <w:r w:rsidRPr="00CA6CE0">
        <w:rPr>
          <w:rFonts w:ascii="Liberation Serif" w:hAnsi="Liberation Serif"/>
          <w:sz w:val="28"/>
          <w:szCs w:val="28"/>
        </w:rPr>
        <w:t>»;</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3) № 112 «д. Боярка – г. Заречный».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lastRenderedPageBreak/>
        <w:t>Транспортное обслуживание населения городского округа Заречный осуществляли автотранспортные предприятия:</w:t>
      </w:r>
    </w:p>
    <w:p w:rsidR="006E04FF" w:rsidRPr="00CA6CE0" w:rsidRDefault="006E04FF" w:rsidP="006E04FF">
      <w:pPr>
        <w:spacing w:after="0" w:line="240" w:lineRule="auto"/>
        <w:ind w:firstLine="708"/>
        <w:jc w:val="both"/>
        <w:rPr>
          <w:rFonts w:ascii="Liberation Serif" w:hAnsi="Liberation Serif"/>
          <w:color w:val="000000"/>
          <w:sz w:val="28"/>
          <w:szCs w:val="28"/>
        </w:rPr>
      </w:pPr>
      <w:r w:rsidRPr="00CA6CE0">
        <w:rPr>
          <w:rFonts w:ascii="Liberation Serif" w:hAnsi="Liberation Serif"/>
          <w:color w:val="000000"/>
          <w:sz w:val="28"/>
          <w:szCs w:val="28"/>
        </w:rPr>
        <w:t>- ООО «Ваг - Сервис»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ООО «Транс – Плюс»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xml:space="preserve">- Индивидуальный предприниматель </w:t>
      </w:r>
      <w:proofErr w:type="spellStart"/>
      <w:r w:rsidRPr="00CA6CE0">
        <w:rPr>
          <w:rFonts w:ascii="Liberation Serif" w:hAnsi="Liberation Serif"/>
          <w:sz w:val="28"/>
          <w:szCs w:val="28"/>
        </w:rPr>
        <w:t>Шиф</w:t>
      </w:r>
      <w:proofErr w:type="spellEnd"/>
      <w:r w:rsidRPr="00CA6CE0">
        <w:rPr>
          <w:rFonts w:ascii="Liberation Serif" w:hAnsi="Liberation Serif"/>
          <w:sz w:val="28"/>
          <w:szCs w:val="28"/>
        </w:rPr>
        <w:t xml:space="preserve"> Любовь Михайловна.</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Перевозчику, оказывающему услуги по перевозке пассажиров по социально-значимым маршрутам, выплачена субсидия в сумме 1 143,86 тыс. руб.</w:t>
      </w:r>
    </w:p>
    <w:p w:rsidR="006E04FF" w:rsidRPr="00CA6CE0" w:rsidRDefault="006E04FF" w:rsidP="006E04FF">
      <w:pPr>
        <w:pStyle w:val="ConsPlusNormal"/>
        <w:ind w:firstLine="709"/>
        <w:jc w:val="both"/>
        <w:rPr>
          <w:rFonts w:ascii="Liberation Serif" w:hAnsi="Liberation Serif"/>
          <w:sz w:val="28"/>
          <w:szCs w:val="28"/>
        </w:rPr>
      </w:pPr>
      <w:r w:rsidRPr="00CA6CE0">
        <w:rPr>
          <w:rFonts w:ascii="Liberation Serif" w:hAnsi="Liberation Serif"/>
          <w:b/>
          <w:bCs/>
          <w:sz w:val="28"/>
          <w:szCs w:val="28"/>
        </w:rPr>
        <w:t>2.9. На решение задач по б</w:t>
      </w:r>
      <w:r w:rsidRPr="00CA6CE0">
        <w:rPr>
          <w:rFonts w:ascii="Liberation Serif" w:hAnsi="Liberation Serif"/>
          <w:b/>
          <w:sz w:val="28"/>
          <w:szCs w:val="28"/>
        </w:rPr>
        <w:t xml:space="preserve">лагоустройству территории городского округа, созданию условий для массового отдыха жителей городского округа и организацию обустройства мест массового отдыха населения направлены мероприятия </w:t>
      </w:r>
      <w:r w:rsidRPr="00CA6CE0">
        <w:rPr>
          <w:rFonts w:ascii="Liberation Serif" w:hAnsi="Liberation Serif"/>
          <w:sz w:val="28"/>
          <w:szCs w:val="28"/>
        </w:rPr>
        <w:t>муниципальной программы «Формирование современной городской среды на территории городского округа Заречный на 2018 – 2024 годы».</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Реализация мероприятий по благоустройству проходила при активном участии жителей городского округа. Все вопросы благоустройства обсуждались и утверждались общественной комиссией по реализации муниципальной программы, в которую входят представители общественности, СМИ, депутаты и сотрудники администрации. В 2020 году было проведено 11 заседаний.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г. Заречный стал победителем Всероссийского конкурса лучших проектов создания комфортной городской среды в малых городах с проектом благоустройства общественной территории "</w:t>
      </w:r>
      <w:proofErr w:type="spellStart"/>
      <w:r w:rsidRPr="00CA6CE0">
        <w:rPr>
          <w:rFonts w:ascii="Liberation Serif" w:hAnsi="Liberation Serif"/>
          <w:sz w:val="28"/>
          <w:szCs w:val="28"/>
        </w:rPr>
        <w:t>Таховский</w:t>
      </w:r>
      <w:proofErr w:type="spellEnd"/>
      <w:r w:rsidRPr="00CA6CE0">
        <w:rPr>
          <w:rFonts w:ascii="Liberation Serif" w:hAnsi="Liberation Serif"/>
          <w:sz w:val="28"/>
          <w:szCs w:val="28"/>
        </w:rPr>
        <w:t xml:space="preserve"> бульвар с прилегающей площадью в центральной части города Заречного".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На реализацию проекта выделены средства в сумме 70,5 млн. рублей Разработана</w:t>
      </w:r>
      <w:r w:rsidRPr="00CA6CE0">
        <w:rPr>
          <w:rFonts w:ascii="Liberation Serif" w:hAnsi="Liberation Serif"/>
        </w:rPr>
        <w:t xml:space="preserve"> </w:t>
      </w:r>
      <w:r w:rsidRPr="00CA6CE0">
        <w:rPr>
          <w:rFonts w:ascii="Liberation Serif" w:hAnsi="Liberation Serif"/>
          <w:sz w:val="28"/>
          <w:szCs w:val="28"/>
        </w:rPr>
        <w:t>проектно-сметная документация, заключен муниципальный контракт на</w:t>
      </w:r>
      <w:r w:rsidRPr="00CA6CE0">
        <w:rPr>
          <w:rFonts w:ascii="Liberation Serif" w:hAnsi="Liberation Serif"/>
        </w:rPr>
        <w:t xml:space="preserve"> </w:t>
      </w:r>
      <w:r w:rsidRPr="00CA6CE0">
        <w:rPr>
          <w:rFonts w:ascii="Liberation Serif" w:hAnsi="Liberation Serif"/>
          <w:sz w:val="28"/>
          <w:szCs w:val="28"/>
        </w:rPr>
        <w:t>благоустройство общественной территории "</w:t>
      </w:r>
      <w:proofErr w:type="spellStart"/>
      <w:r w:rsidRPr="00CA6CE0">
        <w:rPr>
          <w:rFonts w:ascii="Liberation Serif" w:hAnsi="Liberation Serif"/>
          <w:sz w:val="28"/>
          <w:szCs w:val="28"/>
        </w:rPr>
        <w:t>Таховский</w:t>
      </w:r>
      <w:proofErr w:type="spellEnd"/>
      <w:r w:rsidRPr="00CA6CE0">
        <w:rPr>
          <w:rFonts w:ascii="Liberation Serif" w:hAnsi="Liberation Serif"/>
          <w:sz w:val="28"/>
          <w:szCs w:val="28"/>
        </w:rPr>
        <w:t xml:space="preserve"> бульвар с прилегающей площадью в центральной части города Заречного" на сумму 128,1 млн. руб. Срок выполнения работ до 15.08.2021 года. Работы осуществляются в соответствии с графиком.</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Выполнены работы по благоустройству с</w:t>
      </w:r>
      <w:r w:rsidRPr="00CA6CE0">
        <w:rPr>
          <w:rFonts w:ascii="Liberation Serif" w:hAnsi="Liberation Serif" w:cs="Liberation Serif"/>
          <w:sz w:val="28"/>
          <w:szCs w:val="28"/>
        </w:rPr>
        <w:t>квера за ДК «Ровесник» (с оборудованием фонтана) и прилегающей территории у памятника "Святые благоверные Петр и Феврония".</w:t>
      </w:r>
    </w:p>
    <w:p w:rsidR="006E04FF" w:rsidRPr="00CA6CE0" w:rsidRDefault="006E04FF" w:rsidP="006E04FF">
      <w:pPr>
        <w:pStyle w:val="ConsPlusNormal"/>
        <w:widowControl/>
        <w:ind w:firstLine="708"/>
        <w:jc w:val="both"/>
        <w:rPr>
          <w:rFonts w:ascii="Liberation Serif" w:hAnsi="Liberation Serif" w:cs="Times New Roman"/>
          <w:sz w:val="28"/>
          <w:szCs w:val="28"/>
        </w:rPr>
      </w:pPr>
      <w:r w:rsidRPr="00CA6CE0">
        <w:rPr>
          <w:rFonts w:ascii="Liberation Serif" w:hAnsi="Liberation Serif" w:cs="Times New Roman"/>
          <w:sz w:val="28"/>
          <w:szCs w:val="28"/>
        </w:rPr>
        <w:t xml:space="preserve">На мероприятия по озеленению в 2020 году было израсходовано 4 872,3 тыс. рублей, четыре раза за сезон производилось кошение газонов общегородских и сельских территорий общей площадью </w:t>
      </w:r>
      <w:r w:rsidRPr="00CA6CE0">
        <w:rPr>
          <w:rFonts w:ascii="Liberation Serif" w:hAnsi="Liberation Serif"/>
          <w:sz w:val="28"/>
          <w:szCs w:val="28"/>
        </w:rPr>
        <w:t>630,52</w:t>
      </w:r>
      <w:r w:rsidRPr="00CA6CE0">
        <w:rPr>
          <w:rFonts w:ascii="Liberation Serif" w:hAnsi="Liberation Serif" w:cs="Times New Roman"/>
          <w:sz w:val="28"/>
          <w:szCs w:val="28"/>
        </w:rPr>
        <w:t xml:space="preserve"> тыс. м</w:t>
      </w:r>
      <w:r w:rsidRPr="00CA6CE0">
        <w:rPr>
          <w:rFonts w:ascii="Liberation Serif" w:hAnsi="Liberation Serif" w:cs="Times New Roman"/>
          <w:sz w:val="28"/>
          <w:szCs w:val="28"/>
          <w:vertAlign w:val="superscript"/>
        </w:rPr>
        <w:t>2</w:t>
      </w:r>
      <w:r w:rsidRPr="00CA6CE0">
        <w:rPr>
          <w:rFonts w:ascii="Liberation Serif" w:hAnsi="Liberation Serif" w:cs="Times New Roman"/>
          <w:sz w:val="28"/>
          <w:szCs w:val="28"/>
        </w:rPr>
        <w:t>, произведена стрижка живых изгородей и кустарников, ликвидировано аварийных деревьев в количестве 77,3 м</w:t>
      </w:r>
      <w:r w:rsidRPr="00CA6CE0">
        <w:rPr>
          <w:rFonts w:ascii="Liberation Serif" w:hAnsi="Liberation Serif" w:cs="Times New Roman"/>
          <w:sz w:val="28"/>
          <w:szCs w:val="28"/>
          <w:vertAlign w:val="superscript"/>
        </w:rPr>
        <w:t>3</w:t>
      </w:r>
      <w:r w:rsidRPr="00CA6CE0">
        <w:rPr>
          <w:rFonts w:ascii="Liberation Serif" w:hAnsi="Liberation Serif" w:cs="Times New Roman"/>
          <w:sz w:val="28"/>
          <w:szCs w:val="28"/>
        </w:rPr>
        <w:t>.</w:t>
      </w:r>
    </w:p>
    <w:p w:rsidR="006E04FF" w:rsidRPr="00CA6CE0" w:rsidRDefault="006E04FF" w:rsidP="006E04FF">
      <w:pPr>
        <w:pStyle w:val="ConsPlusNormal"/>
        <w:widowControl/>
        <w:ind w:firstLine="708"/>
        <w:jc w:val="both"/>
        <w:rPr>
          <w:rFonts w:ascii="Liberation Serif" w:hAnsi="Liberation Serif" w:cs="Times New Roman"/>
          <w:sz w:val="28"/>
          <w:szCs w:val="28"/>
        </w:rPr>
      </w:pPr>
      <w:r w:rsidRPr="00CA6CE0">
        <w:rPr>
          <w:rFonts w:ascii="Liberation Serif" w:hAnsi="Liberation Serif" w:cs="Times New Roman"/>
          <w:sz w:val="28"/>
          <w:szCs w:val="28"/>
        </w:rPr>
        <w:t>Оборудовано 6 пешеходных зон и проездов для передвижения маломобильных групп населения.</w:t>
      </w:r>
    </w:p>
    <w:p w:rsidR="006E04FF" w:rsidRPr="00CA6CE0" w:rsidRDefault="006E04FF" w:rsidP="006E04FF">
      <w:pPr>
        <w:spacing w:after="0" w:line="240" w:lineRule="auto"/>
        <w:ind w:firstLine="709"/>
        <w:jc w:val="both"/>
        <w:rPr>
          <w:rFonts w:ascii="Liberation Serif" w:eastAsia="Liberation Serif" w:hAnsi="Liberation Serif" w:cs="Liberation Serif"/>
          <w:color w:val="000000"/>
          <w:sz w:val="28"/>
        </w:rPr>
      </w:pPr>
      <w:r w:rsidRPr="00CA6CE0">
        <w:rPr>
          <w:rFonts w:ascii="Liberation Serif" w:eastAsia="Liberation Serif" w:hAnsi="Liberation Serif" w:cs="Liberation Serif"/>
          <w:color w:val="000000"/>
          <w:sz w:val="28"/>
        </w:rPr>
        <w:t>Управляющими организациями за счет средств субсидий, предоставленных из местного бюджета, выполнены работы по ремонту общего имущества в многоквартирных домах.</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cs="Times New Roman"/>
          <w:sz w:val="28"/>
          <w:szCs w:val="28"/>
        </w:rPr>
        <w:t xml:space="preserve">В 2020 году были проведены работы по чистке ливневой канализации города Заречного, </w:t>
      </w:r>
      <w:r w:rsidRPr="00CA6CE0">
        <w:rPr>
          <w:rFonts w:ascii="Liberation Serif" w:hAnsi="Liberation Serif"/>
          <w:sz w:val="28"/>
          <w:szCs w:val="28"/>
        </w:rPr>
        <w:t>в т.ч. дренажных каналов, водоприемных колодцев</w:t>
      </w:r>
      <w:r w:rsidRPr="00CA6CE0">
        <w:rPr>
          <w:rFonts w:ascii="Liberation Serif" w:hAnsi="Liberation Serif" w:cs="Times New Roman"/>
          <w:sz w:val="28"/>
          <w:szCs w:val="28"/>
        </w:rPr>
        <w:t xml:space="preserve">. </w:t>
      </w:r>
      <w:r w:rsidRPr="00CA6CE0">
        <w:rPr>
          <w:rFonts w:ascii="Liberation Serif" w:hAnsi="Liberation Serif" w:cs="Liberation Serif"/>
          <w:sz w:val="28"/>
          <w:szCs w:val="28"/>
        </w:rPr>
        <w:t>Приступили к ра</w:t>
      </w:r>
      <w:bookmarkStart w:id="1" w:name="_Hlk33084803"/>
      <w:r w:rsidRPr="00CA6CE0">
        <w:rPr>
          <w:rFonts w:ascii="Liberation Serif" w:hAnsi="Liberation Serif" w:cs="Liberation Serif"/>
          <w:sz w:val="28"/>
          <w:szCs w:val="28"/>
        </w:rPr>
        <w:t>зработке проектно-сметной документации для очистных сооружений ливневой канализации</w:t>
      </w:r>
      <w:bookmarkEnd w:id="1"/>
      <w:r w:rsidRPr="00CA6CE0">
        <w:rPr>
          <w:rFonts w:ascii="Liberation Serif" w:hAnsi="Liberation Serif" w:cs="Liberation Serif"/>
          <w:sz w:val="28"/>
          <w:szCs w:val="28"/>
        </w:rPr>
        <w:t>. Работы по проектированию продолжатся в 2021 году.</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b/>
          <w:sz w:val="28"/>
          <w:szCs w:val="28"/>
          <w:lang w:val="ru-RU"/>
        </w:rPr>
        <w:lastRenderedPageBreak/>
        <w:t xml:space="preserve">2.10. В рамках организации деятельности по накоплению, сбору, транспортированию, обработке, утилизации, обезвреживанию, захоронению твердых коммунальных отходов </w:t>
      </w:r>
      <w:r w:rsidRPr="00CA6CE0">
        <w:rPr>
          <w:rFonts w:ascii="Liberation Serif" w:hAnsi="Liberation Serif"/>
          <w:sz w:val="28"/>
          <w:szCs w:val="28"/>
          <w:lang w:val="ru-RU"/>
        </w:rPr>
        <w:t>в соответствии с действующим законодательством Российской Федерации с 01 января 2019 года полномочия по организации деятельности по обращению с твердыми коммунальными отходами (далее – ТКО) на территории городского округа Заречный возложены на регионального оператора - Екатеринбургское муниципальное унитарное предприятие «Специализированная автобаза».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Контейнерные площадки многоквартирных домов сельской территории переданы для обслуживания и содержания в управляющую компанию МУП ГО Заречный «Единый город».</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Контейнерные площадки на территории частного сектора содержатся в рамках муниципального контракта по благоустройству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реализации Правил благоустройства городского округа Заречный организована площадка для временного складирования собранного снега.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Одним из основных показателей, определяющих эффективность системы обращения с отходами, является степень их утилизации и переработки. В городе Заречном ежегодно образуется около 10000 </w:t>
      </w:r>
      <w:proofErr w:type="spellStart"/>
      <w:r w:rsidRPr="00CA6CE0">
        <w:rPr>
          <w:rFonts w:ascii="Liberation Serif" w:eastAsia="Times New Roman" w:hAnsi="Liberation Serif" w:cs="Times New Roman"/>
          <w:sz w:val="28"/>
          <w:szCs w:val="28"/>
          <w:lang w:eastAsia="ru-RU"/>
        </w:rPr>
        <w:t>тн</w:t>
      </w:r>
      <w:proofErr w:type="spellEnd"/>
      <w:r w:rsidRPr="00CA6CE0">
        <w:rPr>
          <w:rFonts w:ascii="Liberation Serif" w:eastAsia="Times New Roman" w:hAnsi="Liberation Serif" w:cs="Times New Roman"/>
          <w:sz w:val="28"/>
          <w:szCs w:val="28"/>
          <w:lang w:eastAsia="ru-RU"/>
        </w:rPr>
        <w:t xml:space="preserve"> твердых коммунальных отходов, поступающих на полигон ТКО (ИП Костенко В.В.). В целях обеспечения минимального негативного влияния ТКО, размещенных на полигоне, необходимо начать работу по расширению возможностей вторичного использования ТКО и реализации проекта по раздельному сбору ТКО.</w:t>
      </w:r>
    </w:p>
    <w:p w:rsidR="006E04FF" w:rsidRPr="00CA6CE0" w:rsidRDefault="006E04FF" w:rsidP="006E04FF">
      <w:pPr>
        <w:pStyle w:val="af0"/>
        <w:spacing w:line="240" w:lineRule="auto"/>
        <w:ind w:firstLine="709"/>
        <w:jc w:val="both"/>
        <w:rPr>
          <w:rFonts w:ascii="Liberation Serif" w:hAnsi="Liberation Serif"/>
          <w:sz w:val="28"/>
          <w:szCs w:val="28"/>
          <w:lang w:val="ru-RU"/>
        </w:rPr>
      </w:pPr>
      <w:r w:rsidRPr="00CA6CE0">
        <w:rPr>
          <w:rFonts w:ascii="Liberation Serif" w:hAnsi="Liberation Serif" w:cs="Times New Roman"/>
          <w:sz w:val="28"/>
          <w:szCs w:val="28"/>
          <w:lang w:val="ru-RU" w:eastAsia="ru-RU"/>
        </w:rPr>
        <w:t>Территория городского округа Заречный содержится в надлежащем санитарном состоянии за счет реализации мероприятий по ликвидации несанкционированных свалок, вывозу отходов из частного сектора, очистке территории от мусора после проведения общегородских субботников.</w:t>
      </w:r>
      <w:r w:rsidRPr="00CA6CE0">
        <w:rPr>
          <w:rFonts w:ascii="Liberation Serif" w:hAnsi="Liberation Serif"/>
          <w:sz w:val="28"/>
          <w:szCs w:val="28"/>
          <w:lang w:val="ru-RU"/>
        </w:rPr>
        <w:t xml:space="preserve"> В 2020 году с территории ГО Заречный было вывезено 436,77</w:t>
      </w:r>
      <w:r w:rsidRPr="00CA6CE0">
        <w:rPr>
          <w:rFonts w:ascii="Liberation Serif" w:hAnsi="Liberation Serif" w:cs="Liberation Serif"/>
          <w:sz w:val="28"/>
          <w:szCs w:val="28"/>
        </w:rPr>
        <w:t> </w:t>
      </w:r>
      <w:r w:rsidRPr="00CA6CE0">
        <w:rPr>
          <w:rFonts w:ascii="Liberation Serif" w:hAnsi="Liberation Serif"/>
          <w:sz w:val="28"/>
          <w:szCs w:val="28"/>
          <w:lang w:val="ru-RU"/>
        </w:rPr>
        <w:t>м</w:t>
      </w:r>
      <w:r w:rsidRPr="00CA6CE0">
        <w:rPr>
          <w:rFonts w:ascii="Liberation Serif" w:hAnsi="Liberation Serif"/>
          <w:sz w:val="28"/>
          <w:szCs w:val="28"/>
          <w:vertAlign w:val="superscript"/>
          <w:lang w:val="ru-RU"/>
        </w:rPr>
        <w:t>3</w:t>
      </w:r>
      <w:r w:rsidRPr="00CA6CE0">
        <w:rPr>
          <w:rFonts w:ascii="Liberation Serif" w:hAnsi="Liberation Serif"/>
          <w:sz w:val="28"/>
          <w:szCs w:val="28"/>
          <w:lang w:val="ru-RU"/>
        </w:rPr>
        <w:t xml:space="preserve"> мусора с несанкционированных свалок.</w:t>
      </w:r>
    </w:p>
    <w:p w:rsidR="006E04FF" w:rsidRPr="00CA6CE0" w:rsidRDefault="006E04FF" w:rsidP="006E04FF">
      <w:pPr>
        <w:spacing w:after="0" w:line="240" w:lineRule="auto"/>
        <w:ind w:firstLine="709"/>
        <w:jc w:val="both"/>
        <w:rPr>
          <w:rFonts w:ascii="Liberation Serif" w:hAnsi="Liberation Serif"/>
          <w:b/>
          <w:sz w:val="28"/>
          <w:szCs w:val="28"/>
        </w:rPr>
      </w:pPr>
      <w:r w:rsidRPr="00CA6CE0">
        <w:rPr>
          <w:rFonts w:ascii="Liberation Serif" w:hAnsi="Liberation Serif"/>
          <w:b/>
          <w:sz w:val="28"/>
          <w:szCs w:val="28"/>
        </w:rPr>
        <w:t xml:space="preserve">2.11. Организация мероприятий по охране окружающей среды в границах городского округа проводилась в соответствии с </w:t>
      </w:r>
      <w:r w:rsidRPr="00CA6CE0">
        <w:rPr>
          <w:rFonts w:ascii="Liberation Serif" w:hAnsi="Liberation Serif"/>
          <w:sz w:val="28"/>
          <w:szCs w:val="28"/>
        </w:rPr>
        <w:t>Планом мероприятий по экологическому просвещению населения и пропаганде бережного отношения к окружающей среде, в том числе мотивации населения к деятельности по раздельному сбору твердых коммунальных отходов на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в рамках исполнения муниципальной программы «Экология и природопользование на территории городского округа Заречный до 2024 года» произведены работы по ликвидации мест несанкционированного размещения отходов производства и потребления в объеме 2 515</w:t>
      </w:r>
      <w:r w:rsidRPr="00CA6CE0">
        <w:rPr>
          <w:rFonts w:ascii="Liberation Serif" w:hAnsi="Liberation Serif" w:cs="Liberation Serif"/>
          <w:sz w:val="28"/>
          <w:szCs w:val="28"/>
        </w:rPr>
        <w:t> </w:t>
      </w:r>
      <w:r w:rsidRPr="00CA6CE0">
        <w:rPr>
          <w:rFonts w:ascii="Liberation Serif" w:hAnsi="Liberation Serif"/>
          <w:sz w:val="28"/>
          <w:szCs w:val="28"/>
        </w:rPr>
        <w:t>м</w:t>
      </w:r>
      <w:r w:rsidRPr="00CA6CE0">
        <w:rPr>
          <w:rFonts w:ascii="Liberation Serif" w:hAnsi="Liberation Serif"/>
          <w:sz w:val="28"/>
          <w:szCs w:val="28"/>
          <w:vertAlign w:val="superscript"/>
        </w:rPr>
        <w:t>3</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Всего на реализацию мероприятий муниципальной программы израсходовано 2 260,3 тыс. руб.</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На территории городского округа Заречный городские </w:t>
      </w:r>
      <w:proofErr w:type="gramStart"/>
      <w:r w:rsidRPr="00CA6CE0">
        <w:rPr>
          <w:rFonts w:ascii="Liberation Serif" w:eastAsia="Times New Roman" w:hAnsi="Liberation Serif" w:cs="Times New Roman"/>
          <w:sz w:val="28"/>
          <w:szCs w:val="28"/>
          <w:lang w:eastAsia="ru-RU"/>
        </w:rPr>
        <w:t>леса,  выполняющие</w:t>
      </w:r>
      <w:proofErr w:type="gramEnd"/>
      <w:r w:rsidRPr="00CA6CE0">
        <w:rPr>
          <w:rFonts w:ascii="Liberation Serif" w:eastAsia="Times New Roman" w:hAnsi="Liberation Serif" w:cs="Times New Roman"/>
          <w:sz w:val="28"/>
          <w:szCs w:val="28"/>
          <w:lang w:eastAsia="ru-RU"/>
        </w:rPr>
        <w:t xml:space="preserve"> </w:t>
      </w:r>
      <w:proofErr w:type="spellStart"/>
      <w:r w:rsidRPr="00CA6CE0">
        <w:rPr>
          <w:rFonts w:ascii="Liberation Serif" w:eastAsia="Times New Roman" w:hAnsi="Liberation Serif" w:cs="Times New Roman"/>
          <w:sz w:val="28"/>
          <w:szCs w:val="28"/>
          <w:lang w:eastAsia="ru-RU"/>
        </w:rPr>
        <w:t>средообразующую</w:t>
      </w:r>
      <w:proofErr w:type="spellEnd"/>
      <w:r w:rsidRPr="00CA6CE0">
        <w:rPr>
          <w:rFonts w:ascii="Liberation Serif" w:eastAsia="Times New Roman" w:hAnsi="Liberation Serif" w:cs="Times New Roman"/>
          <w:sz w:val="28"/>
          <w:szCs w:val="28"/>
          <w:lang w:eastAsia="ru-RU"/>
        </w:rPr>
        <w:t xml:space="preserve"> и </w:t>
      </w:r>
      <w:proofErr w:type="spellStart"/>
      <w:r w:rsidRPr="00CA6CE0">
        <w:rPr>
          <w:rFonts w:ascii="Liberation Serif" w:eastAsia="Times New Roman" w:hAnsi="Liberation Serif" w:cs="Times New Roman"/>
          <w:sz w:val="28"/>
          <w:szCs w:val="28"/>
          <w:lang w:eastAsia="ru-RU"/>
        </w:rPr>
        <w:t>средозащитную</w:t>
      </w:r>
      <w:proofErr w:type="spellEnd"/>
      <w:r w:rsidRPr="00CA6CE0">
        <w:rPr>
          <w:rFonts w:ascii="Liberation Serif" w:eastAsia="Times New Roman" w:hAnsi="Liberation Serif" w:cs="Times New Roman"/>
          <w:sz w:val="28"/>
          <w:szCs w:val="28"/>
          <w:lang w:eastAsia="ru-RU"/>
        </w:rPr>
        <w:t xml:space="preserve"> (защитную) функции, занимают площадь 693,2 га,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lastRenderedPageBreak/>
        <w:t xml:space="preserve">Для снижения негативных процессов в лесах на территории городского округа Заречный проводятся мероприятия по лесовосстановлению. </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Ежегодно проводятся акции Детской общественной организацией «Школьное лесничество «Кедр» по посадке древесно-кустарниковой растительности. Приобретение посадочного материала осуществляется за счет бюджетных средств.</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Организуются субботники по благоустройству территории городского округа,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и пропаганда экологического мировоззрения активно освещаются через средства массовой информации.</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Муниципальный лесной контроль</w:t>
      </w:r>
      <w:r w:rsidRPr="00CA6CE0">
        <w:rPr>
          <w:rFonts w:ascii="Liberation Serif" w:hAnsi="Liberation Serif"/>
          <w:sz w:val="28"/>
          <w:szCs w:val="28"/>
        </w:rPr>
        <w:t xml:space="preserve"> в отношении лесных участков, находящихся в муниципальной собственности, осуществляется с целью: </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охраны лесов от незаконной порубки, предупреждения и выявления нарушений лесопользования;</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организации наземной охраны лесов, проведения мероприятий по предупреждению лесных пожаров, своевременному их обнаружению и борьбе с ними;</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выявления в лесах несанкционированных свалок и очистка лесных земель от захламления;</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выявления в лесах буреломного, аварийного и сухостойного древостоя.</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sz w:val="28"/>
          <w:szCs w:val="28"/>
        </w:rPr>
        <w:t>На основании поступившего обращения в адрес администрации городского округа Заречный проведена внеплановая выездная проверка в отношении физического лица и выявлен факт нарушения требований действующего законодательства. Выдано предписание об устранении нарушения. Предписание выполнено путем организации компенсационного озеленения на территории городского округа Заречный.</w:t>
      </w:r>
    </w:p>
    <w:p w:rsidR="006E04FF" w:rsidRPr="00CA6CE0" w:rsidRDefault="006E04FF" w:rsidP="006E04FF">
      <w:pPr>
        <w:tabs>
          <w:tab w:val="left" w:pos="1680"/>
        </w:tabs>
        <w:ind w:firstLine="709"/>
        <w:jc w:val="both"/>
        <w:rPr>
          <w:rFonts w:ascii="Liberation Serif" w:hAnsi="Liberation Serif"/>
          <w:b/>
          <w:sz w:val="28"/>
          <w:szCs w:val="28"/>
        </w:rPr>
      </w:pPr>
      <w:r w:rsidRPr="00CA6CE0">
        <w:rPr>
          <w:rFonts w:ascii="Liberation Serif" w:hAnsi="Liberation Serif"/>
          <w:b/>
          <w:sz w:val="28"/>
          <w:szCs w:val="28"/>
        </w:rPr>
        <w:t>2.12. Организация ритуальных услуг и содержание мест захоронения</w:t>
      </w:r>
    </w:p>
    <w:p w:rsidR="006E04FF" w:rsidRPr="00CA6CE0" w:rsidRDefault="006E04FF" w:rsidP="006E04FF">
      <w:pPr>
        <w:pStyle w:val="26"/>
        <w:shd w:val="clear" w:color="auto" w:fill="auto"/>
        <w:tabs>
          <w:tab w:val="left" w:pos="284"/>
          <w:tab w:val="left" w:pos="709"/>
        </w:tabs>
        <w:spacing w:before="0" w:after="0" w:line="240" w:lineRule="auto"/>
        <w:ind w:firstLine="567"/>
        <w:jc w:val="both"/>
        <w:rPr>
          <w:rStyle w:val="a4"/>
          <w:rFonts w:ascii="Liberation Serif" w:eastAsia="Tahoma" w:hAnsi="Liberation Serif"/>
          <w:color w:val="000000"/>
          <w:sz w:val="28"/>
          <w:szCs w:val="28"/>
        </w:rPr>
      </w:pPr>
      <w:r w:rsidRPr="00CA6CE0">
        <w:rPr>
          <w:rFonts w:ascii="Liberation Serif" w:hAnsi="Liberation Serif"/>
          <w:color w:val="000000"/>
          <w:sz w:val="28"/>
          <w:szCs w:val="28"/>
        </w:rPr>
        <w:t>Н</w:t>
      </w:r>
      <w:r w:rsidRPr="00CA6CE0">
        <w:rPr>
          <w:rFonts w:ascii="Liberation Serif" w:hAnsi="Liberation Serif"/>
          <w:sz w:val="28"/>
          <w:szCs w:val="28"/>
        </w:rPr>
        <w:t xml:space="preserve">а территории городского округа Заречный расположены два действующих кладбища в черте населенных пунктов город Заречный (8,2 га) и село Мезенское (7,0 га) общей площадью 15,2 га. Земельные участки состоят на Государственном кадастровом учете, используются в соответствии с разрешенным использованием и относятся к муниципальной собственности. </w:t>
      </w:r>
      <w:r w:rsidRPr="00CA6CE0">
        <w:rPr>
          <w:rFonts w:ascii="Liberation Serif" w:hAnsi="Liberation Serif"/>
          <w:color w:val="000000"/>
          <w:sz w:val="28"/>
          <w:szCs w:val="28"/>
        </w:rPr>
        <w:t>Деятельность в</w:t>
      </w:r>
      <w:r w:rsidRPr="00CA6CE0">
        <w:rPr>
          <w:rStyle w:val="a4"/>
          <w:rFonts w:ascii="Liberation Serif" w:eastAsia="Tahoma" w:hAnsi="Liberation Serif"/>
          <w:color w:val="000000"/>
          <w:sz w:val="28"/>
          <w:szCs w:val="28"/>
        </w:rPr>
        <w:t xml:space="preserve"> сфере организации похорон и предоставления связанных с ними услуг осуществляют 7 индивидуальных предпринимателей и 1 хозяйствующий субъект.</w:t>
      </w:r>
    </w:p>
    <w:p w:rsidR="006E04FF" w:rsidRPr="00CA6CE0" w:rsidRDefault="006E04FF" w:rsidP="006E04FF">
      <w:pPr>
        <w:pStyle w:val="ConsPlusTitle"/>
        <w:ind w:firstLine="708"/>
        <w:jc w:val="both"/>
        <w:rPr>
          <w:rFonts w:ascii="Liberation Serif" w:hAnsi="Liberation Serif"/>
          <w:b w:val="0"/>
          <w:bCs w:val="0"/>
          <w:sz w:val="28"/>
          <w:szCs w:val="28"/>
        </w:rPr>
      </w:pPr>
      <w:r w:rsidRPr="00CA6CE0">
        <w:rPr>
          <w:rFonts w:ascii="Liberation Serif" w:hAnsi="Liberation Serif"/>
          <w:b w:val="0"/>
          <w:sz w:val="28"/>
          <w:szCs w:val="28"/>
        </w:rPr>
        <w:t xml:space="preserve">В 2020 году было выдано 524 разрешения на установку надмогильных сооружений, 16 справок о захоронении на территории кладбищ, разрешений на </w:t>
      </w:r>
      <w:proofErr w:type="gramStart"/>
      <w:r w:rsidRPr="00CA6CE0">
        <w:rPr>
          <w:rFonts w:ascii="Liberation Serif" w:hAnsi="Liberation Serif"/>
          <w:b w:val="0"/>
          <w:sz w:val="28"/>
          <w:szCs w:val="28"/>
        </w:rPr>
        <w:t>погребение  –</w:t>
      </w:r>
      <w:proofErr w:type="gramEnd"/>
      <w:r w:rsidRPr="00CA6CE0">
        <w:rPr>
          <w:rFonts w:ascii="Liberation Serif" w:hAnsi="Liberation Serif"/>
          <w:b w:val="0"/>
          <w:sz w:val="28"/>
          <w:szCs w:val="28"/>
        </w:rPr>
        <w:t xml:space="preserve"> 481. </w:t>
      </w:r>
    </w:p>
    <w:p w:rsidR="006E04FF" w:rsidRPr="00CA6CE0" w:rsidRDefault="006E04FF" w:rsidP="006E04FF">
      <w:pPr>
        <w:tabs>
          <w:tab w:val="left" w:pos="7500"/>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Была проведена инвентаризация мест захоронений на кладбище города Заречного, </w:t>
      </w:r>
      <w:r w:rsidRPr="00CA6CE0">
        <w:rPr>
          <w:rFonts w:ascii="Liberation Serif" w:hAnsi="Liberation Serif"/>
          <w:color w:val="000000"/>
          <w:kern w:val="24"/>
          <w:sz w:val="28"/>
          <w:szCs w:val="28"/>
        </w:rPr>
        <w:t>составлена карта захоронений, внедрена системы паспортизации захоронений.</w:t>
      </w:r>
    </w:p>
    <w:p w:rsidR="006E04FF" w:rsidRPr="00CA6CE0" w:rsidRDefault="006E04FF" w:rsidP="006E04FF">
      <w:pPr>
        <w:pStyle w:val="21"/>
        <w:spacing w:after="160"/>
        <w:ind w:left="0" w:right="-1" w:firstLine="709"/>
        <w:jc w:val="both"/>
        <w:rPr>
          <w:rFonts w:ascii="Liberation Serif" w:hAnsi="Liberation Serif" w:cs="Liberation Serif"/>
          <w:b w:val="0"/>
          <w:bCs/>
          <w:sz w:val="28"/>
          <w:szCs w:val="28"/>
        </w:rPr>
      </w:pPr>
      <w:r w:rsidRPr="00CA6CE0">
        <w:rPr>
          <w:rFonts w:ascii="Liberation Serif" w:hAnsi="Liberation Serif" w:cs="Liberation Serif"/>
          <w:b w:val="0"/>
          <w:sz w:val="28"/>
          <w:szCs w:val="28"/>
        </w:rPr>
        <w:t>Проведены работы по подготовке территории нового муниципального общественного кладбища "Лесное" (вырубка и планировка мест захоронения, подъездных путей).</w:t>
      </w:r>
      <w:r w:rsidRPr="00CA6CE0">
        <w:rPr>
          <w:rFonts w:ascii="Liberation Serif" w:hAnsi="Liberation Serif" w:cs="Liberation Serif"/>
          <w:b w:val="0"/>
          <w:bCs/>
          <w:sz w:val="28"/>
          <w:szCs w:val="28"/>
        </w:rPr>
        <w:t xml:space="preserve"> </w:t>
      </w:r>
    </w:p>
    <w:p w:rsidR="006E04FF" w:rsidRPr="00CA6CE0" w:rsidRDefault="006E04FF" w:rsidP="006E04FF">
      <w:pPr>
        <w:suppressAutoHyphen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lastRenderedPageBreak/>
        <w:t xml:space="preserve">2.13. На реализацию полномочий по организации и осуществлению мероприятий по гражданской обороне, защите населения и территории городского округа от ЧС природного и техногенного характера </w:t>
      </w:r>
      <w:r w:rsidRPr="00CA6CE0">
        <w:rPr>
          <w:rFonts w:ascii="Liberation Serif" w:hAnsi="Liberation Serif"/>
          <w:sz w:val="28"/>
          <w:szCs w:val="28"/>
        </w:rPr>
        <w:t>всего направлено в 2020 году 12 931,4 тыс. руб. Мероприятия проводились в рамках муниципальной программы «Обеспечение безопасности жизнедеятельности населения на территории городского округа Заречный до 2024 года».</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 xml:space="preserve">Администрацией городского округа Заречный принято 19 нормативно-правовых актов. Разработано положение о порядке оповещения населения об угрозе возникновения ЧС, функционирует местная система оповещения, созданная на базе аппаратно-программного комплекса (АПК) «Грифон», установленного в ЕДДС городского округа Заречный. </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На содержание и функционирование АПК «Грифон» из местного бюджета в 2020 году выделено и освоено 110,5 тыс. руб. К аппаратуре местной системы оповещения подключена одна локальная система оповещения Белоярской АЭС (ЛСО-5). Проведены комплексные проверки местной системы оповещения. Замечаний по работе оконечных средств оповещения нет.</w:t>
      </w:r>
    </w:p>
    <w:p w:rsidR="006E04FF" w:rsidRPr="00CA6CE0" w:rsidRDefault="006E04FF" w:rsidP="006E04FF">
      <w:pPr>
        <w:spacing w:before="160" w:line="240" w:lineRule="auto"/>
        <w:ind w:firstLine="709"/>
        <w:jc w:val="both"/>
        <w:rPr>
          <w:rFonts w:ascii="Liberation Serif" w:hAnsi="Liberation Serif"/>
          <w:sz w:val="28"/>
          <w:szCs w:val="28"/>
        </w:rPr>
      </w:pPr>
      <w:r w:rsidRPr="00CA6CE0">
        <w:rPr>
          <w:rFonts w:ascii="Liberation Serif" w:hAnsi="Liberation Serif"/>
          <w:b/>
          <w:sz w:val="28"/>
          <w:szCs w:val="28"/>
        </w:rPr>
        <w:t>2.14.</w:t>
      </w:r>
      <w:r w:rsidRPr="00CA6CE0">
        <w:rPr>
          <w:rFonts w:ascii="Liberation Serif" w:hAnsi="Liberation Serif"/>
          <w:sz w:val="28"/>
          <w:szCs w:val="28"/>
        </w:rPr>
        <w:t xml:space="preserve"> В целях </w:t>
      </w:r>
      <w:r w:rsidRPr="00CA6CE0">
        <w:rPr>
          <w:rFonts w:ascii="Liberation Serif" w:hAnsi="Liberation Serif"/>
          <w:b/>
          <w:sz w:val="28"/>
          <w:szCs w:val="28"/>
        </w:rPr>
        <w:t xml:space="preserve">предупреждения и ликвидации последствий чрезвычайных ситуаций </w:t>
      </w:r>
      <w:r w:rsidRPr="00CA6CE0">
        <w:rPr>
          <w:rFonts w:ascii="Liberation Serif" w:hAnsi="Liberation Serif"/>
          <w:sz w:val="28"/>
          <w:szCs w:val="28"/>
        </w:rPr>
        <w:t>на территории городского округа Заречный созданы и работают МКУ ГО Заречный «Управление ГО и ЧС», в составе которого функционирует Единая дежурная диспетчерская служба, на содержание в 2020 году направлено 7 578,7 тыс. руб., комиссия по предупреждению и ликвидации чрезвычайных ситуаций и обеспечению пожарной безопасности, 13 служб РСЧС. В организациях городского округа Заречный в 2020 году проведено:</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- 19 командно-штабных тренировок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- 5 тактико-специальных тренировок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- 1 комплексное учение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- 66 тренировок с общеобразовательными учреждениями (100 %).</w:t>
      </w:r>
    </w:p>
    <w:p w:rsidR="006E04FF" w:rsidRPr="00CA6CE0" w:rsidRDefault="006E04FF" w:rsidP="006E04FF">
      <w:pPr>
        <w:pStyle w:val="af1"/>
        <w:spacing w:after="160"/>
        <w:ind w:left="0" w:firstLine="709"/>
        <w:jc w:val="both"/>
        <w:rPr>
          <w:rFonts w:ascii="Liberation Serif" w:hAnsi="Liberation Serif"/>
          <w:sz w:val="28"/>
          <w:szCs w:val="28"/>
        </w:rPr>
      </w:pPr>
      <w:r w:rsidRPr="00CA6CE0">
        <w:rPr>
          <w:rFonts w:ascii="Liberation Serif" w:hAnsi="Liberation Serif"/>
          <w:sz w:val="28"/>
          <w:szCs w:val="28"/>
        </w:rPr>
        <w:t>В 2020 году издано</w:t>
      </w:r>
      <w:r w:rsidRPr="00CA6CE0">
        <w:rPr>
          <w:rFonts w:ascii="Liberation Serif" w:eastAsia="Calibri" w:hAnsi="Liberation Serif"/>
          <w:sz w:val="28"/>
          <w:szCs w:val="28"/>
        </w:rPr>
        <w:t xml:space="preserve"> памяток, листовок, учебной литературы, наглядных пособий по тематике </w:t>
      </w:r>
      <w:r w:rsidRPr="00CA6CE0">
        <w:rPr>
          <w:rFonts w:ascii="Liberation Serif" w:hAnsi="Liberation Serif"/>
          <w:sz w:val="28"/>
          <w:szCs w:val="28"/>
        </w:rPr>
        <w:t>гражданской обороны и предупреждению ЧС на сумму 15,0 тыс. руб.</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b/>
          <w:sz w:val="28"/>
          <w:szCs w:val="28"/>
        </w:rPr>
        <w:t xml:space="preserve">2.15. На обеспечение первичными мерами пожарной безопасности в границах городского округа Заречный </w:t>
      </w:r>
      <w:r w:rsidRPr="00CA6CE0">
        <w:rPr>
          <w:rFonts w:ascii="Liberation Serif" w:hAnsi="Liberation Serif"/>
          <w:sz w:val="28"/>
          <w:szCs w:val="28"/>
        </w:rPr>
        <w:t>направлено 1 191,5 тыс. руб. В течение года проводилась противопожарная пропаганда и обучение населения мерам пожарной безопасности, для исключения переброски огня при возможных лесных пожарах обустроены минерализованные полосы протяженностью 5,6 км. Для малообеспеченных, маломобильных групп населения установлены пожарные извещатели с GSM – модулем.</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В целях пожаротушения, условий для забора воды в любое время года из источников наружного водоснабжения установлен один горизонтальный резервуар хранения воды (д. Боярка).</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hAnsi="Liberation Serif"/>
          <w:sz w:val="28"/>
          <w:szCs w:val="28"/>
        </w:rPr>
        <w:t xml:space="preserve">Для обеспечения </w:t>
      </w:r>
      <w:r w:rsidRPr="00CA6CE0">
        <w:rPr>
          <w:rFonts w:ascii="Liberation Serif" w:hAnsi="Liberation Serif"/>
          <w:b/>
          <w:sz w:val="28"/>
          <w:szCs w:val="28"/>
        </w:rPr>
        <w:t>безопасности жителей</w:t>
      </w:r>
      <w:r w:rsidRPr="00CA6CE0">
        <w:rPr>
          <w:rFonts w:ascii="Liberation Serif" w:hAnsi="Liberation Serif"/>
          <w:sz w:val="28"/>
          <w:szCs w:val="28"/>
        </w:rPr>
        <w:t xml:space="preserve"> городского округа </w:t>
      </w:r>
      <w:r w:rsidRPr="00CA6CE0">
        <w:rPr>
          <w:rFonts w:ascii="Liberation Serif" w:hAnsi="Liberation Serif"/>
          <w:b/>
          <w:sz w:val="28"/>
          <w:szCs w:val="28"/>
        </w:rPr>
        <w:t xml:space="preserve">на водных объектах </w:t>
      </w:r>
      <w:r w:rsidRPr="00CA6CE0">
        <w:rPr>
          <w:rFonts w:ascii="Liberation Serif" w:hAnsi="Liberation Serif"/>
          <w:sz w:val="28"/>
          <w:szCs w:val="28"/>
        </w:rPr>
        <w:t>работает МКУ «Центр спасения», на содержание которого в 2020 году израсходовано 13</w:t>
      </w:r>
      <w:r w:rsidRPr="00CA6CE0">
        <w:rPr>
          <w:rFonts w:ascii="Liberation Serif" w:hAnsi="Liberation Serif"/>
          <w:sz w:val="28"/>
          <w:szCs w:val="28"/>
          <w:lang w:val="en-US"/>
        </w:rPr>
        <w:t> </w:t>
      </w:r>
      <w:r w:rsidRPr="00CA6CE0">
        <w:rPr>
          <w:rFonts w:ascii="Liberation Serif" w:hAnsi="Liberation Serif"/>
          <w:sz w:val="28"/>
          <w:szCs w:val="28"/>
        </w:rPr>
        <w:t>574,30 тыс. рублей. С целью укрепления материально-</w:t>
      </w:r>
      <w:r w:rsidRPr="00CA6CE0">
        <w:rPr>
          <w:rFonts w:ascii="Liberation Serif" w:hAnsi="Liberation Serif"/>
          <w:sz w:val="28"/>
          <w:szCs w:val="28"/>
        </w:rPr>
        <w:lastRenderedPageBreak/>
        <w:t xml:space="preserve">технической базы учреждения в 2020 году выполнен текущий ремонт здания (3 помещения), </w:t>
      </w:r>
      <w:r w:rsidRPr="00CA6CE0">
        <w:rPr>
          <w:rFonts w:ascii="Liberation Serif" w:eastAsia="Calibri" w:hAnsi="Liberation Serif" w:cs="Times New Roman"/>
          <w:sz w:val="28"/>
          <w:szCs w:val="28"/>
        </w:rPr>
        <w:t>приобретен катер на воздушной подушке «</w:t>
      </w:r>
      <w:proofErr w:type="spellStart"/>
      <w:r w:rsidRPr="00CA6CE0">
        <w:rPr>
          <w:rFonts w:ascii="Liberation Serif" w:eastAsia="Calibri" w:hAnsi="Liberation Serif" w:cs="Times New Roman"/>
          <w:sz w:val="28"/>
          <w:szCs w:val="28"/>
        </w:rPr>
        <w:t>Славир</w:t>
      </w:r>
      <w:proofErr w:type="spellEnd"/>
      <w:r w:rsidRPr="00CA6CE0">
        <w:rPr>
          <w:rFonts w:ascii="Liberation Serif" w:eastAsia="Calibri" w:hAnsi="Liberation Serif" w:cs="Times New Roman"/>
          <w:sz w:val="28"/>
          <w:szCs w:val="28"/>
        </w:rPr>
        <w:t xml:space="preserve"> 9».</w:t>
      </w:r>
    </w:p>
    <w:p w:rsidR="006E04FF" w:rsidRPr="00CA6CE0" w:rsidRDefault="006E04FF" w:rsidP="006E04FF">
      <w:pPr>
        <w:pStyle w:val="ae"/>
        <w:spacing w:before="0" w:beforeAutospacing="0" w:after="0" w:afterAutospacing="0"/>
        <w:ind w:firstLine="709"/>
        <w:jc w:val="both"/>
        <w:rPr>
          <w:rFonts w:ascii="Liberation Serif" w:hAnsi="Liberation Serif"/>
          <w:sz w:val="28"/>
          <w:szCs w:val="28"/>
        </w:rPr>
      </w:pPr>
      <w:r w:rsidRPr="00CA6CE0">
        <w:rPr>
          <w:rFonts w:ascii="Liberation Serif" w:eastAsia="Calibri" w:hAnsi="Liberation Serif"/>
          <w:sz w:val="28"/>
          <w:szCs w:val="28"/>
        </w:rPr>
        <w:t>Проведено техническое освидетельствование маломерных судов, спасательного снаряжения и водолазного оборудования, используемых для обеспечения безопасности на воде и спасательных работах, установлены для населения информационные знаки, запрещающих купание вне оборудованных местах, а также в местах массового отдыха людей.</w:t>
      </w:r>
      <w:r w:rsidRPr="00CA6CE0">
        <w:rPr>
          <w:rFonts w:ascii="Liberation Serif" w:hAnsi="Liberation Serif"/>
          <w:sz w:val="28"/>
          <w:szCs w:val="28"/>
        </w:rPr>
        <w:t xml:space="preserve"> Для наблюдения за массовым скоплением людей на льду организован пост с наблюдательной вышкой на Спасательной станции г. Заречный.</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eastAsia="Calibri" w:hAnsi="Liberation Serif"/>
          <w:sz w:val="28"/>
          <w:szCs w:val="28"/>
        </w:rPr>
        <w:t xml:space="preserve">Спасатели МКУ «Центр спасения» спасли жизни </w:t>
      </w:r>
      <w:r w:rsidRPr="00CA6CE0">
        <w:rPr>
          <w:rFonts w:ascii="Liberation Serif" w:hAnsi="Liberation Serif"/>
          <w:sz w:val="28"/>
          <w:szCs w:val="28"/>
        </w:rPr>
        <w:t>497 человек.</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b/>
          <w:bCs/>
          <w:sz w:val="28"/>
          <w:szCs w:val="28"/>
        </w:rPr>
        <w:t>2.16. П</w:t>
      </w:r>
      <w:r w:rsidRPr="00CA6CE0">
        <w:rPr>
          <w:rFonts w:ascii="Liberation Serif" w:hAnsi="Liberation Serif"/>
          <w:b/>
          <w:sz w:val="28"/>
          <w:szCs w:val="28"/>
        </w:rPr>
        <w:t xml:space="preserve">рофилактика терроризма и экстремизма, а также минимизация и (или) ликвидации последствий проявлений терроризма и экстремизма в границах городского округа </w:t>
      </w:r>
      <w:r w:rsidRPr="00CA6CE0">
        <w:rPr>
          <w:rFonts w:ascii="Liberation Serif" w:hAnsi="Liberation Serif"/>
          <w:sz w:val="28"/>
          <w:szCs w:val="28"/>
        </w:rPr>
        <w:t xml:space="preserve">проводились в рамках реализации муниципальной программы </w:t>
      </w:r>
      <w:r w:rsidRPr="00CA6CE0">
        <w:rPr>
          <w:rFonts w:ascii="Liberation Serif" w:hAnsi="Liberation Serif"/>
          <w:bCs/>
          <w:color w:val="000000"/>
          <w:sz w:val="28"/>
          <w:szCs w:val="28"/>
        </w:rPr>
        <w:t>«Профилактика терроризма, минимизация и (или) ликвидация последствий его проявлений</w:t>
      </w:r>
      <w:r w:rsidRPr="00CA6CE0">
        <w:rPr>
          <w:rFonts w:ascii="Liberation Serif" w:hAnsi="Liberation Serif"/>
          <w:color w:val="000000"/>
          <w:sz w:val="28"/>
          <w:szCs w:val="28"/>
        </w:rPr>
        <w:t xml:space="preserve"> на территории городского округа Заречный до 2024 года</w:t>
      </w:r>
      <w:r w:rsidRPr="00CA6CE0">
        <w:rPr>
          <w:rFonts w:ascii="Liberation Serif" w:hAnsi="Liberation Serif"/>
          <w:bCs/>
          <w:color w:val="000000"/>
          <w:sz w:val="28"/>
          <w:szCs w:val="28"/>
        </w:rPr>
        <w:t xml:space="preserve">» и </w:t>
      </w:r>
      <w:r w:rsidRPr="00CA6CE0">
        <w:rPr>
          <w:rFonts w:ascii="Liberation Serif" w:hAnsi="Liberation Serif" w:cs="Liberation Serif"/>
          <w:sz w:val="28"/>
          <w:szCs w:val="28"/>
        </w:rPr>
        <w:t>подпрограммы «Гармонизация межнациональных и межконфессиональных отношений, профилактика экстремизма на территории городского округа Заречный» муниципальной программы «Реализация социальной политики в городском округе Заречный до 2024 года».</w:t>
      </w:r>
    </w:p>
    <w:p w:rsidR="006E04FF" w:rsidRPr="00CA6CE0" w:rsidRDefault="006E04FF" w:rsidP="006E04FF">
      <w:pPr>
        <w:autoSpaceDE w:val="0"/>
        <w:spacing w:after="0" w:line="240" w:lineRule="auto"/>
        <w:ind w:firstLine="709"/>
        <w:jc w:val="both"/>
        <w:rPr>
          <w:rFonts w:ascii="Liberation Serif" w:hAnsi="Liberation Serif" w:cs="Liberation Serif"/>
          <w:sz w:val="28"/>
          <w:szCs w:val="28"/>
        </w:rPr>
      </w:pPr>
      <w:r w:rsidRPr="00CA6CE0">
        <w:rPr>
          <w:rFonts w:ascii="Liberation Serif" w:hAnsi="Liberation Serif" w:cs="Liberation Serif"/>
          <w:sz w:val="28"/>
          <w:szCs w:val="28"/>
        </w:rPr>
        <w:t>В 2020 году из бюджета городского округа на реализацию данной программы выделено 73,4 тыс. рублей. Изготовлены памятки «Вместе против террора»,</w:t>
      </w:r>
      <w:r w:rsidRPr="00CA6CE0">
        <w:rPr>
          <w:rFonts w:ascii="Liberation Serif" w:hAnsi="Liberation Serif" w:cs="Liberation Serif"/>
          <w:sz w:val="28"/>
          <w:szCs w:val="28"/>
        </w:rPr>
        <w:tab/>
        <w:t>смонтирован баннер «Терроризм – угроза обществу».</w:t>
      </w:r>
    </w:p>
    <w:p w:rsidR="006E04FF" w:rsidRPr="00CA6CE0" w:rsidRDefault="006E04FF" w:rsidP="006E04FF">
      <w:pPr>
        <w:autoSpaceDE w:val="0"/>
        <w:spacing w:after="0" w:line="240" w:lineRule="auto"/>
        <w:ind w:firstLine="567"/>
        <w:jc w:val="both"/>
        <w:rPr>
          <w:rFonts w:ascii="Liberation Serif" w:hAnsi="Liberation Serif" w:cs="Liberation Serif"/>
          <w:sz w:val="28"/>
          <w:szCs w:val="28"/>
        </w:rPr>
      </w:pPr>
      <w:r w:rsidRPr="00CA6CE0">
        <w:rPr>
          <w:rFonts w:ascii="Liberation Serif" w:hAnsi="Liberation Serif" w:cs="Liberation Serif"/>
          <w:sz w:val="28"/>
          <w:szCs w:val="28"/>
        </w:rPr>
        <w:t>На антитеррористическую защищённость потенциальных объектов террористических посягательств также направлены мероприятия следующих муниципальных программ:</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«Обеспечение безопасности жизнедеятельности населения на территории городского округа Заречный до 2024 года» в рамках подпрограммы «Построение (развитие) аппаратно-программного комплекса «Безопасный город» в 2020 году освоено 1 861,0 тыс. рублей;</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 xml:space="preserve"> «Развитие культуры в городском округе Заречный до 2024 года» мероприятие по антитеррористической защищенности объектов культуры на сумму 156,86 тыс. рублей (установка системы доступа в здание центра досуга «Романтик»);</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«Развитие системы образования в городском округе Заречный до 2024 года», в 2020 году освоено 3 992,79 тыс. рублей в том числе:</w:t>
      </w:r>
    </w:p>
    <w:p w:rsidR="006E04FF" w:rsidRPr="00CA6CE0" w:rsidRDefault="006E04FF" w:rsidP="006E04FF">
      <w:pPr>
        <w:pStyle w:val="afd"/>
        <w:ind w:firstLine="709"/>
        <w:jc w:val="both"/>
        <w:rPr>
          <w:rFonts w:ascii="Liberation Serif" w:hAnsi="Liberation Serif" w:cs="Liberation Serif"/>
          <w:sz w:val="28"/>
          <w:szCs w:val="28"/>
        </w:rPr>
      </w:pPr>
      <w:r w:rsidRPr="00CA6CE0">
        <w:rPr>
          <w:rFonts w:ascii="Liberation Serif" w:hAnsi="Liberation Serif" w:cs="Liberation Serif"/>
          <w:sz w:val="28"/>
          <w:szCs w:val="28"/>
        </w:rPr>
        <w:t xml:space="preserve">В целях </w:t>
      </w:r>
      <w:r w:rsidRPr="00CA6CE0">
        <w:rPr>
          <w:rFonts w:ascii="Liberation Serif" w:hAnsi="Liberation Serif"/>
          <w:sz w:val="28"/>
          <w:szCs w:val="28"/>
        </w:rPr>
        <w:t>предупреждения и профилактики терроризма и экстремизма</w:t>
      </w:r>
      <w:r w:rsidRPr="00CA6CE0">
        <w:rPr>
          <w:rFonts w:ascii="Liberation Serif" w:hAnsi="Liberation Serif" w:cs="Liberation Serif"/>
          <w:sz w:val="28"/>
          <w:szCs w:val="28"/>
        </w:rPr>
        <w:t xml:space="preserve"> в городском округе работают межведомственные комиссии по профилактике терроризма и экстремизма, заседания которых в 2020 году проводились в «</w:t>
      </w:r>
      <w:r w:rsidRPr="00CA6CE0">
        <w:rPr>
          <w:rFonts w:ascii="Liberation Serif" w:eastAsia="Times New Roman" w:hAnsi="Liberation Serif" w:cs="Liberation Serif"/>
          <w:sz w:val="28"/>
          <w:szCs w:val="28"/>
          <w:lang w:val="en-US" w:eastAsia="ru-RU"/>
        </w:rPr>
        <w:t>online</w:t>
      </w:r>
      <w:r w:rsidRPr="00CA6CE0">
        <w:rPr>
          <w:rFonts w:ascii="Liberation Serif" w:hAnsi="Liberation Serif" w:cs="Liberation Serif"/>
          <w:sz w:val="28"/>
          <w:szCs w:val="28"/>
        </w:rPr>
        <w:t>» формате. Информация о работе комиссий размещена на официальном сайте городского округа Заречный.</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sz w:val="28"/>
          <w:szCs w:val="28"/>
        </w:rPr>
        <w:t xml:space="preserve">В рамках повышения профессионального уровня работников муниципальных образовательных организаций городского округа Заречный, задействованных в работе по профилактике экстремизма, в области межнациональных и межконфессиональных отношений, в 2020 году 35 </w:t>
      </w:r>
      <w:r w:rsidRPr="00CA6CE0">
        <w:rPr>
          <w:rFonts w:ascii="Liberation Serif" w:hAnsi="Liberation Serif"/>
          <w:sz w:val="28"/>
          <w:szCs w:val="28"/>
        </w:rPr>
        <w:lastRenderedPageBreak/>
        <w:t>педагогических работников прошли повышение квалификации в ГАОУ ДПО СО «Институт развития образования».</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cs="Liberation Serif"/>
          <w:sz w:val="28"/>
          <w:szCs w:val="28"/>
        </w:rPr>
        <w:t>В течение года, в формате классных часов, индивидуальных бесед проводились мероприятия с молодежью и подростками, состоящими на профилактическом учете, направленные на профилактику правонарушений в сфере общественной безопасности, формирование стойкого неприятия идеологии терроризма и привитие традиционных российских духовно-нравственных ценностей. Индивидуальная профилактическая работа проводилась как очно, так и дистанционно в формате «</w:t>
      </w:r>
      <w:r w:rsidRPr="00CA6CE0">
        <w:rPr>
          <w:rFonts w:ascii="Liberation Serif" w:hAnsi="Liberation Serif" w:cs="Liberation Serif"/>
          <w:sz w:val="28"/>
          <w:szCs w:val="28"/>
          <w:lang w:val="en-US"/>
        </w:rPr>
        <w:t>online</w:t>
      </w:r>
      <w:r w:rsidRPr="00CA6CE0">
        <w:rPr>
          <w:rFonts w:ascii="Liberation Serif" w:hAnsi="Liberation Serif" w:cs="Liberation Serif"/>
          <w:sz w:val="28"/>
          <w:szCs w:val="28"/>
        </w:rPr>
        <w:t>» в связи с неблагоприятной эпидемиологической обстановкой. В социальных сетях и на официальных сайтах учреждений культуры размещались видеоролики, направленные на профилактику правонарушений, развитие культурно-духовных ценностей, противодействие идеологии терроризма.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eastAsia="Calibri" w:hAnsi="Liberation Serif"/>
          <w:sz w:val="28"/>
          <w:szCs w:val="28"/>
        </w:rPr>
        <w:t xml:space="preserve">В 2020 году было проведено 5 мероприятий в </w:t>
      </w:r>
      <w:r w:rsidRPr="00CA6CE0">
        <w:rPr>
          <w:rFonts w:ascii="Liberation Serif" w:hAnsi="Liberation Serif" w:cs="Liberation Serif"/>
          <w:sz w:val="28"/>
          <w:szCs w:val="28"/>
        </w:rPr>
        <w:t>«</w:t>
      </w:r>
      <w:r w:rsidRPr="00CA6CE0">
        <w:rPr>
          <w:rFonts w:ascii="Liberation Serif" w:hAnsi="Liberation Serif" w:cs="Liberation Serif"/>
          <w:sz w:val="28"/>
          <w:szCs w:val="28"/>
          <w:lang w:val="en-US"/>
        </w:rPr>
        <w:t>online</w:t>
      </w:r>
      <w:r w:rsidRPr="00CA6CE0">
        <w:rPr>
          <w:rFonts w:ascii="Liberation Serif" w:hAnsi="Liberation Serif" w:cs="Liberation Serif"/>
          <w:sz w:val="28"/>
          <w:szCs w:val="28"/>
        </w:rPr>
        <w:t>»</w:t>
      </w:r>
      <w:r w:rsidRPr="00CA6CE0">
        <w:rPr>
          <w:rFonts w:ascii="Liberation Serif" w:eastAsia="Calibri" w:hAnsi="Liberation Serif"/>
          <w:sz w:val="28"/>
          <w:szCs w:val="28"/>
        </w:rPr>
        <w:t xml:space="preserve"> формате, посвященных «Дню народов Среднего Урала», «Дню народного единства»:</w:t>
      </w:r>
      <w:r w:rsidRPr="00CA6CE0">
        <w:rPr>
          <w:rFonts w:ascii="Liberation Serif" w:hAnsi="Liberation Serif"/>
          <w:sz w:val="28"/>
          <w:szCs w:val="28"/>
        </w:rPr>
        <w:t xml:space="preserve"> «Заречный Творческий», п</w:t>
      </w:r>
      <w:r w:rsidRPr="00CA6CE0">
        <w:rPr>
          <w:rFonts w:ascii="Liberation Serif" w:eastAsia="Calibri" w:hAnsi="Liberation Serif"/>
          <w:sz w:val="28"/>
          <w:szCs w:val="28"/>
        </w:rPr>
        <w:t xml:space="preserve">рограмма городской библиотеки «Нешкольные диалоги», направленная </w:t>
      </w:r>
      <w:r w:rsidRPr="00CA6CE0">
        <w:rPr>
          <w:rFonts w:ascii="Liberation Serif" w:hAnsi="Liberation Serif"/>
          <w:bCs/>
          <w:sz w:val="28"/>
          <w:szCs w:val="28"/>
        </w:rPr>
        <w:t>на формирование нравственного облика и духовного богатства личности. Реализован цикл программ</w:t>
      </w:r>
      <w:r w:rsidRPr="00CA6CE0">
        <w:rPr>
          <w:rFonts w:ascii="Liberation Serif" w:hAnsi="Liberation Serif"/>
          <w:iCs/>
          <w:sz w:val="28"/>
          <w:szCs w:val="28"/>
        </w:rPr>
        <w:t xml:space="preserve"> «Легенды Среднего Урала»: видео-викторина «Заречный. Путешествие во времени», викторина «Кто лучше всех знает Россию», викторина «Пословицы о народном единстве», викторина «День народного единства».</w:t>
      </w:r>
    </w:p>
    <w:p w:rsidR="006E04FF" w:rsidRPr="00CA6CE0" w:rsidRDefault="006E04FF" w:rsidP="006E04FF">
      <w:pPr>
        <w:autoSpaceDE w:val="0"/>
        <w:spacing w:after="0" w:line="240" w:lineRule="auto"/>
        <w:ind w:firstLine="708"/>
        <w:jc w:val="both"/>
        <w:rPr>
          <w:rFonts w:ascii="Liberation Serif" w:hAnsi="Liberation Serif"/>
        </w:rPr>
      </w:pPr>
      <w:r w:rsidRPr="00CA6CE0">
        <w:rPr>
          <w:rFonts w:ascii="Liberation Serif" w:hAnsi="Liberation Serif" w:cs="Liberation Serif"/>
          <w:sz w:val="28"/>
          <w:szCs w:val="28"/>
        </w:rPr>
        <w:t>В средствах массовой информации и сети «Интернет» (на официальном сайте городского округа Заречный в социальных сетях «</w:t>
      </w:r>
      <w:proofErr w:type="spellStart"/>
      <w:r w:rsidRPr="00CA6CE0">
        <w:rPr>
          <w:rFonts w:ascii="Liberation Serif" w:hAnsi="Liberation Serif" w:cs="Liberation Serif"/>
          <w:sz w:val="28"/>
          <w:szCs w:val="28"/>
        </w:rPr>
        <w:t>Вконтакте</w:t>
      </w:r>
      <w:proofErr w:type="spellEnd"/>
      <w:r w:rsidRPr="00CA6CE0">
        <w:rPr>
          <w:rFonts w:ascii="Liberation Serif" w:hAnsi="Liberation Serif" w:cs="Liberation Serif"/>
          <w:sz w:val="28"/>
          <w:szCs w:val="28"/>
        </w:rPr>
        <w:t>», «Одноклассники», «</w:t>
      </w:r>
      <w:proofErr w:type="spellStart"/>
      <w:r w:rsidRPr="00CA6CE0">
        <w:rPr>
          <w:rFonts w:ascii="Liberation Serif" w:hAnsi="Liberation Serif" w:cs="Liberation Serif"/>
          <w:sz w:val="28"/>
          <w:szCs w:val="28"/>
        </w:rPr>
        <w:t>Facebook</w:t>
      </w:r>
      <w:proofErr w:type="spellEnd"/>
      <w:r w:rsidRPr="00CA6CE0">
        <w:rPr>
          <w:rFonts w:ascii="Liberation Serif" w:hAnsi="Liberation Serif" w:cs="Liberation Serif"/>
          <w:sz w:val="28"/>
          <w:szCs w:val="28"/>
        </w:rPr>
        <w:t xml:space="preserve">») в 2020 году размещено 14 материалов по разоблачению деструктивной сущности экстремистской идеологии в том числе </w:t>
      </w:r>
    </w:p>
    <w:p w:rsidR="006E04FF" w:rsidRPr="00CA6CE0" w:rsidRDefault="006E04FF" w:rsidP="006E04FF">
      <w:pPr>
        <w:autoSpaceDE w:val="0"/>
        <w:spacing w:after="0" w:line="240" w:lineRule="auto"/>
        <w:ind w:firstLine="709"/>
        <w:jc w:val="both"/>
        <w:rPr>
          <w:rFonts w:ascii="Liberation Serif" w:hAnsi="Liberation Serif"/>
        </w:rPr>
      </w:pPr>
      <w:r w:rsidRPr="00CA6CE0">
        <w:rPr>
          <w:rFonts w:ascii="Liberation Serif" w:hAnsi="Liberation Serif" w:cs="Liberation Serif"/>
          <w:sz w:val="28"/>
          <w:szCs w:val="28"/>
        </w:rPr>
        <w:t>С несовершеннолетними «группы риска» проводилась индивидуальная профилактическая работа, направленная на формирование гуманистической, толерантной, успешной, эффективной, патриотичной, социально ответственной личности. Для развития таких качеств личности в образовательной среде создаются необходимые условия. Обучающимся прививается способность к критическому мышлению, самоконтролю и сотрудничеству, ответственность за свои действия, коммуникабельность, уважительное отношение к другим людям, без зависимости от пола, национальности, вероисповедания и иных факторов.</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В целях оказания поддержки гражданам и их объединениям, участвующим в охране общественного порядка, создания условий для деятельности народных дружин </w:t>
      </w:r>
      <w:r w:rsidRPr="00CA6CE0">
        <w:rPr>
          <w:rFonts w:ascii="Liberation Serif" w:hAnsi="Liberation Serif"/>
          <w:sz w:val="28"/>
          <w:szCs w:val="28"/>
        </w:rPr>
        <w:t>на территории городского округа Заречный в 2020 году продолжил работу координирующий штаб народной дружины в рамках трехстороннего Соглашения о сотрудничестве и взаимодействии между администрацией городского округа Заречный, отделом МО МВД России «Заречный» и народной дружиной МОО «ДНД ГО Заречный Свердловской области» по вопросам участия народной дружины в охране общественного порядка на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рамках подпрограммы «Профилактика правонарушений на территории городского округа Заречный» осуществляется м</w:t>
      </w:r>
      <w:r w:rsidRPr="00CA6CE0">
        <w:rPr>
          <w:rFonts w:ascii="Liberation Serif" w:hAnsi="Liberation Serif"/>
          <w:bCs/>
          <w:color w:val="000000"/>
          <w:sz w:val="28"/>
          <w:szCs w:val="28"/>
        </w:rPr>
        <w:t>атериально-техническое обеспечение деятельности народной дружины</w:t>
      </w:r>
      <w:r w:rsidRPr="00CA6CE0">
        <w:rPr>
          <w:rFonts w:ascii="Liberation Serif" w:hAnsi="Liberation Serif" w:cs="Arial"/>
          <w:bCs/>
          <w:color w:val="000000"/>
          <w:sz w:val="28"/>
          <w:szCs w:val="28"/>
        </w:rPr>
        <w:t xml:space="preserve"> и материальное стимулирования народных дружинников</w:t>
      </w:r>
      <w:r w:rsidRPr="00CA6CE0">
        <w:rPr>
          <w:rFonts w:ascii="Liberation Serif" w:hAnsi="Liberation Serif"/>
          <w:sz w:val="28"/>
          <w:szCs w:val="28"/>
        </w:rPr>
        <w:t xml:space="preserve">. В 2020 году на эти цели </w:t>
      </w:r>
      <w:r w:rsidRPr="00CA6CE0">
        <w:rPr>
          <w:rFonts w:ascii="Liberation Serif" w:hAnsi="Liberation Serif"/>
          <w:bCs/>
          <w:color w:val="000000"/>
          <w:sz w:val="28"/>
          <w:szCs w:val="28"/>
        </w:rPr>
        <w:t>израсходовано 150,0</w:t>
      </w:r>
      <w:r w:rsidRPr="00CA6CE0">
        <w:rPr>
          <w:rFonts w:ascii="Liberation Serif" w:hAnsi="Liberation Serif"/>
          <w:sz w:val="28"/>
          <w:szCs w:val="28"/>
        </w:rPr>
        <w:t> </w:t>
      </w:r>
      <w:r w:rsidRPr="00CA6CE0">
        <w:rPr>
          <w:rFonts w:ascii="Liberation Serif" w:hAnsi="Liberation Serif"/>
          <w:bCs/>
          <w:color w:val="000000"/>
          <w:sz w:val="28"/>
          <w:szCs w:val="28"/>
        </w:rPr>
        <w:t>тыс.</w:t>
      </w:r>
      <w:r w:rsidRPr="00CA6CE0">
        <w:rPr>
          <w:rFonts w:ascii="Liberation Serif" w:hAnsi="Liberation Serif"/>
          <w:sz w:val="28"/>
          <w:szCs w:val="28"/>
        </w:rPr>
        <w:t> </w:t>
      </w:r>
      <w:r w:rsidRPr="00CA6CE0">
        <w:rPr>
          <w:rFonts w:ascii="Liberation Serif" w:hAnsi="Liberation Serif"/>
          <w:bCs/>
          <w:color w:val="000000"/>
          <w:sz w:val="28"/>
          <w:szCs w:val="28"/>
        </w:rPr>
        <w:t xml:space="preserve">рублей </w:t>
      </w:r>
      <w:r w:rsidRPr="00CA6CE0">
        <w:rPr>
          <w:rFonts w:ascii="Liberation Serif" w:hAnsi="Liberation Serif"/>
          <w:sz w:val="28"/>
          <w:szCs w:val="28"/>
        </w:rPr>
        <w:lastRenderedPageBreak/>
        <w:t xml:space="preserve">и 133,1 тыс. рублей </w:t>
      </w:r>
      <w:r w:rsidRPr="00CA6CE0">
        <w:rPr>
          <w:rFonts w:ascii="Liberation Serif" w:hAnsi="Liberation Serif"/>
          <w:bCs/>
          <w:color w:val="000000"/>
          <w:sz w:val="28"/>
          <w:szCs w:val="28"/>
        </w:rPr>
        <w:t xml:space="preserve">соответственно. </w:t>
      </w:r>
      <w:r w:rsidRPr="00CA6CE0">
        <w:rPr>
          <w:rFonts w:ascii="Liberation Serif" w:hAnsi="Liberation Serif"/>
          <w:sz w:val="28"/>
          <w:szCs w:val="28"/>
        </w:rPr>
        <w:t>По состоянию на 01.01.2021 численность МОО «ДНД ГО Заречный Свердловской области» составляет 30 человек.</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sz w:val="28"/>
          <w:szCs w:val="28"/>
        </w:rPr>
        <w:t>На официальном сайте городского округа Заречный, в разделе «Безопасность» создана отдельная вкладка «Народные дружины» для размещения информации о деятельности дружины.</w:t>
      </w:r>
    </w:p>
    <w:p w:rsidR="006E04FF" w:rsidRPr="00CA6CE0" w:rsidRDefault="006E04FF" w:rsidP="006E04FF">
      <w:pPr>
        <w:spacing w:after="0" w:line="240" w:lineRule="auto"/>
        <w:ind w:firstLine="709"/>
        <w:jc w:val="both"/>
        <w:rPr>
          <w:rFonts w:ascii="Liberation Serif" w:eastAsia="Times New Roman" w:hAnsi="Liberation Serif" w:cs="Verdana"/>
          <w:b/>
          <w:bCs/>
          <w:sz w:val="28"/>
          <w:szCs w:val="28"/>
        </w:rPr>
      </w:pPr>
      <w:r w:rsidRPr="00CA6CE0">
        <w:rPr>
          <w:rFonts w:ascii="Liberation Serif" w:eastAsia="Times New Roman" w:hAnsi="Liberation Serif" w:cs="Verdana"/>
          <w:b/>
          <w:sz w:val="28"/>
          <w:szCs w:val="28"/>
        </w:rPr>
        <w:t>2.17.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p>
    <w:p w:rsidR="006E04FF" w:rsidRPr="00CA6CE0" w:rsidRDefault="006E04FF" w:rsidP="006E04FF">
      <w:pPr>
        <w:spacing w:after="0" w:line="240" w:lineRule="auto"/>
        <w:ind w:firstLine="709"/>
        <w:jc w:val="both"/>
        <w:rPr>
          <w:rFonts w:ascii="Liberation Serif" w:eastAsia="Times New Roman" w:hAnsi="Liberation Serif" w:cs="Times New Roman"/>
          <w:bCs/>
          <w:sz w:val="28"/>
          <w:szCs w:val="28"/>
          <w:lang w:eastAsia="ru-RU"/>
        </w:rPr>
      </w:pPr>
      <w:r w:rsidRPr="00CA6CE0">
        <w:rPr>
          <w:rFonts w:ascii="Liberation Serif" w:eastAsia="Times New Roman" w:hAnsi="Liberation Serif" w:cs="Times New Roman"/>
          <w:bCs/>
          <w:sz w:val="28"/>
          <w:szCs w:val="28"/>
          <w:lang w:eastAsia="ru-RU"/>
        </w:rPr>
        <w:t>Структура сети образовательных организаций городского округа Заречный представлена в соответствии с установленными уровнями образования. За 2020 год сеть образовательных организаций городского округа не изменилась: 7 общеобразовательных, 2 дошкольные и 3 организации дополнительного образования детей.</w:t>
      </w:r>
    </w:p>
    <w:p w:rsidR="006E04FF" w:rsidRPr="00CA6CE0" w:rsidRDefault="006E04FF" w:rsidP="006E04FF">
      <w:pPr>
        <w:spacing w:line="240" w:lineRule="auto"/>
        <w:ind w:firstLine="709"/>
        <w:jc w:val="both"/>
        <w:rPr>
          <w:rFonts w:ascii="Liberation Serif" w:eastAsia="Times New Roman" w:hAnsi="Liberation Serif" w:cs="Times New Roman"/>
          <w:bCs/>
          <w:sz w:val="28"/>
          <w:szCs w:val="28"/>
          <w:lang w:eastAsia="ru-RU"/>
        </w:rPr>
      </w:pPr>
      <w:r w:rsidRPr="00CA6CE0">
        <w:rPr>
          <w:rFonts w:ascii="Liberation Serif" w:eastAsia="Times New Roman" w:hAnsi="Liberation Serif" w:cs="Times New Roman"/>
          <w:sz w:val="28"/>
          <w:szCs w:val="28"/>
          <w:lang w:eastAsia="ru-RU"/>
        </w:rPr>
        <w:t>Целевые показатели средней заработной платы педагогических работников в муниципальных образовательных организациях установлены в рамках Соглашения между Министерством образования и молодежной политики Свердловской области. В 2020 году средняя заработная плата сотрудников (работников) сферы образования составила 32 266 руб. и увеличилась по сравнению с 2019 годом на 6,7%.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11"/>
        <w:gridCol w:w="1134"/>
        <w:gridCol w:w="1276"/>
        <w:gridCol w:w="1417"/>
        <w:gridCol w:w="1701"/>
        <w:gridCol w:w="1418"/>
      </w:tblGrid>
      <w:tr w:rsidR="006E04FF" w:rsidRPr="00517EB4" w:rsidTr="009650E7">
        <w:tc>
          <w:tcPr>
            <w:tcW w:w="561" w:type="dxa"/>
            <w:vMerge w:val="restart"/>
            <w:shd w:val="clear" w:color="auto" w:fill="auto"/>
            <w:vAlign w:val="center"/>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w:t>
            </w:r>
          </w:p>
        </w:tc>
        <w:tc>
          <w:tcPr>
            <w:tcW w:w="2411"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Педагогические работники</w:t>
            </w:r>
          </w:p>
        </w:tc>
        <w:tc>
          <w:tcPr>
            <w:tcW w:w="3827" w:type="dxa"/>
            <w:gridSpan w:val="3"/>
            <w:shd w:val="clear" w:color="auto" w:fill="auto"/>
            <w:vAlign w:val="center"/>
          </w:tcPr>
          <w:p w:rsidR="006E04FF" w:rsidRPr="00517EB4" w:rsidRDefault="006E04FF" w:rsidP="009650E7">
            <w:pPr>
              <w:spacing w:before="100" w:beforeAutospacing="1" w:after="0" w:afterAutospacing="1" w:line="240" w:lineRule="auto"/>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Средняя заработная плата, руб.</w:t>
            </w:r>
          </w:p>
        </w:tc>
        <w:tc>
          <w:tcPr>
            <w:tcW w:w="1701"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Выполнение целевого показателя</w:t>
            </w:r>
          </w:p>
        </w:tc>
        <w:tc>
          <w:tcPr>
            <w:tcW w:w="1418"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Динамика к 2019, %</w:t>
            </w:r>
          </w:p>
        </w:tc>
      </w:tr>
      <w:tr w:rsidR="006E04FF" w:rsidRPr="00517EB4" w:rsidTr="009650E7">
        <w:tc>
          <w:tcPr>
            <w:tcW w:w="56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241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2018</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2019</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2020</w:t>
            </w:r>
          </w:p>
        </w:tc>
        <w:tc>
          <w:tcPr>
            <w:tcW w:w="170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1418"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Основное общее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29 902</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35 305</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42 339</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103%</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+17%</w:t>
            </w: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Дошкольное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29 096</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32 956</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35 120</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101%</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+7%</w:t>
            </w: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Дополнительное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30 048</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34 428</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38 194</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95%</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+15%</w:t>
            </w:r>
          </w:p>
        </w:tc>
      </w:tr>
    </w:tbl>
    <w:p w:rsidR="006E04FF" w:rsidRPr="00CA6CE0" w:rsidRDefault="006E04FF" w:rsidP="006E04FF">
      <w:pPr>
        <w:spacing w:before="160"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b/>
          <w:sz w:val="28"/>
          <w:szCs w:val="28"/>
          <w:lang w:eastAsia="ru-RU"/>
        </w:rPr>
        <w:t>Дошкольное образование</w:t>
      </w:r>
      <w:r w:rsidRPr="00CA6CE0">
        <w:rPr>
          <w:rFonts w:ascii="Liberation Serif" w:eastAsia="Times New Roman" w:hAnsi="Liberation Serif" w:cs="Times New Roman"/>
          <w:sz w:val="28"/>
          <w:szCs w:val="28"/>
          <w:lang w:eastAsia="ru-RU"/>
        </w:rPr>
        <w:t xml:space="preserve"> в городском округе Заречный представлено двумя муниципальными бюджетными дошкольными образовательными учреждениями городского округа Заречный «Маленькая страна» и «Детство», включающего 10 структурных подразделений, которые реализуют основную общеобразовательную программу дошкольного образования.</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По состоянию на 01.01.2021 число детей в ДОУ от одного года до шести лет составило 2 050 детей. Всего на территории городского округа Заречный 2 368 детей указанного возраста (с учетом временной регистрации). Соответственно, доля охвата дошкольным образованием составила 92 % от общего числа детей данного возраста.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w:hAnsi="Liberation Serif" w:cs="Times New Roman"/>
          <w:sz w:val="28"/>
          <w:szCs w:val="28"/>
          <w:lang w:eastAsia="ru-RU"/>
        </w:rPr>
        <w:t xml:space="preserve">В 2020 году доступным дошкольным образованием были обеспечены 100 % детей в возрасте от 3 до 7 лет, при этом </w:t>
      </w:r>
      <w:r w:rsidRPr="00CA6CE0">
        <w:rPr>
          <w:rFonts w:ascii="Liberation Serif" w:eastAsia="Times New Roman" w:hAnsi="Liberation Serif" w:cs="Times New Roman"/>
          <w:sz w:val="28"/>
          <w:szCs w:val="28"/>
          <w:lang w:eastAsia="ru-RU"/>
        </w:rPr>
        <w:t xml:space="preserve">сохранилась потребность для детей от года до трех. В 2020 году количество мест в дошкольных образовательных учреждениях </w:t>
      </w:r>
      <w:r w:rsidRPr="00CA6CE0">
        <w:rPr>
          <w:rFonts w:ascii="Liberation Serif" w:eastAsia="Times New Roman" w:hAnsi="Liberation Serif" w:cs="Times New Roman"/>
          <w:sz w:val="28"/>
          <w:szCs w:val="28"/>
          <w:lang w:eastAsia="ru-RU"/>
        </w:rPr>
        <w:lastRenderedPageBreak/>
        <w:t>ГО Заречный увеличено на 30 для детей в возрасте с года до трех. Увеличение достигнуто за счет организационных мер (заключение временных договоров, увеличение наполняемости групп). Охват дошкольным образованием детей в возрасте до 3-х лет составляет 68%. Численность детей в возрасте до 3-х лет, необеспеченных местами в дошкольных образовательных организациях, составила 194 ребёнка.</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учете для определения в дошкольные образовательные организации состоит 586 детей, по сравнению с аналогичным периодом прошлого года очередь уменьшилась на 19 детей.</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было продолжено развитие вариативных форм дошкольного образования. Открыты два консультационно-методических пункта на базе СП «Золотая рыбка» и СП «Ласточка» и четыре центра игровой поддержки ребёнка в ДОУ «Маленькая страна», СП «Сказка», СП «Радуга», СП «Теремок» в целях оказания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детских садах созданы необходимые условия для дошкольного образования детей с ограниченными возможностями здоровья. Всего таких детей в 2020 году – 283.</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детских садах в 2020 году было выделено 7 999,5 тыс. руб., на оборудование – 5 783,4 тыс. руб. (в т.ч. средства в рамках соглашения с ГК «Росатом» 4 660,0 тыс. руб.), на выполнение работ по реконструкции ДОУ-50 – 29,5 млн. руб.</w:t>
      </w:r>
    </w:p>
    <w:p w:rsidR="006E04FF" w:rsidRPr="00CA6CE0" w:rsidRDefault="006E04FF" w:rsidP="006E04FF">
      <w:pPr>
        <w:spacing w:after="0" w:line="240" w:lineRule="auto"/>
        <w:ind w:firstLine="709"/>
        <w:jc w:val="both"/>
        <w:rPr>
          <w:rFonts w:ascii="Liberation Serif" w:eastAsia="Times New Roman" w:hAnsi="Liberation Serif" w:cs="Times New Roman"/>
          <w:color w:val="FF0000"/>
          <w:sz w:val="28"/>
          <w:szCs w:val="28"/>
          <w:lang w:eastAsia="ru-RU"/>
        </w:rPr>
      </w:pPr>
      <w:r w:rsidRPr="00CA6CE0">
        <w:rPr>
          <w:rFonts w:ascii="Liberation Serif" w:eastAsia="Times New Roman" w:hAnsi="Liberation Serif" w:cs="Times New Roman"/>
          <w:sz w:val="28"/>
          <w:szCs w:val="28"/>
          <w:lang w:eastAsia="ru-RU"/>
        </w:rPr>
        <w:t xml:space="preserve">Расходы бюджета городского округа Заречный на дошкольное образование на одного ребенка составили в 2020 году 177,9 тыс. руб. </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Приоритетной задачей на 2021 год для дошкольного образования остается обеспечение 100%-й доступности дошкольного образования для детей в возрасте от 1,5 до 3 лет. Решить данный вопрос планируется с вводом в эксплуатацию нового детского сада на 280 мест и развитием вариативных форм дошкольного образования (консультационно-методические пункты и центры игровой поддержки ребенка).</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сфере </w:t>
      </w:r>
      <w:r w:rsidRPr="00CA6CE0">
        <w:rPr>
          <w:rFonts w:ascii="Liberation Serif" w:eastAsia="Calibri" w:hAnsi="Liberation Serif" w:cs="Times New Roman"/>
          <w:b/>
          <w:sz w:val="28"/>
          <w:szCs w:val="28"/>
        </w:rPr>
        <w:t>общего образования</w:t>
      </w:r>
      <w:r w:rsidRPr="00CA6CE0">
        <w:rPr>
          <w:rFonts w:ascii="Liberation Serif" w:eastAsia="Calibri" w:hAnsi="Liberation Serif" w:cs="Times New Roman"/>
          <w:sz w:val="28"/>
          <w:szCs w:val="28"/>
        </w:rPr>
        <w:t xml:space="preserve"> действует 7 общеобразовательных учреждений (3 имеют статус казённых, 3 – автономных и одно бюджетное).</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Численность детей, обучающихся в муниципальных общеобразовательных учреждениях в 2020 году, составила 3 906 человек (3 778 - в 2019 году), из них 3 601 человек (92,2 %) в городе, и 305 человек (7,8 %) в сельской местности. Среднегодовая численность обучающихся с ограниченными возможностями здоровья составляет 421 человек (389 человек в 2019 году) или 10,8 % от общей численности обучающихся. В том числе в трех общеобразовательных учреждениях города (СОШ №4, СОШ №6 и </w:t>
      </w:r>
      <w:proofErr w:type="spellStart"/>
      <w:r w:rsidRPr="00CA6CE0">
        <w:rPr>
          <w:rFonts w:ascii="Liberation Serif" w:eastAsia="Calibri" w:hAnsi="Liberation Serif" w:cs="Times New Roman"/>
          <w:sz w:val="28"/>
          <w:szCs w:val="28"/>
        </w:rPr>
        <w:t>ЦППМиСП</w:t>
      </w:r>
      <w:proofErr w:type="spellEnd"/>
      <w:r w:rsidRPr="00CA6CE0">
        <w:rPr>
          <w:rFonts w:ascii="Liberation Serif" w:eastAsia="Calibri" w:hAnsi="Liberation Serif" w:cs="Times New Roman"/>
          <w:sz w:val="28"/>
          <w:szCs w:val="28"/>
        </w:rPr>
        <w:t>) функционируют специальные (коррекционные) классы для детей с задержкой психического развития, классы для детей с умственной отсталостью (нарушениями интеллекта) и сложными дефектами, в которых обучаются 177 человек.</w:t>
      </w:r>
    </w:p>
    <w:p w:rsidR="006E04FF" w:rsidRPr="00CA6CE0" w:rsidRDefault="006E04FF" w:rsidP="006E04FF">
      <w:pPr>
        <w:shd w:val="clear" w:color="auto" w:fill="FFFFFF"/>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Специальные условия для особенных детей созданы в Центре психолого-педагогической, медицинской и социальной помощи. За прошедший год Центром </w:t>
      </w:r>
      <w:r w:rsidRPr="00CA6CE0">
        <w:rPr>
          <w:rFonts w:ascii="Liberation Serif" w:eastAsia="Calibri" w:hAnsi="Liberation Serif" w:cs="Times New Roman"/>
          <w:sz w:val="28"/>
          <w:szCs w:val="28"/>
        </w:rPr>
        <w:lastRenderedPageBreak/>
        <w:t>проведено 1</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595 консультаций, более 370 обследований детей психолого-медико-педагогической комиссией. Работает служба ранней помощи.</w:t>
      </w:r>
    </w:p>
    <w:p w:rsidR="006E04FF" w:rsidRPr="00CA6CE0" w:rsidRDefault="006E04FF" w:rsidP="006E04FF">
      <w:pPr>
        <w:shd w:val="clear" w:color="auto" w:fill="FFFFFF"/>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Центр получил три гранта на общую сумму более двух миллионов рублей: на развитие муниципальной ПМПК, служб ранней помощи, на учебное оборудование для проведения </w:t>
      </w:r>
      <w:r w:rsidRPr="00CA6CE0">
        <w:rPr>
          <w:rFonts w:ascii="Liberation Serif" w:eastAsia="Calibri" w:hAnsi="Liberation Serif" w:cs="Times New Roman"/>
          <w:bCs/>
          <w:sz w:val="28"/>
          <w:szCs w:val="28"/>
        </w:rPr>
        <w:t>ментальной математики</w:t>
      </w:r>
      <w:r w:rsidRPr="00CA6CE0">
        <w:rPr>
          <w:rFonts w:ascii="Liberation Serif" w:eastAsia="Calibri" w:hAnsi="Liberation Serif" w:cs="Times New Roman"/>
          <w:sz w:val="28"/>
          <w:szCs w:val="28"/>
        </w:rPr>
        <w:t> для детей с ограниченными возможностями здоровья.</w:t>
      </w:r>
    </w:p>
    <w:p w:rsidR="006E04FF" w:rsidRPr="00CA6CE0" w:rsidRDefault="006E04FF" w:rsidP="006E04FF">
      <w:pPr>
        <w:shd w:val="clear" w:color="auto" w:fill="FFFFFF"/>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Все общеобразовательные организации работают в одну смену. В 2020 году количество первоклассников составило 490 человек (469 – в 2019 году). Динамика обеспечивается как за счет увеличения количества детей, проживающих на территории ГО Заречный, так и за счет прибывающих на территорию для постоянного и временного проживания.</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общеобразовательных учреждениях в 2020 году выделено 29 706,6 тыс. руб., на оборудование – 11 819,3 тыс. руб. (в т.ч. средства в рамках соглашения с ГК «Росатом» 8 909,7 тыс. руб.)</w:t>
      </w:r>
    </w:p>
    <w:p w:rsidR="006E04FF" w:rsidRPr="00CA6CE0" w:rsidRDefault="006E04FF" w:rsidP="006E04FF">
      <w:pPr>
        <w:shd w:val="clear" w:color="auto" w:fill="FFFFFF"/>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Расходы бюджета городского округа Заречный на общее образование на одного обучающегося в муниципальных общеобразовательных учреждениях составили в 2020 году 98,6 тыс. руб. или 105 % к уровню 2019 года (93,9 тыс. руб.).</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shd w:val="clear" w:color="auto" w:fill="FFFFFF"/>
        </w:rPr>
        <w:t>В 2020 году на приобретение учебников были получены областные субсидии на сумму 4 301,3 тыс. рублей. Приобретено 10 572 учебника. Обеспеченность учебниками в школах города составляет 100%.</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Ситуация, связанная с распространением новой </w:t>
      </w:r>
      <w:proofErr w:type="spellStart"/>
      <w:r w:rsidRPr="00CA6CE0">
        <w:rPr>
          <w:rFonts w:ascii="Liberation Serif" w:eastAsia="Calibri" w:hAnsi="Liberation Serif" w:cs="Times New Roman"/>
          <w:sz w:val="28"/>
          <w:szCs w:val="28"/>
        </w:rPr>
        <w:t>коронавирусной</w:t>
      </w:r>
      <w:proofErr w:type="spellEnd"/>
      <w:r w:rsidRPr="00CA6CE0">
        <w:rPr>
          <w:rFonts w:ascii="Liberation Serif" w:eastAsia="Calibri" w:hAnsi="Liberation Serif" w:cs="Times New Roman"/>
          <w:sz w:val="28"/>
          <w:szCs w:val="28"/>
        </w:rPr>
        <w:t xml:space="preserve"> инфекции (COVID-19), внесла свои коррективы и в проведение итоговой аттестации по образовательным программам основного общего и среднего общего образования в 2020 году.</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shd w:val="clear" w:color="auto" w:fill="FFFFFF"/>
        </w:rPr>
        <w:t>В соответствии с приказом Министерства просвещения Российской Федерации и Федеральной службы по надзору в сфере образования и науки от 11.06.2020 № 293/650 «Об особенностях проведения государственной итоговой аттестации по образовательным программам основного общего образования в 2020 году» государственная итоговая аттестация для выпускников 9 классов была проведена в форме промежуточной аттестации, результаты которой признаны результатами ГИА-9 и являлись основанием для выдачи аттестатов об основном общем образовании путем выставления по всем учебным предметам итоговых</w:t>
      </w:r>
      <w:r w:rsidRPr="00CA6CE0">
        <w:rPr>
          <w:rFonts w:ascii="Liberation Serif" w:eastAsia="Calibri" w:hAnsi="Liberation Serif" w:cs="Times New Roman"/>
          <w:sz w:val="28"/>
          <w:szCs w:val="28"/>
        </w:rPr>
        <w:t xml:space="preserve"> отметок, которые определены как среднее арифметическое четвертных отметок за 9 класс. Все учащиеся 9 классов городского округа Заречный успешно прошли государственную итоговую аттестацию.</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Государственная итоговая аттестация учащихся 11 классов также была проведена в форме промежуточной аттестации, результаты которой признаны результатами ГИА-11 и являлись основанием для выдачи аттестатов о среднем общем образовании.</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Выпускники 11 классов, планировавшие поступление в высшие учебные заведения в 2020 году, приняли участие в ЕГЭ (126 выпускников из 145).</w:t>
      </w:r>
    </w:p>
    <w:p w:rsidR="006E04FF" w:rsidRPr="00CA6CE0" w:rsidRDefault="006E04FF" w:rsidP="006E04FF">
      <w:pPr>
        <w:shd w:val="clear" w:color="auto" w:fill="FFFFFF"/>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Наибольшее количество </w:t>
      </w:r>
      <w:proofErr w:type="spellStart"/>
      <w:r w:rsidRPr="00CA6CE0">
        <w:rPr>
          <w:rFonts w:ascii="Liberation Serif" w:eastAsia="Calibri" w:hAnsi="Liberation Serif" w:cs="Times New Roman"/>
          <w:sz w:val="28"/>
          <w:szCs w:val="28"/>
        </w:rPr>
        <w:t>высокобальных</w:t>
      </w:r>
      <w:proofErr w:type="spellEnd"/>
      <w:r w:rsidRPr="00CA6CE0">
        <w:rPr>
          <w:rFonts w:ascii="Liberation Serif" w:eastAsia="Calibri" w:hAnsi="Liberation Serif" w:cs="Times New Roman"/>
          <w:sz w:val="28"/>
          <w:szCs w:val="28"/>
        </w:rPr>
        <w:t xml:space="preserve"> работ прослеживается по предметам: английский язык, информатика, русский язык, химия и обществознание, что свидетельствует о хорошем качестве предметных результатов, а также о высокой мотивации выпускников.</w:t>
      </w:r>
    </w:p>
    <w:p w:rsidR="006E04FF" w:rsidRPr="00CA6CE0" w:rsidRDefault="006E04FF" w:rsidP="006E04FF">
      <w:pPr>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Награждены медалями «За особые успехи в учении» 14 выпускников 11-х классов, что составляет 9,6 % от общего числа учащихся (в 2019 – 9).</w:t>
      </w:r>
    </w:p>
    <w:p w:rsidR="006E04FF" w:rsidRPr="00CA6CE0" w:rsidRDefault="006E04FF" w:rsidP="006E04FF">
      <w:pPr>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Важное место в системе выявления талантливой молодежи занимает Всероссийская олимпиада школьников. Традиционно популярными являются олимпиады по обществознанию, русскому языку, биологии, физической культуре. Увеличивается количество участников по математике, литературе, физической культуре, информатике.</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региональном туре олимпиад (по итогам 2019/2020 учебного года) Заречный представляли 12 участников, из них пять учеников первой, второй и третьей школы стали его призерами.</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Программы </w:t>
      </w:r>
      <w:r w:rsidRPr="00CA6CE0">
        <w:rPr>
          <w:rFonts w:ascii="Liberation Serif" w:eastAsia="Calibri" w:hAnsi="Liberation Serif" w:cs="Times New Roman"/>
          <w:b/>
          <w:sz w:val="28"/>
          <w:szCs w:val="28"/>
        </w:rPr>
        <w:t>дополнительного образования</w:t>
      </w:r>
      <w:r w:rsidRPr="00CA6CE0">
        <w:rPr>
          <w:rFonts w:ascii="Liberation Serif" w:eastAsia="Calibri" w:hAnsi="Liberation Serif" w:cs="Times New Roman"/>
          <w:sz w:val="28"/>
          <w:szCs w:val="28"/>
        </w:rPr>
        <w:t xml:space="preserve"> реализуются муниципальными организациями дополнительного образования МБОУ ДО ГО Заречный «Центр детского творчества», МБОУ ДО ГО Заречный «ДЮСШ «СК «Десантник», МБОУ ДО ГО Заречный «ДЮСШ». Кроме организаций, подведомственных управлению образования городского округа Заречный, программы дополнительного образования детей реализуются на базе организаций, подведомственных МКУ «Управление культуры, спорта и молодежной политики ГО Заречный» (МКУ ДО ГО Заречный «Детская музыкальная школа», МКУ ДО ГО Заречный «Детская художественная школа»), а также в дошкольных и общеобразовательных организациях.</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учреждениях дополнительного образования в 2020 году выделено 1 605,6 тыс. руб., на оборудование – 1 009,6 тыс. руб. за счет средств в рамках соглашения с ГК «Росатом».</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Учреждениями дополнительного образования в 2020 году было охвачено 3 722 человека: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823"/>
        <w:gridCol w:w="1559"/>
        <w:gridCol w:w="1559"/>
        <w:gridCol w:w="1276"/>
        <w:gridCol w:w="1701"/>
      </w:tblGrid>
      <w:tr w:rsidR="006E04FF" w:rsidRPr="00CA6CE0" w:rsidTr="009650E7">
        <w:trPr>
          <w:tblHeader/>
        </w:trPr>
        <w:tc>
          <w:tcPr>
            <w:tcW w:w="3823" w:type="dxa"/>
            <w:vMerge w:val="restart"/>
            <w:vAlign w:val="center"/>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Образовательная организация</w:t>
            </w:r>
          </w:p>
        </w:tc>
        <w:tc>
          <w:tcPr>
            <w:tcW w:w="3118" w:type="dxa"/>
            <w:gridSpan w:val="2"/>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Количество объединений</w:t>
            </w:r>
          </w:p>
        </w:tc>
        <w:tc>
          <w:tcPr>
            <w:tcW w:w="2977" w:type="dxa"/>
            <w:gridSpan w:val="2"/>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Количество детей</w:t>
            </w:r>
          </w:p>
        </w:tc>
      </w:tr>
      <w:tr w:rsidR="006E04FF" w:rsidRPr="00CA6CE0" w:rsidTr="009650E7">
        <w:trPr>
          <w:tblHeader/>
        </w:trPr>
        <w:tc>
          <w:tcPr>
            <w:tcW w:w="3823" w:type="dxa"/>
            <w:vMerge/>
          </w:tcPr>
          <w:p w:rsidR="006E04FF" w:rsidRPr="00CA6CE0" w:rsidRDefault="006E04FF" w:rsidP="009650E7">
            <w:pPr>
              <w:jc w:val="both"/>
              <w:rPr>
                <w:rFonts w:ascii="Liberation Serif" w:eastAsia="Calibri" w:hAnsi="Liberation Serif" w:cs="Times New Roman"/>
                <w:sz w:val="26"/>
                <w:szCs w:val="26"/>
              </w:rPr>
            </w:pP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2019 год</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2020 год</w:t>
            </w:r>
          </w:p>
        </w:tc>
        <w:tc>
          <w:tcPr>
            <w:tcW w:w="1276"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2019 год</w:t>
            </w:r>
          </w:p>
        </w:tc>
        <w:tc>
          <w:tcPr>
            <w:tcW w:w="1701"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2020 год</w:t>
            </w:r>
          </w:p>
        </w:tc>
      </w:tr>
      <w:tr w:rsidR="006E04FF" w:rsidRPr="00CA6CE0" w:rsidTr="009650E7">
        <w:trPr>
          <w:trHeight w:val="414"/>
        </w:trPr>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МБОУ ДО ГО Заречный «Центр детского творчества»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29</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29</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1 649</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1 649</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МБОУ ДО ГО Заречный «ДЮСШ» (в том числе: СК «Десантник»)</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19</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19</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1 539</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1 539</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МКУ ДО ГО Заречный «Детская художественная школа»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325</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345</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МКУ ДО ГО Заречный «Детская музыкальная школа»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197</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189</w:t>
            </w:r>
          </w:p>
        </w:tc>
      </w:tr>
      <w:tr w:rsidR="006E04FF" w:rsidRPr="00CA6CE0" w:rsidTr="009650E7">
        <w:tc>
          <w:tcPr>
            <w:tcW w:w="3823" w:type="dxa"/>
          </w:tcPr>
          <w:p w:rsidR="006E04FF" w:rsidRPr="00CA6CE0" w:rsidRDefault="006E04FF" w:rsidP="009650E7">
            <w:pPr>
              <w:jc w:val="right"/>
              <w:rPr>
                <w:rFonts w:ascii="Liberation Serif" w:eastAsia="Calibri" w:hAnsi="Liberation Serif" w:cs="Times New Roman"/>
                <w:sz w:val="26"/>
                <w:szCs w:val="26"/>
              </w:rPr>
            </w:pPr>
            <w:r w:rsidRPr="00CA6CE0">
              <w:rPr>
                <w:rFonts w:ascii="Liberation Serif" w:eastAsia="Calibri" w:hAnsi="Liberation Serif" w:cs="Times New Roman"/>
                <w:sz w:val="26"/>
                <w:szCs w:val="26"/>
              </w:rPr>
              <w:t>Итого:</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54</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54</w:t>
            </w:r>
          </w:p>
        </w:tc>
        <w:tc>
          <w:tcPr>
            <w:tcW w:w="1276"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3 710</w:t>
            </w:r>
          </w:p>
        </w:tc>
        <w:tc>
          <w:tcPr>
            <w:tcW w:w="1701"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3 722</w:t>
            </w:r>
          </w:p>
        </w:tc>
      </w:tr>
    </w:tbl>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организациях дополнительного образования реализуются 48 дополнительных общеразвивающих и предпрофессиональных программ технической, естественно-научной, спортивной, туристско-краеведческой, художественной и социально-педагогической направленности.</w:t>
      </w:r>
    </w:p>
    <w:p w:rsidR="006E04FF" w:rsidRPr="00CA6CE0" w:rsidRDefault="006E04FF" w:rsidP="006E04FF">
      <w:pPr>
        <w:shd w:val="clear" w:color="auto" w:fill="FFFFFF"/>
        <w:spacing w:line="240" w:lineRule="auto"/>
        <w:ind w:firstLine="709"/>
        <w:contextualSpacing/>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Традиционной популярностью пользуются в городском округе муниципальные конкурсы, в которых в 2020 году приняли участие более двух тысяч воспитанников детских садов и учащихся школ Заречного. 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муниципальная метапредметная олимпиада среди обучающихся 1-4 классов,</w:t>
      </w:r>
      <w:r w:rsidRPr="00CA6CE0">
        <w:rPr>
          <w:rFonts w:ascii="Liberation Serif" w:eastAsia="Times New Roman" w:hAnsi="Liberation Serif" w:cs="Times New Roman"/>
          <w:sz w:val="28"/>
          <w:szCs w:val="28"/>
          <w:lang w:eastAsia="ru-RU"/>
        </w:rPr>
        <w:t xml:space="preserve"> муниципальный конкурс чтецов для начальной школы «Стихи для детей поэтов конца XX - начала XXI веков»,</w:t>
      </w:r>
      <w:r w:rsidRPr="00CA6CE0">
        <w:rPr>
          <w:rFonts w:ascii="Liberation Serif" w:eastAsia="Calibri" w:hAnsi="Liberation Serif" w:cs="Times New Roman"/>
          <w:sz w:val="28"/>
          <w:szCs w:val="28"/>
        </w:rPr>
        <w:t xml:space="preserve"> муниципальный турнир Юных изобретателей среди обучающихся 5-6 классов «Навстречу юбилею атомного ледокольного флота РФ», городское соревнование ЮИД «Безопасное колесо».</w:t>
      </w:r>
    </w:p>
    <w:p w:rsidR="006E04FF" w:rsidRPr="00CA6CE0" w:rsidRDefault="006E04FF" w:rsidP="006E04FF">
      <w:pPr>
        <w:shd w:val="clear" w:color="auto" w:fill="FFFFFF"/>
        <w:spacing w:line="240" w:lineRule="auto"/>
        <w:ind w:firstLine="709"/>
        <w:contextualSpacing/>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E04FF" w:rsidRPr="00CA6CE0" w:rsidRDefault="006E04FF" w:rsidP="006E04FF">
      <w:pPr>
        <w:widowControl w:val="0"/>
        <w:tabs>
          <w:tab w:val="left" w:pos="8931"/>
        </w:tabs>
        <w:autoSpaceDE w:val="0"/>
        <w:autoSpaceDN w:val="0"/>
        <w:adjustRightInd w:val="0"/>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color w:val="000000"/>
          <w:sz w:val="28"/>
          <w:szCs w:val="28"/>
        </w:rPr>
        <w:t xml:space="preserve">В городском округе реализуется грантовая поддержка одаренных и талантливых детей (именные стипендии Главы ГО Заречный с 2008 года). Стипендии Главы городского округа выплачиваются победителям конкурсов </w:t>
      </w:r>
      <w:proofErr w:type="spellStart"/>
      <w:r w:rsidRPr="00CA6CE0">
        <w:rPr>
          <w:rFonts w:ascii="Liberation Serif" w:eastAsia="Calibri" w:hAnsi="Liberation Serif" w:cs="Times New Roman"/>
          <w:color w:val="000000"/>
          <w:sz w:val="28"/>
          <w:szCs w:val="28"/>
        </w:rPr>
        <w:t>ы</w:t>
      </w:r>
      <w:r w:rsidRPr="00CA6CE0">
        <w:rPr>
          <w:rFonts w:ascii="Liberation Serif" w:eastAsia="Calibri" w:hAnsi="Liberation Serif" w:cs="Times New Roman"/>
          <w:sz w:val="28"/>
          <w:szCs w:val="28"/>
        </w:rPr>
        <w:t>муниципального</w:t>
      </w:r>
      <w:proofErr w:type="spellEnd"/>
      <w:r w:rsidRPr="00CA6CE0">
        <w:rPr>
          <w:rFonts w:ascii="Liberation Serif" w:eastAsia="Calibri" w:hAnsi="Liberation Serif" w:cs="Times New Roman"/>
          <w:sz w:val="28"/>
          <w:szCs w:val="28"/>
        </w:rPr>
        <w:t xml:space="preserve"> и регионального уровней. В 2020 году были выплачена </w:t>
      </w:r>
      <w:proofErr w:type="spellStart"/>
      <w:r w:rsidRPr="00CA6CE0">
        <w:rPr>
          <w:rFonts w:ascii="Liberation Serif" w:eastAsia="Calibri" w:hAnsi="Liberation Serif" w:cs="Times New Roman"/>
          <w:sz w:val="28"/>
          <w:szCs w:val="28"/>
        </w:rPr>
        <w:t>натипендии</w:t>
      </w:r>
      <w:proofErr w:type="spellEnd"/>
      <w:r w:rsidRPr="00CA6CE0">
        <w:rPr>
          <w:rFonts w:ascii="Liberation Serif" w:eastAsia="Calibri" w:hAnsi="Liberation Serif" w:cs="Times New Roman"/>
          <w:sz w:val="28"/>
          <w:szCs w:val="28"/>
        </w:rPr>
        <w:t xml:space="preserve"> 299 школьникам на общую сумму 399,5 тыс. руб.</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Расходы бюджета городского округа Заречный на дополнительное образование на одного человека составили в 2020 году 24,2 тыс. руб. или 138 % к 2019 году (17,5 тыс. руб.).</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b/>
          <w:sz w:val="28"/>
          <w:szCs w:val="28"/>
        </w:rPr>
        <w:t xml:space="preserve">Кадровое обеспечение. </w:t>
      </w:r>
      <w:r w:rsidRPr="00CA6CE0">
        <w:rPr>
          <w:rFonts w:ascii="Liberation Serif" w:eastAsia="Calibri" w:hAnsi="Liberation Serif" w:cs="Times New Roman"/>
          <w:sz w:val="28"/>
          <w:szCs w:val="28"/>
        </w:rPr>
        <w:t>На 01.09.2020 в системе образования городского округа Заречный работало 719 педагогических работников, в том числе 333 в общеобразовательных организациях, 307 – в дошкольных, 79 – в организациях дополнительного образования. В 2020 году в школы и детские сады города пришли 4 молодых педагога – выпускника высших и средних профессиональных учебных заведений (в 2019 году – 9 человек).</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Всего аттестованных работников в городском округе Заречный 594 человека, что составляет 82</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 от общего количества педагогических работников (на первую квалификационную категорию - 351 человек (59,0 % от числа аттестованных), высшую квалификационную категорию - 157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человек (26,4 % от числа аттестуемых), имеют соответствие занимаемой должности - 86 человек (15,0 % от числа аттестованных).</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рамках взаимодействия между ГАОУ ДПО СО «ИРО» и МКУ «Управление образования городского округа Заречный» прошли курсовую подготовку по различным актуальным направлениям развития образования 220 педагогических работников образовательных организаций, что составляет 30,0% от их общего количества. Кроме этого, в соответствии с календарем обучения работников до 2024 года, прошли обучение 305 педагогических работников на сайте «Единый урок. РФ» (42,4%).</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Профессиональную переподготовку по курсу «Государственное и муниципальное управление» прошли 1 руководитель образовательной </w:t>
      </w:r>
      <w:r w:rsidRPr="00CA6CE0">
        <w:rPr>
          <w:rFonts w:ascii="Liberation Serif" w:eastAsia="Calibri" w:hAnsi="Liberation Serif" w:cs="Times New Roman"/>
          <w:sz w:val="28"/>
          <w:szCs w:val="28"/>
        </w:rPr>
        <w:lastRenderedPageBreak/>
        <w:t>организации, 2 заведующих структурными подразделениями ДОУ, 7 заместителей руководителей и 9 педагогических работников и специалистов.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образовательных организациях сохраняется потребность в учителях. На 01.09.2020 укомплектованность педагогическими кадрами составляет 93,8 %, количество вакантных ставок – 38, основная потребность в учителях начальных классов (4 штатных единицы) и воспитателях детских садов (5 штатных единиц). Потребность в учителях начальных классов ввиду прогнозируемого увеличения количества первоклассников станет еще острее в 2021 и 2022 годах.</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настоящий момент проблема дефицита педагогических кадров решена путем перераспределения (увеличения) учебной нагрузки. Средний объем недельной нагрузки учителей составляет 25,3 часа при норме 16 часов в начальной школе и 18 часов в среднем звене.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целях решения обозначенной проблемы работа ведется по следующим направлениям:</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1. Социальная поддержка педагогических работников:</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предоставляется компенсация расходов на оплату жилого помещения, отопления, освещения каждому педагогическому работнику сельской местности;</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осуществляется повышение до оклада специалиста 1 квалификационной категории в первый год работы;</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предоставляется служебное жильё;</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из средств областного бюджета обеспечивается выплата единовременного пособия в размере 50 тыс. руб. учителям, работающим в сельской местности и 35 тыс. руб. в городе.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2.  В городском округе Заречный в период с 2016 по 2020 год заключено 8 договоров о целевом обучении с выпускниками общеобразовательных организаций для получения высшего педагогического образования и один договор целевого обучения с педагогом. Все выпускники обучаются в Уральском государственном педагогическом университете.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3. Участие в программе «Земский учитель».</w:t>
      </w:r>
    </w:p>
    <w:p w:rsidR="006E04FF" w:rsidRPr="00CA6CE0" w:rsidRDefault="006E04FF" w:rsidP="006E04FF">
      <w:pPr>
        <w:widowControl w:val="0"/>
        <w:tabs>
          <w:tab w:val="left" w:pos="8931"/>
        </w:tabs>
        <w:autoSpaceDE w:val="0"/>
        <w:autoSpaceDN w:val="0"/>
        <w:adjustRightInd w:val="0"/>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По результатам конкурсного регионального отбора МКОУ ГО Заречный «СОШ №6» и МКОУ ГО Заречный «СОШ №4» были включены в федеральную программу «Земский учитель» с вакансиями «учитель английского языка» (д. Гагарка); «учитель начальных классов» (г. Заречный). Программа позволяет педагогам, которые решат приехать на работу в малые города и села (с населением до 50 тысяч человек), получить разовую выплату миллион 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4. Ранняя профориентация на педагогические специальности.</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Для обучающихся образовательных организаций проводятся Дни профориентации, профориентационные игры и мероприятия, с целью повышения мотивации выпускников к поступлению в учебные заведения.</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городском округе Заречный планируется обеспечить подготовку педагогических кадров и вожатых для организации отдыха детей и их оздоровления (привлечение вожатых на период проведения летней оздоровительной кампании и работы трудовых отрядов).</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b/>
          <w:sz w:val="28"/>
          <w:szCs w:val="28"/>
        </w:rPr>
        <w:lastRenderedPageBreak/>
        <w:t xml:space="preserve">Оздоровительная кампания. </w:t>
      </w:r>
      <w:r w:rsidRPr="00CA6CE0">
        <w:rPr>
          <w:rFonts w:ascii="Liberation Serif" w:eastAsia="Calibri" w:hAnsi="Liberation Serif" w:cs="Times New Roman"/>
          <w:color w:val="000000"/>
          <w:sz w:val="28"/>
          <w:szCs w:val="28"/>
          <w:lang w:eastAsia="ru-RU"/>
        </w:rPr>
        <w:t xml:space="preserve">Исполнить утвержденные целевые показатели в 2020 году в полном объеме не удалось в связи с введением на территории Свердловской области режима повышенной готовности и принятии дополнительных мер по защите населения от новой </w:t>
      </w:r>
      <w:proofErr w:type="spellStart"/>
      <w:r w:rsidRPr="00CA6CE0">
        <w:rPr>
          <w:rFonts w:ascii="Liberation Serif" w:eastAsia="Calibri" w:hAnsi="Liberation Serif" w:cs="Times New Roman"/>
          <w:color w:val="000000"/>
          <w:sz w:val="28"/>
          <w:szCs w:val="28"/>
          <w:lang w:eastAsia="ru-RU"/>
        </w:rPr>
        <w:t>коронавирусной</w:t>
      </w:r>
      <w:proofErr w:type="spellEnd"/>
      <w:r w:rsidRPr="00CA6CE0">
        <w:rPr>
          <w:rFonts w:ascii="Liberation Serif" w:eastAsia="Calibri" w:hAnsi="Liberation Serif" w:cs="Times New Roman"/>
          <w:color w:val="000000"/>
          <w:sz w:val="28"/>
          <w:szCs w:val="28"/>
          <w:lang w:eastAsia="ru-RU"/>
        </w:rPr>
        <w:t xml:space="preserve"> инфекции (2019-nCoV) Указом Губернатора Свердловской области от 18 марта 2020 г. № 100-УГ.</w:t>
      </w:r>
    </w:p>
    <w:p w:rsidR="006E04FF" w:rsidRPr="00CA6CE0" w:rsidRDefault="006E04FF" w:rsidP="006E04FF">
      <w:pPr>
        <w:numPr>
          <w:ilvl w:val="0"/>
          <w:numId w:val="15"/>
        </w:numPr>
        <w:suppressAutoHyphens/>
        <w:autoSpaceDN w:val="0"/>
        <w:spacing w:after="0" w:line="240" w:lineRule="auto"/>
        <w:contextualSpacing/>
        <w:jc w:val="both"/>
        <w:textAlignment w:val="baseline"/>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Загородные оздоровительные лагеря.</w:t>
      </w:r>
    </w:p>
    <w:p w:rsidR="006E04FF" w:rsidRPr="00CA6CE0" w:rsidRDefault="006E04FF" w:rsidP="006E04FF">
      <w:pPr>
        <w:spacing w:after="0" w:line="240" w:lineRule="auto"/>
        <w:ind w:firstLine="708"/>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МКУ «Управление образования ГО Заречный» заключило 2 муниципальных контракта с Муниципальным автономным учреждением «Детский загородный оздоровительный лагерь «Заря» (г. Асбест). В лагере с июля по август 2020 года отдохнуло 295 детей.</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В период осенних каникул с 1 по 8 ноября 2020 года – 224 ребенка.</w:t>
      </w:r>
    </w:p>
    <w:p w:rsidR="006E04FF" w:rsidRPr="00CA6CE0" w:rsidRDefault="006E04FF" w:rsidP="006E04FF">
      <w:pPr>
        <w:numPr>
          <w:ilvl w:val="0"/>
          <w:numId w:val="15"/>
        </w:numPr>
        <w:suppressAutoHyphens/>
        <w:autoSpaceDN w:val="0"/>
        <w:spacing w:after="0" w:line="240" w:lineRule="auto"/>
        <w:contextualSpacing/>
        <w:jc w:val="both"/>
        <w:textAlignment w:val="baseline"/>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Санаторно-оздоровительные организации.</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Муниципальные контракты, заключенные МКУ «Управление образования городского округа Заречный» с</w:t>
      </w:r>
      <w:r w:rsidRPr="00CA6CE0">
        <w:rPr>
          <w:rFonts w:ascii="Liberation Serif" w:eastAsia="Times New Roman" w:hAnsi="Liberation Serif" w:cs="Times New Roman"/>
          <w:sz w:val="28"/>
          <w:szCs w:val="28"/>
          <w:lang w:eastAsia="ru-RU"/>
        </w:rPr>
        <w:t xml:space="preserve"> санаторно-оздоровительными организациями, </w:t>
      </w:r>
      <w:r w:rsidRPr="00CA6CE0">
        <w:rPr>
          <w:rFonts w:ascii="Liberation Serif" w:eastAsia="Calibri" w:hAnsi="Liberation Serif" w:cs="Times New Roman"/>
          <w:color w:val="000000"/>
          <w:sz w:val="28"/>
          <w:szCs w:val="28"/>
          <w:lang w:eastAsia="ru-RU"/>
        </w:rPr>
        <w:t xml:space="preserve">расторгнуты по причине перепрофилирования их деятельности. Предполагалось, что дети будут отдыхать в государственном автономном медицинском учреждении Свердловской области «Областной специализированный центр медицинской реабилитации «Санаторий </w:t>
      </w:r>
      <w:proofErr w:type="spellStart"/>
      <w:r w:rsidRPr="00CA6CE0">
        <w:rPr>
          <w:rFonts w:ascii="Liberation Serif" w:eastAsia="Calibri" w:hAnsi="Liberation Serif" w:cs="Times New Roman"/>
          <w:color w:val="000000"/>
          <w:sz w:val="28"/>
          <w:szCs w:val="28"/>
          <w:lang w:eastAsia="ru-RU"/>
        </w:rPr>
        <w:t>Руш</w:t>
      </w:r>
      <w:proofErr w:type="spellEnd"/>
      <w:r w:rsidRPr="00CA6CE0">
        <w:rPr>
          <w:rFonts w:ascii="Liberation Serif" w:eastAsia="Calibri" w:hAnsi="Liberation Serif" w:cs="Times New Roman"/>
          <w:color w:val="000000"/>
          <w:sz w:val="28"/>
          <w:szCs w:val="28"/>
          <w:lang w:eastAsia="ru-RU"/>
        </w:rPr>
        <w:t xml:space="preserve">» и муниципальном унитарном предприятии Артемовского городского округа «Загородный оздоровительный комплекс имени Павлика Морозова» </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Лагеря с дневным пребыванием.</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Решениями межведомственной санитарно-противоэпидемической (противоэпизоотической) комиссии при администрации городского округа Заречный связи с нестабильной эпидемиологической ситуацией было принято решение о невозможности функционирования летних оздоровительных лагерей с дневным пребыванием детей и летних трудовых отрядов на базе образовательных организаций городского округа Заречный.</w:t>
      </w:r>
    </w:p>
    <w:p w:rsidR="006E04FF" w:rsidRPr="00CA6CE0" w:rsidRDefault="006E04FF" w:rsidP="006E04FF">
      <w:pPr>
        <w:spacing w:after="0" w:line="240" w:lineRule="auto"/>
        <w:ind w:firstLine="709"/>
        <w:contextualSpacing/>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Также в связи с введенными ограничениями не проводились туристические походы и иные формы отдыха детей.</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Times New Roman" w:hAnsi="Liberation Serif" w:cs="Times New Roman"/>
          <w:sz w:val="28"/>
          <w:szCs w:val="28"/>
          <w:lang w:eastAsia="ru-RU"/>
        </w:rPr>
        <w:t>Количество оздоровленных детей составило 295</w:t>
      </w:r>
      <w:r w:rsidRPr="00CA6CE0">
        <w:rPr>
          <w:rFonts w:ascii="Liberation Serif" w:eastAsia="Calibri" w:hAnsi="Liberation Serif" w:cs="Liberation Serif"/>
          <w:sz w:val="28"/>
          <w:szCs w:val="28"/>
        </w:rPr>
        <w:t> </w:t>
      </w:r>
      <w:r w:rsidRPr="00CA6CE0">
        <w:rPr>
          <w:rFonts w:ascii="Liberation Serif" w:eastAsia="Times New Roman" w:hAnsi="Liberation Serif" w:cs="Times New Roman"/>
          <w:sz w:val="28"/>
          <w:szCs w:val="28"/>
          <w:lang w:eastAsia="ru-RU"/>
        </w:rPr>
        <w:t>человек или 7,8% от общего количества детей школьного возраста.</w:t>
      </w:r>
    </w:p>
    <w:p w:rsidR="006E04FF" w:rsidRPr="00CA6CE0" w:rsidRDefault="006E04FF" w:rsidP="006E04FF">
      <w:pPr>
        <w:jc w:val="center"/>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Основные достижения и инновации в образовании в 2020 году</w:t>
      </w:r>
    </w:p>
    <w:p w:rsidR="006E04FF" w:rsidRPr="00CA6CE0" w:rsidRDefault="006E04FF" w:rsidP="006E04FF">
      <w:pPr>
        <w:spacing w:after="0" w:line="240" w:lineRule="auto"/>
        <w:ind w:firstLine="709"/>
        <w:jc w:val="both"/>
        <w:rPr>
          <w:rFonts w:ascii="Liberation Serif" w:eastAsia="Times" w:hAnsi="Liberation Serif" w:cs="Times New Roman"/>
          <w:sz w:val="28"/>
          <w:szCs w:val="28"/>
        </w:rPr>
      </w:pPr>
      <w:r w:rsidRPr="00CA6CE0">
        <w:rPr>
          <w:rFonts w:ascii="Liberation Serif" w:eastAsia="Calibri" w:hAnsi="Liberation Serif" w:cs="Times New Roman"/>
          <w:color w:val="000000"/>
          <w:spacing w:val="-4"/>
          <w:sz w:val="28"/>
          <w:szCs w:val="28"/>
        </w:rPr>
        <w:t xml:space="preserve">В рамках федерального проекта «Современная школа» для реализации задачи «Обновление </w:t>
      </w:r>
      <w:r w:rsidRPr="00CA6CE0">
        <w:rPr>
          <w:rFonts w:ascii="Liberation Serif" w:eastAsia="Calibri" w:hAnsi="Liberation Serif" w:cs="Times New Roman"/>
          <w:sz w:val="28"/>
          <w:szCs w:val="28"/>
        </w:rPr>
        <w:t>содержания</w:t>
      </w:r>
      <w:r w:rsidRPr="00CA6CE0">
        <w:rPr>
          <w:rFonts w:ascii="Liberation Serif" w:eastAsia="Calibri" w:hAnsi="Liberation Serif" w:cs="Times New Roman"/>
          <w:color w:val="000000"/>
          <w:spacing w:val="-4"/>
          <w:sz w:val="28"/>
          <w:szCs w:val="28"/>
        </w:rPr>
        <w:t xml:space="preserve"> и совершенствование методов обучения </w:t>
      </w:r>
      <w:r w:rsidRPr="00CA6CE0">
        <w:rPr>
          <w:rFonts w:ascii="Liberation Serif" w:eastAsia="Calibri" w:hAnsi="Liberation Serif" w:cs="Times New Roman"/>
          <w:sz w:val="28"/>
          <w:szCs w:val="28"/>
        </w:rPr>
        <w:t>предметной</w:t>
      </w:r>
      <w:r w:rsidRPr="00CA6CE0">
        <w:rPr>
          <w:rFonts w:ascii="Liberation Serif" w:eastAsia="Calibri" w:hAnsi="Liberation Serif" w:cs="Times New Roman"/>
          <w:color w:val="000000"/>
          <w:spacing w:val="-4"/>
          <w:sz w:val="28"/>
          <w:szCs w:val="28"/>
        </w:rPr>
        <w:t xml:space="preserve"> области «Технология» </w:t>
      </w:r>
      <w:r w:rsidRPr="00CA6CE0">
        <w:rPr>
          <w:rFonts w:ascii="Liberation Serif" w:eastAsia="Calibri" w:hAnsi="Liberation Serif" w:cs="Times New Roman"/>
          <w:sz w:val="28"/>
          <w:szCs w:val="28"/>
        </w:rPr>
        <w:t xml:space="preserve">на базе </w:t>
      </w:r>
      <w:r w:rsidRPr="00CA6CE0">
        <w:rPr>
          <w:rFonts w:ascii="Liberation Serif" w:eastAsia="Times" w:hAnsi="Liberation Serif" w:cs="Times New Roman"/>
          <w:sz w:val="28"/>
          <w:szCs w:val="28"/>
        </w:rPr>
        <w:t>в МКОУ ГО Заречный «СОШ № 6»</w:t>
      </w:r>
      <w:r w:rsidRPr="00CA6CE0">
        <w:rPr>
          <w:rFonts w:ascii="Liberation Serif" w:eastAsia="Calibri" w:hAnsi="Liberation Serif" w:cs="Times New Roman"/>
          <w:sz w:val="28"/>
          <w:szCs w:val="28"/>
        </w:rPr>
        <w:t xml:space="preserve"> работал</w:t>
      </w:r>
      <w:r w:rsidRPr="00CA6CE0">
        <w:rPr>
          <w:rFonts w:ascii="Liberation Serif" w:eastAsia="Times" w:hAnsi="Liberation Serif" w:cs="Times New Roman"/>
          <w:sz w:val="28"/>
          <w:szCs w:val="28"/>
        </w:rPr>
        <w:t xml:space="preserve"> центр образования цифрового и гуманитарного профилей «Точка роста» по предметным областям «Технология», «Математика и информатика», «Физическая культура и основы безопасности жизнедеятельности».</w:t>
      </w:r>
      <w:r w:rsidRPr="00CA6CE0">
        <w:rPr>
          <w:rFonts w:ascii="Liberation Serif" w:eastAsia="Calibri" w:hAnsi="Liberation Serif" w:cs="Times New Roman"/>
          <w:color w:val="000000"/>
          <w:sz w:val="28"/>
          <w:szCs w:val="28"/>
        </w:rPr>
        <w:t xml:space="preserve"> </w:t>
      </w:r>
    </w:p>
    <w:p w:rsidR="006E04FF" w:rsidRPr="00CA6CE0" w:rsidRDefault="006E04FF" w:rsidP="006E04FF">
      <w:pPr>
        <w:spacing w:after="0" w:line="240" w:lineRule="auto"/>
        <w:ind w:firstLine="709"/>
        <w:jc w:val="both"/>
        <w:rPr>
          <w:rFonts w:ascii="Liberation Serif" w:eastAsia="Calibri" w:hAnsi="Liberation Serif" w:cs="Times New Roman"/>
          <w:color w:val="000000"/>
          <w:sz w:val="28"/>
          <w:szCs w:val="28"/>
        </w:rPr>
      </w:pPr>
      <w:r w:rsidRPr="00CA6CE0">
        <w:rPr>
          <w:rFonts w:ascii="Liberation Serif" w:eastAsia="Calibri" w:hAnsi="Liberation Serif" w:cs="Times New Roman"/>
          <w:color w:val="000000"/>
          <w:sz w:val="28"/>
          <w:szCs w:val="28"/>
        </w:rPr>
        <w:t>В 2021 году планируется открытие центра образования естественно-научной и технологической направленностей «Точка роста» на базе МКОУ ГО Заречный «СОШ № 7».</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На базе МАОУ ГО Заречный «СОШ № 2» начал работу Центр изучения предметов естественно-научного цикла и профориентационной работы. Центр был </w:t>
      </w:r>
      <w:r w:rsidRPr="00CA6CE0">
        <w:rPr>
          <w:rFonts w:ascii="Liberation Serif" w:eastAsia="Calibri" w:hAnsi="Liberation Serif" w:cs="Times New Roman"/>
          <w:sz w:val="28"/>
          <w:szCs w:val="28"/>
        </w:rPr>
        <w:lastRenderedPageBreak/>
        <w:t xml:space="preserve">открыт в рамках целевого </w:t>
      </w:r>
      <w:proofErr w:type="spellStart"/>
      <w:r w:rsidRPr="00CA6CE0">
        <w:rPr>
          <w:rFonts w:ascii="Liberation Serif" w:eastAsia="Calibri" w:hAnsi="Liberation Serif" w:cs="Times New Roman"/>
          <w:sz w:val="28"/>
          <w:szCs w:val="28"/>
        </w:rPr>
        <w:t>софинансирования</w:t>
      </w:r>
      <w:proofErr w:type="spellEnd"/>
      <w:r w:rsidRPr="00CA6CE0">
        <w:rPr>
          <w:rFonts w:ascii="Liberation Serif" w:eastAsia="Calibri" w:hAnsi="Liberation Serif" w:cs="Times New Roman"/>
          <w:sz w:val="28"/>
          <w:szCs w:val="28"/>
        </w:rPr>
        <w:t xml:space="preserve"> областного и местного бюджетов по результатам регионального отбора образовательных организаций. Работа Центра реализуется в рамках совместных планов с предприятиями-партнерами и межсетевого взаимодействия в образовательном пространстве городского округа. Уже сейчас с помощью нового оборудования физику на факультативах изучают не только ученики СОШ №2, но и СОШ № 7. Это один из ярких примеров возможностей эффективного использования образовательных ресурсов в городском округе. </w:t>
      </w:r>
    </w:p>
    <w:p w:rsidR="006E04FF" w:rsidRPr="00CA6CE0" w:rsidRDefault="006E04FF" w:rsidP="006E04FF">
      <w:pPr>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Становление системы муниципальных конкурсов профессионального мастерства</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были проведены конкурсы педагогического мастерства «Педагогический дебют», «Молодой учитель», «Воспитатель года», «Перспектива» (в номинациях «Учитель года», «Сердце отдаю детям», «Самый классный классный»). В общем в конкурсе приняло участие 29 педагогических работников ГО Заречный.</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Внедрение системы персонифицированного учета в дополнительном образовании и переход на персонифицированное финансирование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настоящее время в городском округе Заречный внедрена система персонифицированного учета. На базе образовательного учреждения дополнительного образования МБОУ ДО ГО Заречный «ЦДТ» создан муниципальный опорный центр, одновременно являющийся организатором ведения реестра сертификатов на территории городского округа. </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территории городского округа Заречный проживает детей от 5-ти до 18-ти лет – 4</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 xml:space="preserve">519 человек. По состоянию на декабрь 2020 г. выдано </w:t>
      </w:r>
      <w:r w:rsidRPr="00CA6CE0">
        <w:rPr>
          <w:rFonts w:ascii="Liberation Serif" w:eastAsia="Times New Roman" w:hAnsi="Liberation Serif" w:cs="Times New Roman"/>
          <w:sz w:val="28"/>
          <w:szCs w:val="28"/>
          <w:lang w:eastAsia="ru-RU"/>
        </w:rPr>
        <w:t>3 657 сертификатов учета, поступило 487 заявок на выдачу</w:t>
      </w:r>
      <w:r w:rsidRPr="00CA6CE0">
        <w:rPr>
          <w:rFonts w:ascii="Liberation Serif" w:eastAsia="Calibri" w:hAnsi="Liberation Serif" w:cs="Times New Roman"/>
          <w:sz w:val="28"/>
          <w:szCs w:val="28"/>
        </w:rPr>
        <w:t xml:space="preserve"> сертификатов (80,9 % от числа проживающих на территории городского округа Заречный детей в возрасте от 5-ти до 18-ти лет).</w:t>
      </w:r>
    </w:p>
    <w:p w:rsidR="006E04FF" w:rsidRPr="00CA6CE0" w:rsidRDefault="006E04FF" w:rsidP="006E04FF">
      <w:pPr>
        <w:spacing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13 организаций, реализующих дополнительные общеобразовательные программы, зарегистрированы в реестре поставщиков на портале персонифицированного дополнительного образования Свердловской области.</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Выполнение мероприятий по антитеррористической защищенности объектов образовательных организаций</w:t>
      </w:r>
    </w:p>
    <w:p w:rsidR="006E04FF" w:rsidRDefault="006E04FF" w:rsidP="006E04FF">
      <w:pPr>
        <w:spacing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Во всех учреждениях имеются кнопки тревожной сигнализации с выводом на пульт ПЦО </w:t>
      </w:r>
      <w:proofErr w:type="spellStart"/>
      <w:r w:rsidRPr="00CA6CE0">
        <w:rPr>
          <w:rFonts w:ascii="Liberation Serif" w:eastAsia="Calibri" w:hAnsi="Liberation Serif" w:cs="Times New Roman"/>
          <w:sz w:val="28"/>
          <w:szCs w:val="28"/>
        </w:rPr>
        <w:t>Росгвардии</w:t>
      </w:r>
      <w:proofErr w:type="spellEnd"/>
      <w:r w:rsidRPr="00CA6CE0">
        <w:rPr>
          <w:rFonts w:ascii="Liberation Serif" w:eastAsia="Calibri" w:hAnsi="Liberation Serif" w:cs="Times New Roman"/>
          <w:sz w:val="28"/>
          <w:szCs w:val="28"/>
        </w:rPr>
        <w:t>. Видеонаблюдением оборудованы все учреждения. В общеобразовательных организациях установлены СКУД, оборудованы турникеты, установлены видеокамеры, оказаны услуги физической охраны. Произведен ремонт (замена) ограждения в СОШ № 3. Всего выполнено работ (оказано услуг) на сумму 7,6 млн. руб.</w:t>
      </w:r>
    </w:p>
    <w:p w:rsidR="006E04FF" w:rsidRDefault="006E04FF" w:rsidP="006E04FF">
      <w:pPr>
        <w:rPr>
          <w:rFonts w:ascii="Liberation Serif" w:eastAsia="Calibri" w:hAnsi="Liberation Serif" w:cs="Times New Roman"/>
          <w:sz w:val="28"/>
          <w:szCs w:val="28"/>
        </w:rPr>
      </w:pPr>
      <w:r>
        <w:rPr>
          <w:rFonts w:ascii="Liberation Serif" w:eastAsia="Calibri" w:hAnsi="Liberation Serif" w:cs="Times New Roman"/>
          <w:sz w:val="28"/>
          <w:szCs w:val="28"/>
        </w:rPr>
        <w:br w:type="page"/>
      </w:r>
    </w:p>
    <w:p w:rsidR="006E04FF" w:rsidRPr="00CA6CE0" w:rsidRDefault="006E04FF" w:rsidP="006E04FF">
      <w:pPr>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lastRenderedPageBreak/>
        <w:t>Развитие спортивной инфраструктуры образовательных организаций</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Times New Roman"/>
          <w:sz w:val="28"/>
          <w:szCs w:val="28"/>
        </w:rPr>
        <w:t xml:space="preserve">С целью реализации федерального проекта «Успех каждого ребенка» для занятий физической культурой и спортом в </w:t>
      </w:r>
      <w:r w:rsidRPr="00CA6CE0">
        <w:rPr>
          <w:rFonts w:ascii="Liberation Serif" w:eastAsia="Calibri" w:hAnsi="Liberation Serif" w:cs="Liberation Serif"/>
          <w:sz w:val="28"/>
          <w:szCs w:val="28"/>
        </w:rPr>
        <w:t>2020 году осуществлялись капитальные ремонты спортивных площадок.</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Liberation Serif"/>
          <w:sz w:val="28"/>
          <w:szCs w:val="28"/>
        </w:rPr>
        <w:t xml:space="preserve">Проведены работы по второму этапу капитального ремонта спортивной площадки МКОУ ГО Заречный «СОШ № 7» (установка </w:t>
      </w:r>
      <w:r w:rsidRPr="00CA6CE0">
        <w:rPr>
          <w:rFonts w:ascii="Liberation Serif" w:eastAsia="Times New Roman" w:hAnsi="Liberation Serif" w:cs="Arial"/>
          <w:sz w:val="28"/>
          <w:szCs w:val="28"/>
          <w:lang w:eastAsia="ru-RU"/>
        </w:rPr>
        <w:t>покрытия площадок, монтаж канализационных колодцев, светильников, опор, мачт, кронштейнов, благоустройство</w:t>
      </w:r>
      <w:r w:rsidRPr="00CA6CE0">
        <w:rPr>
          <w:rFonts w:ascii="Liberation Serif" w:eastAsia="Calibri" w:hAnsi="Liberation Serif" w:cs="Liberation Serif"/>
          <w:sz w:val="28"/>
          <w:szCs w:val="28"/>
        </w:rPr>
        <w:t>). Завершение работ второго этапа запланированы на 2021 год.</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Liberation Serif"/>
          <w:sz w:val="28"/>
          <w:szCs w:val="28"/>
        </w:rPr>
        <w:t>Завершены работы по капитальному ремонту спортивной площадки МАОУ ГО Заречный «СОШ № 2» (</w:t>
      </w:r>
      <w:r w:rsidRPr="00CA6CE0">
        <w:rPr>
          <w:rFonts w:ascii="Liberation Serif" w:eastAsia="Times New Roman" w:hAnsi="Liberation Serif" w:cs="Arial"/>
          <w:sz w:val="28"/>
          <w:szCs w:val="28"/>
          <w:lang w:eastAsia="ru-RU"/>
        </w:rPr>
        <w:t>установка опор освещения, бортовых камней, ограждений, малых архитектурных форм, благоустройство</w:t>
      </w:r>
      <w:r w:rsidRPr="00CA6CE0">
        <w:rPr>
          <w:rFonts w:ascii="Liberation Serif" w:eastAsia="Calibri" w:hAnsi="Liberation Serif" w:cs="Liberation Serif"/>
          <w:sz w:val="28"/>
          <w:szCs w:val="28"/>
        </w:rPr>
        <w:t>).</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Liberation Serif"/>
          <w:sz w:val="28"/>
          <w:szCs w:val="28"/>
        </w:rPr>
        <w:t>Начались работы по капитальному ремонту спортивной площадки МКОУ ГО Заречный «СОШ № 1» (установка фундамента для опор освещения, оборудования наружного электроснабжения, благоустройство спортивного покрытия игровых площадок) и продолжатся в 2021 году</w:t>
      </w:r>
      <w:r w:rsidRPr="00CA6CE0">
        <w:rPr>
          <w:rFonts w:ascii="Liberation Serif" w:eastAsia="Calibri" w:hAnsi="Liberation Serif" w:cs="Times New Roman"/>
          <w:sz w:val="28"/>
          <w:szCs w:val="28"/>
        </w:rPr>
        <w:t>.</w:t>
      </w:r>
    </w:p>
    <w:p w:rsidR="006E04FF" w:rsidRPr="00CA6CE0" w:rsidRDefault="006E04FF" w:rsidP="006E04FF">
      <w:pPr>
        <w:spacing w:after="0" w:line="240" w:lineRule="auto"/>
        <w:ind w:firstLineChars="252" w:firstLine="708"/>
        <w:jc w:val="both"/>
        <w:rPr>
          <w:rFonts w:ascii="Liberation Serif" w:eastAsia="Calibri" w:hAnsi="Liberation Serif" w:cs="Times New Roman"/>
          <w:color w:val="000000"/>
          <w:sz w:val="28"/>
          <w:szCs w:val="28"/>
          <w:shd w:val="clear" w:color="auto" w:fill="FFFFFF"/>
        </w:rPr>
      </w:pPr>
      <w:r w:rsidRPr="00CA6CE0">
        <w:rPr>
          <w:rFonts w:ascii="Liberation Serif" w:eastAsia="Calibri" w:hAnsi="Liberation Serif" w:cs="Times New Roman"/>
          <w:b/>
          <w:sz w:val="28"/>
          <w:szCs w:val="28"/>
        </w:rPr>
        <w:t>2.18. С целью создания условий для организации досуга и обеспечения жителей городского округа услугами организаций культуры, организации библиотечного обслуживания населения</w:t>
      </w:r>
      <w:r w:rsidRPr="00CA6CE0">
        <w:rPr>
          <w:rFonts w:ascii="Liberation Serif" w:eastAsia="Calibri" w:hAnsi="Liberation Serif" w:cs="Times New Roman"/>
          <w:sz w:val="28"/>
          <w:szCs w:val="28"/>
        </w:rPr>
        <w:t xml:space="preserve"> в городском округе разработана и реализуется муниципальная программа «</w:t>
      </w:r>
      <w:r w:rsidRPr="00CA6CE0">
        <w:rPr>
          <w:rFonts w:ascii="Liberation Serif" w:eastAsia="Calibri" w:hAnsi="Liberation Serif" w:cs="Times New Roman"/>
          <w:bCs/>
          <w:iCs/>
          <w:sz w:val="28"/>
          <w:szCs w:val="28"/>
          <w:shd w:val="clear" w:color="auto" w:fill="FFFFFF"/>
        </w:rPr>
        <w:t xml:space="preserve">Развитие культуры в городском округе Заречный до 2024 года», которой определены </w:t>
      </w:r>
      <w:r w:rsidRPr="00CA6CE0">
        <w:rPr>
          <w:rFonts w:ascii="Liberation Serif" w:eastAsia="Calibri" w:hAnsi="Liberation Serif" w:cs="Times New Roman"/>
          <w:sz w:val="28"/>
          <w:szCs w:val="28"/>
        </w:rPr>
        <w:t>задачи культурной политики применительно к видам культурной деятельности, а также установлены приоритеты муниципальной поддержки сферы культуры.</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iCs/>
          <w:sz w:val="28"/>
          <w:szCs w:val="28"/>
          <w:shd w:val="clear" w:color="auto" w:fill="FFFFFF"/>
        </w:rPr>
        <w:t>На ф</w:t>
      </w:r>
      <w:r w:rsidRPr="00CA6CE0">
        <w:rPr>
          <w:rFonts w:ascii="Liberation Serif" w:eastAsia="Calibri" w:hAnsi="Liberation Serif" w:cs="Times New Roman"/>
          <w:sz w:val="28"/>
          <w:szCs w:val="28"/>
        </w:rPr>
        <w:t xml:space="preserve">инансирование отрасли </w:t>
      </w:r>
      <w:r w:rsidRPr="00CA6CE0">
        <w:rPr>
          <w:rFonts w:ascii="Liberation Serif" w:eastAsia="Calibri" w:hAnsi="Liberation Serif" w:cs="Times New Roman"/>
          <w:bCs/>
          <w:iCs/>
          <w:sz w:val="28"/>
          <w:szCs w:val="28"/>
          <w:shd w:val="clear" w:color="auto" w:fill="FFFFFF"/>
        </w:rPr>
        <w:t>в отчетном году было направлено 121 491,0 </w:t>
      </w:r>
      <w:r w:rsidRPr="00CA6CE0">
        <w:rPr>
          <w:rFonts w:ascii="Liberation Serif" w:eastAsia="Calibri" w:hAnsi="Liberation Serif" w:cs="Times New Roman"/>
          <w:bCs/>
          <w:sz w:val="28"/>
          <w:szCs w:val="28"/>
        </w:rPr>
        <w:t>тыс. руб. в том числе:</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заработную плату и налоги 87 547,0 тыс. руб. (72,1 %);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укрепление материально-технической базы учреждений культуры 9 419,4</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 руб. (7,8 %);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проведение городских культурно-массовых мероприятий 917,5</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руб. (0,8 %).</w:t>
      </w:r>
    </w:p>
    <w:p w:rsidR="006E04FF" w:rsidRPr="00CA6CE0" w:rsidRDefault="006E04FF" w:rsidP="006E04FF">
      <w:pPr>
        <w:spacing w:after="0" w:line="240" w:lineRule="auto"/>
        <w:ind w:firstLine="708"/>
        <w:jc w:val="both"/>
        <w:rPr>
          <w:rFonts w:ascii="Liberation Serif" w:eastAsia="Calibri" w:hAnsi="Liberation Serif" w:cs="Times New Roman"/>
          <w:bCs/>
          <w:sz w:val="28"/>
          <w:szCs w:val="28"/>
        </w:rPr>
      </w:pPr>
      <w:r w:rsidRPr="00CA6CE0">
        <w:rPr>
          <w:rFonts w:ascii="Liberation Serif" w:eastAsia="Calibri" w:hAnsi="Liberation Serif" w:cs="Times New Roman"/>
          <w:bCs/>
          <w:iCs/>
          <w:sz w:val="28"/>
          <w:szCs w:val="28"/>
          <w:shd w:val="clear" w:color="auto" w:fill="FFFFFF"/>
        </w:rPr>
        <w:t>На ф</w:t>
      </w:r>
      <w:r w:rsidRPr="00CA6CE0">
        <w:rPr>
          <w:rFonts w:ascii="Liberation Serif" w:eastAsia="Calibri" w:hAnsi="Liberation Serif" w:cs="Times New Roman"/>
          <w:sz w:val="28"/>
          <w:szCs w:val="28"/>
        </w:rPr>
        <w:t xml:space="preserve">инансирование дополнительного художественного и музыкального образования </w:t>
      </w:r>
      <w:r w:rsidRPr="00CA6CE0">
        <w:rPr>
          <w:rFonts w:ascii="Liberation Serif" w:eastAsia="Calibri" w:hAnsi="Liberation Serif" w:cs="Times New Roman"/>
          <w:bCs/>
          <w:iCs/>
          <w:sz w:val="28"/>
          <w:szCs w:val="28"/>
          <w:shd w:val="clear" w:color="auto" w:fill="FFFFFF"/>
        </w:rPr>
        <w:t>в отчетном году направлено 35 547,7</w:t>
      </w:r>
      <w:r w:rsidRPr="00CA6CE0">
        <w:rPr>
          <w:rFonts w:ascii="Liberation Serif" w:eastAsia="Calibri" w:hAnsi="Liberation Serif" w:cs="Times New Roman"/>
          <w:bCs/>
          <w:sz w:val="28"/>
          <w:szCs w:val="28"/>
        </w:rPr>
        <w:t xml:space="preserve"> тыс. руб., том числе:</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заработную плату и налоги 29 810,8 тыс. руб. (83,9 %);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укрепление материально-технической базы 2 257,6 тыс. руб. (6,4 %);</w:t>
      </w:r>
    </w:p>
    <w:p w:rsidR="006E04FF" w:rsidRPr="00CA6CE0" w:rsidRDefault="006E04FF" w:rsidP="006E04FF">
      <w:pPr>
        <w:spacing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проведение ремонтов 368,1 тыс. руб. (1,04 %).</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Уровень фактической обеспеченности учреждениями культуры составляет 97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xml:space="preserve">В режиме офлайн было проведено 30 мероприятий, в которых приняли участие более 15000 жителей городского округа – это мероприятия новогодней кампании, праздничный концерт к Дню Защитника Отечества «Здравия желаю», городской праздник народной культуры «Масленица», мероприятия, посвященные 65-летию города Заречного и 75-летию атомной промышленности.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С марта по сентябрь проведено более 55 мероприятий в онлайн формате с 80000 количеством просмотров.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lastRenderedPageBreak/>
        <w:t>В подготовке к празднованию 75-й годовщины Победы в Великой Отечественной войне приняли участие все учреждения культуры – это новая форма творческого сотрудничества учреждений. Результатом работы стала двенадцатичасовая программа «Не смолкнет слава тех великих лет», «Бессмертный полк Заречного онлайн», онлайн-митинг «Сюда нас память позвала», цирковой онлайн-спектакль «Память удивительная вещь», культурно-историческая программа «Живая история войны», которые просмотрели более 10000 жителей всех возрастов.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Городские онлайн мероприятия «День России» и День Государственного Флага Российской Федерации на тему «Россия – Родина моя!» вызвало интерес у жителей и набрало более 4000 просмотров.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Всероссийская акция «Ночь искусств 2020» впервые проходила также в онлайн-формате, что сделало ее еще более интересной и доступной с 18996 количеством просмотров.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детских школах искусств в 2020 году обучались 534 ребенка. За год учреждениями дополнительного образования детей было проведено 41 мероприятие, в которых участвовало 1 742 человека или 5,6 % от общего количества населения.</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За 2020 год учащиеся Детской музыкальной и Детской художественной школ приняли участие в 54-х фестивалях и конкурсах различного уровня, в том числе в 14-ти международных, 17-ти всероссийских, 16-ти областных, 3-х региональных, 2-х городских и 2-х школьных. Результатом участия стали - 195</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Дипломов, 6 Почетных грамот.</w:t>
      </w:r>
    </w:p>
    <w:p w:rsidR="006E04FF" w:rsidRPr="00CA6CE0" w:rsidRDefault="006E04FF" w:rsidP="006E04FF">
      <w:pPr>
        <w:spacing w:after="0" w:line="240" w:lineRule="auto"/>
        <w:ind w:firstLine="51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С 6 апреля по 5 октября 2020 года детские школы искусств перешли на дистанционную форму обучения. Детская музыкальная школа одна из первых приступила к обучению детей онлайн музыкальному искусству.</w:t>
      </w:r>
      <w:r w:rsidRPr="00CA6CE0">
        <w:rPr>
          <w:rFonts w:ascii="Liberation Serif" w:eastAsia="Calibri" w:hAnsi="Liberation Serif" w:cs="Times New Roman"/>
        </w:rPr>
        <w:t xml:space="preserve"> </w:t>
      </w:r>
      <w:r w:rsidRPr="00CA6CE0">
        <w:rPr>
          <w:rFonts w:ascii="Liberation Serif" w:eastAsia="Calibri" w:hAnsi="Liberation Serif" w:cs="Times New Roman"/>
          <w:sz w:val="28"/>
          <w:szCs w:val="28"/>
        </w:rPr>
        <w:t xml:space="preserve">Как показало время, даже в такой форме дети ДМШ хорошо осваивают программы, успешно участвуют в конкурсах, занимая призовые места. А ученица скрипичного класса </w:t>
      </w:r>
      <w:proofErr w:type="spellStart"/>
      <w:r w:rsidRPr="00CA6CE0">
        <w:rPr>
          <w:rFonts w:ascii="Liberation Serif" w:eastAsia="Calibri" w:hAnsi="Liberation Serif" w:cs="Times New Roman"/>
          <w:sz w:val="28"/>
          <w:szCs w:val="28"/>
        </w:rPr>
        <w:t>Самосватова</w:t>
      </w:r>
      <w:proofErr w:type="spellEnd"/>
      <w:r w:rsidRPr="00CA6CE0">
        <w:rPr>
          <w:rFonts w:ascii="Liberation Serif" w:eastAsia="Calibri" w:hAnsi="Liberation Serif" w:cs="Times New Roman"/>
          <w:sz w:val="28"/>
          <w:szCs w:val="28"/>
        </w:rPr>
        <w:t xml:space="preserve"> Майя, дистанционно прошла отбор в стажеры всероссийского юношеского симфонического оркестра под управлением Ю. Башмета.</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Вызовы нового времени изменили привычную работу библиотеки.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рамках Года Памяти и Славы было проведено 17 мероприятий в формате онлайн, в которых приняло участие 1020 человек, на сайте библиотеки в течение года были размещены 24 публикации и интерактивные игры (2261 просмотр), с учениками младших классов прошли </w:t>
      </w:r>
      <w:proofErr w:type="spellStart"/>
      <w:r w:rsidRPr="00CA6CE0">
        <w:rPr>
          <w:rFonts w:ascii="Liberation Serif" w:eastAsia="Calibri" w:hAnsi="Liberation Serif" w:cs="Times New Roman"/>
          <w:sz w:val="28"/>
          <w:szCs w:val="28"/>
        </w:rPr>
        <w:t>zoom</w:t>
      </w:r>
      <w:proofErr w:type="spellEnd"/>
      <w:r w:rsidRPr="00CA6CE0">
        <w:rPr>
          <w:rFonts w:ascii="Liberation Serif" w:eastAsia="Calibri" w:hAnsi="Liberation Serif" w:cs="Times New Roman"/>
          <w:sz w:val="28"/>
          <w:szCs w:val="28"/>
        </w:rPr>
        <w:t xml:space="preserve">-конференции по теме года, реализован виртуальный проект «Памяти открытые двери»; (интерактивный архив личных воспоминаний и фотографий участников войны, тружеников тыла, детей войны, которые проживали и живут на территории ГО Заречный), созданы и выложены на </w:t>
      </w:r>
      <w:proofErr w:type="spellStart"/>
      <w:r w:rsidRPr="00CA6CE0">
        <w:rPr>
          <w:rFonts w:ascii="Liberation Serif" w:eastAsia="Calibri" w:hAnsi="Liberation Serif" w:cs="Times New Roman"/>
          <w:sz w:val="28"/>
          <w:szCs w:val="28"/>
        </w:rPr>
        <w:t>YouTube</w:t>
      </w:r>
      <w:proofErr w:type="spellEnd"/>
      <w:r w:rsidRPr="00CA6CE0">
        <w:rPr>
          <w:rFonts w:ascii="Liberation Serif" w:eastAsia="Calibri" w:hAnsi="Liberation Serif" w:cs="Times New Roman"/>
          <w:sz w:val="28"/>
          <w:szCs w:val="28"/>
        </w:rPr>
        <w:t>-канале 7 видеороликов о ветеранах городского округа Заречный.</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Результатом большой совместной краеведческой работы сотрудников МКУ «Централизованная библиотечная система» (далее – ЦБС) и Совета ветеранов д. Курманка стало издание книги «Нам жить и помнить» об участниках, тружениках тыла и детях Великой Отечественной войны.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 xml:space="preserve">Сотрудники ЦБС стали участниками двух больших долговременных проектов по программе Культура Росатома: «Клуб редкой книги Росатома» и «Клуб краеведов Росатома».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За 2020 год ЗМКУ «Краеведческий музей» было реализовано 3</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выставочных проекта, которые посетило 2</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290 человек. Проведено 69</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экскурсий и 45 н</w:t>
      </w:r>
      <w:r w:rsidRPr="00CA6CE0">
        <w:rPr>
          <w:rFonts w:ascii="Liberation Serif" w:eastAsia="SimSun" w:hAnsi="Liberation Serif" w:cs="Times New Roman"/>
          <w:sz w:val="28"/>
          <w:szCs w:val="28"/>
        </w:rPr>
        <w:t>аучно-просветительских мероприятий.</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Calibri" w:hAnsi="Liberation Serif" w:cs="Times New Roman"/>
          <w:sz w:val="28"/>
          <w:szCs w:val="28"/>
        </w:rPr>
        <w:t>В 2020 году к 75-летию Великой Отечественной войны в зале боевой и трудовой славы была открыта постоянная экспозиция «Мы за ценой не постоим», посвященная ветеранам ВОВ и труженикам тыла городского округа Заречный</w:t>
      </w:r>
      <w:r w:rsidRPr="00CA6CE0">
        <w:rPr>
          <w:rFonts w:ascii="Liberation Serif" w:eastAsia="Times New Roman" w:hAnsi="Liberation Serif" w:cs="Times New Roman"/>
          <w:sz w:val="28"/>
          <w:szCs w:val="28"/>
          <w:lang w:eastAsia="ru-RU"/>
        </w:rPr>
        <w:t>.</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Ежегодные акции прошли в онлайн формате «Ночь музеев-2020» (детская онлайн программа «Нам жить и помнить», взрослая программа «Героев вспомним имена»), «Ночь искусств-2020» («Аккорды памяти») данные акции были посвящены 75-летию Великой Отечественной войне, количество просмотров 6000.</w:t>
      </w:r>
    </w:p>
    <w:p w:rsidR="006E04FF" w:rsidRPr="00CA6CE0" w:rsidRDefault="006E04FF" w:rsidP="006E04FF">
      <w:pPr>
        <w:spacing w:after="0"/>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учреждениях успешно работают 74 клубных формирования, в которых занимаются 1</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557 человек.</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на ремонтные работы учреждениям культуры было выделено 27 241,5 тыс. рублей (бюджетные средства – 10 618,5 тыс. рублей, внебюджетные средства – 16 623 тыс. 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МКУ ГО Заречный «ДК «Ровесник» проведен ремонт артистических, помещения студии звукозаписи, проведена замена дверей. На капитальный ремонт зрительного зала, кабинета </w:t>
      </w:r>
      <w:proofErr w:type="spellStart"/>
      <w:r w:rsidRPr="00CA6CE0">
        <w:rPr>
          <w:rFonts w:ascii="Liberation Serif" w:eastAsia="Calibri" w:hAnsi="Liberation Serif" w:cs="Times New Roman"/>
          <w:sz w:val="28"/>
          <w:szCs w:val="28"/>
        </w:rPr>
        <w:t>светооператора</w:t>
      </w:r>
      <w:proofErr w:type="spellEnd"/>
      <w:r w:rsidRPr="00CA6CE0">
        <w:rPr>
          <w:rFonts w:ascii="Liberation Serif" w:eastAsia="Calibri" w:hAnsi="Liberation Serif" w:cs="Times New Roman"/>
          <w:sz w:val="28"/>
          <w:szCs w:val="28"/>
        </w:rPr>
        <w:t xml:space="preserve"> и звукооператора выделены благотворительные средства Белоярской АЭС в сумме 16</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623</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оснащение МКУ ГО Заречный «ДК «Ровесник» выделено 6 623,9 тыс. рублей. За счет средств резервного фонда Правительства Свердловской области приобретено оборудование и материалы для студии видео и звукозаписи на сумму 250 тыс. рублей.</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ЦКДС «Романтик» проведен капитальный ремонт кровли и ремонт помещений (д. Курманка), ремонт фундамента дома досуга "Заря" (д. Гагарка), ремонт полов фасада и двух крылец (д. Боярка). Выполнены работы по газификации. Всего израсходовано 7 144,7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 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В МКУ ДО ГО Заречный «ДХШ» проведена замена пожарной задвижки с электроприводом и ремонт пожарной сигнализации на общую сумму 284,6</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На оснащение детских школ искусств выделено 1</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719,2 тыс. 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xml:space="preserve">В МКУ ДО ГО Заречный «ДМШ» поставлены универсальные фильтрующие малогабаритные </w:t>
      </w:r>
      <w:proofErr w:type="spellStart"/>
      <w:r w:rsidRPr="00CA6CE0">
        <w:rPr>
          <w:rFonts w:ascii="Liberation Serif" w:eastAsia="Calibri" w:hAnsi="Liberation Serif" w:cs="Times New Roman"/>
          <w:bCs/>
          <w:sz w:val="28"/>
          <w:szCs w:val="28"/>
        </w:rPr>
        <w:t>самоспасатели</w:t>
      </w:r>
      <w:proofErr w:type="spellEnd"/>
      <w:r w:rsidRPr="00CA6CE0">
        <w:rPr>
          <w:rFonts w:ascii="Liberation Serif" w:eastAsia="Calibri" w:hAnsi="Liberation Serif" w:cs="Times New Roman"/>
          <w:bCs/>
          <w:sz w:val="28"/>
          <w:szCs w:val="28"/>
        </w:rPr>
        <w:t>, приобретены хрустальные люстры, пошиты шторы.</w:t>
      </w:r>
      <w:r w:rsidRPr="00CA6CE0">
        <w:rPr>
          <w:rFonts w:ascii="Liberation Serif" w:eastAsia="Calibri" w:hAnsi="Liberation Serif" w:cs="Times New Roman"/>
          <w:sz w:val="28"/>
          <w:szCs w:val="28"/>
        </w:rPr>
        <w:t xml:space="preserve"> За счет средств </w:t>
      </w:r>
      <w:r w:rsidRPr="00CA6CE0">
        <w:rPr>
          <w:rFonts w:ascii="Liberation Serif" w:eastAsia="Calibri" w:hAnsi="Liberation Serif" w:cs="Times New Roman"/>
          <w:bCs/>
          <w:sz w:val="28"/>
          <w:szCs w:val="28"/>
        </w:rPr>
        <w:t>резервного фонда Правительства Свердловской области в сумме 100</w:t>
      </w:r>
      <w:r w:rsidRPr="00CA6CE0">
        <w:rPr>
          <w:rFonts w:ascii="Liberation Serif" w:eastAsia="Calibri" w:hAnsi="Liberation Serif" w:cs="Liberation Serif"/>
          <w:sz w:val="28"/>
          <w:szCs w:val="28"/>
        </w:rPr>
        <w:t xml:space="preserve"> тыс. руб. </w:t>
      </w:r>
      <w:r w:rsidRPr="00CA6CE0">
        <w:rPr>
          <w:rFonts w:ascii="Liberation Serif" w:eastAsia="Calibri" w:hAnsi="Liberation Serif" w:cs="Times New Roman"/>
          <w:bCs/>
          <w:sz w:val="28"/>
          <w:szCs w:val="28"/>
        </w:rPr>
        <w:t>приобретена скрипка. А на благотворительное пожертвование</w:t>
      </w:r>
      <w:r w:rsidRPr="00CA6CE0">
        <w:rPr>
          <w:rFonts w:ascii="Liberation Serif" w:eastAsia="Calibri" w:hAnsi="Liberation Serif" w:cs="Times New Roman"/>
          <w:sz w:val="28"/>
          <w:szCs w:val="28"/>
        </w:rPr>
        <w:t xml:space="preserve"> от </w:t>
      </w:r>
      <w:r w:rsidRPr="00CA6CE0">
        <w:rPr>
          <w:rFonts w:ascii="Liberation Serif" w:eastAsia="Calibri" w:hAnsi="Liberation Serif" w:cs="Times New Roman"/>
          <w:bCs/>
          <w:sz w:val="28"/>
          <w:szCs w:val="28"/>
        </w:rPr>
        <w:t>АО «</w:t>
      </w:r>
      <w:proofErr w:type="spellStart"/>
      <w:r w:rsidRPr="00CA6CE0">
        <w:rPr>
          <w:rFonts w:ascii="Liberation Serif" w:eastAsia="Calibri" w:hAnsi="Liberation Serif" w:cs="Times New Roman"/>
          <w:bCs/>
          <w:sz w:val="28"/>
          <w:szCs w:val="28"/>
        </w:rPr>
        <w:t>Атомэнергоремонт</w:t>
      </w:r>
      <w:proofErr w:type="spellEnd"/>
      <w:r w:rsidRPr="00CA6CE0">
        <w:rPr>
          <w:rFonts w:ascii="Liberation Serif" w:eastAsia="Calibri" w:hAnsi="Liberation Serif" w:cs="Times New Roman"/>
          <w:bCs/>
          <w:sz w:val="28"/>
          <w:szCs w:val="28"/>
        </w:rPr>
        <w:t>» приобретено цифровое пианино стоимостью 100</w:t>
      </w:r>
      <w:r w:rsidRPr="00CA6CE0">
        <w:rPr>
          <w:rFonts w:ascii="Liberation Serif" w:eastAsia="Calibri" w:hAnsi="Liberation Serif" w:cs="Liberation Serif"/>
          <w:sz w:val="28"/>
          <w:szCs w:val="28"/>
        </w:rPr>
        <w:t> тыс. руб.</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МКУ ГО Заречный «ЦБС» выделено 985,5 тыс. руб. Был выполнен монтаж системы тревожной сигнализации с установкой объектового прибора, ремонт и техническое обслуживание ПВХ конструкций, ремонт системы освещения с заменой светильников на светодиодные панели, ремонт системы теплоснабжения и замену радиаторов.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За счет средств областного бюджета на сумму 80</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рублей приобретены книги.</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2020 году ЗМКУ «Краеведческий музей» выделено 254,8 тыс. рублей. Проведено строительно-техническое обследование здания молочной кухни, переданное музею на основании акта приема-передачи от 17.01.2020. Изготовлены и проведен монтаж решеток на здании молочной кухни. </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оснащение Краеведческого музея выделено 715,00 тыс. рублей. Была обновлена экспозиция, посвященная 75-летию Победы (изготовление стендового оборудования, полноцветного панно, муляжей, фотографии, светотехническое оснащение экспозиции), приобретена звуковая аппаратура, фотоаппарат, приобретены индивидуальные средства защиты (</w:t>
      </w:r>
      <w:proofErr w:type="spellStart"/>
      <w:r w:rsidRPr="00CA6CE0">
        <w:rPr>
          <w:rFonts w:ascii="Liberation Serif" w:eastAsia="Calibri" w:hAnsi="Liberation Serif" w:cs="Times New Roman"/>
          <w:sz w:val="28"/>
          <w:szCs w:val="28"/>
        </w:rPr>
        <w:t>самоспасатель</w:t>
      </w:r>
      <w:proofErr w:type="spellEnd"/>
      <w:r w:rsidRPr="00CA6CE0">
        <w:rPr>
          <w:rFonts w:ascii="Liberation Serif" w:eastAsia="Calibri" w:hAnsi="Liberation Serif" w:cs="Times New Roman"/>
          <w:sz w:val="28"/>
          <w:szCs w:val="28"/>
        </w:rPr>
        <w:t>, огнезащитная накидка).</w:t>
      </w:r>
    </w:p>
    <w:p w:rsidR="006E04FF" w:rsidRPr="00CA6CE0" w:rsidRDefault="006E04FF" w:rsidP="006E04FF">
      <w:pPr>
        <w:spacing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По соглашению с Министерством культуры Свердловской области из средств резервного фонда Правительства Свердловской области учреждениям культуры городского округа Заречный выделены денежные средства в сумме 1 150,8 тыс. рублей на приобретение устройств (средств) дезинфекции и медицинского контроля в целях профилактики и устранения последствий распространения новой </w:t>
      </w:r>
      <w:proofErr w:type="spellStart"/>
      <w:r w:rsidRPr="00CA6CE0">
        <w:rPr>
          <w:rFonts w:ascii="Liberation Serif" w:eastAsia="Calibri" w:hAnsi="Liberation Serif" w:cs="Times New Roman"/>
          <w:sz w:val="28"/>
          <w:szCs w:val="28"/>
        </w:rPr>
        <w:t>короновирусной</w:t>
      </w:r>
      <w:proofErr w:type="spellEnd"/>
      <w:r w:rsidRPr="00CA6CE0">
        <w:rPr>
          <w:rFonts w:ascii="Liberation Serif" w:eastAsia="Calibri" w:hAnsi="Liberation Serif" w:cs="Times New Roman"/>
          <w:sz w:val="28"/>
          <w:szCs w:val="28"/>
        </w:rPr>
        <w:t xml:space="preserve"> инфекции.</w:t>
      </w:r>
    </w:p>
    <w:p w:rsidR="006E04FF" w:rsidRPr="00CA6CE0" w:rsidRDefault="006E04FF" w:rsidP="006E04FF">
      <w:pPr>
        <w:spacing w:line="240" w:lineRule="auto"/>
        <w:ind w:firstLine="709"/>
        <w:jc w:val="both"/>
        <w:rPr>
          <w:rFonts w:ascii="Liberation Serif" w:eastAsia="Calibri" w:hAnsi="Liberation Serif" w:cs="Times New Roman"/>
          <w:b/>
          <w:bCs/>
          <w:sz w:val="28"/>
          <w:szCs w:val="28"/>
        </w:rPr>
      </w:pPr>
      <w:r w:rsidRPr="00CA6CE0">
        <w:rPr>
          <w:rFonts w:ascii="Liberation Serif" w:eastAsia="Calibri" w:hAnsi="Liberation Serif" w:cs="Times New Roman"/>
          <w:b/>
          <w:bCs/>
          <w:sz w:val="28"/>
          <w:szCs w:val="28"/>
        </w:rPr>
        <w:t xml:space="preserve">2.19. </w:t>
      </w:r>
      <w:r w:rsidRPr="00CA6CE0">
        <w:rPr>
          <w:rFonts w:ascii="Liberation Serif" w:eastAsia="Calibri" w:hAnsi="Liberation Serif" w:cs="Times New Roman"/>
          <w:b/>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Для населения городского округа созданы условия для занятий физической культурой и спортом, принимаются все меры по созданию условий для здорового образа жизни. В данной работе участвуют:</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 детско-юношеская спортивная школа;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детско-юношеская спортивная школа «Спортивный клуб «Десантник»;</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 спортивно-оздоровительные </w:t>
      </w:r>
      <w:proofErr w:type="gramStart"/>
      <w:r w:rsidRPr="00CA6CE0">
        <w:rPr>
          <w:rFonts w:ascii="Liberation Serif" w:eastAsia="Calibri" w:hAnsi="Liberation Serif" w:cs="Times New Roman"/>
          <w:sz w:val="28"/>
          <w:szCs w:val="28"/>
        </w:rPr>
        <w:t>объединения  Центра</w:t>
      </w:r>
      <w:proofErr w:type="gramEnd"/>
      <w:r w:rsidRPr="00CA6CE0">
        <w:rPr>
          <w:rFonts w:ascii="Liberation Serif" w:eastAsia="Calibri" w:hAnsi="Liberation Serif" w:cs="Times New Roman"/>
          <w:sz w:val="28"/>
          <w:szCs w:val="28"/>
        </w:rPr>
        <w:t xml:space="preserve"> детского творчества;</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спортивные секции при общеобразовательных учреждениях.</w:t>
      </w:r>
    </w:p>
    <w:p w:rsidR="006E04FF" w:rsidRPr="00CA6CE0" w:rsidRDefault="006E04FF" w:rsidP="006E04FF">
      <w:pPr>
        <w:spacing w:after="0"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В соответствии с календарным планом официальных физкультурных и спортивных мероприятий на 2020 год было запланировано 70 мероприятий, в связи с неблагоприятной эпидемиологической обстановкой и ограничительными мерами проведено всего 19 мероприятий с участием различных возрастных и социальных категорий населения. </w:t>
      </w:r>
    </w:p>
    <w:p w:rsidR="006E04FF" w:rsidRPr="00CA6CE0" w:rsidRDefault="006E04FF" w:rsidP="006E04FF">
      <w:pPr>
        <w:spacing w:after="0"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Большой популярностью в городском округе пользуются зимние виды спорта. Жители активно участвуют в фестивалях, соревнованиях таких как «Открытое первенство ГО Заречный по функциональному многоборью посвященное памяти В.В. </w:t>
      </w:r>
      <w:proofErr w:type="spellStart"/>
      <w:r w:rsidRPr="00CA6CE0">
        <w:rPr>
          <w:rFonts w:ascii="Liberation Serif" w:eastAsia="Times New Roman" w:hAnsi="Liberation Serif" w:cs="Times New Roman"/>
          <w:sz w:val="28"/>
          <w:szCs w:val="28"/>
          <w:lang w:eastAsia="ru-RU"/>
        </w:rPr>
        <w:t>Сединкина</w:t>
      </w:r>
      <w:proofErr w:type="spellEnd"/>
      <w:r w:rsidRPr="00CA6CE0">
        <w:rPr>
          <w:rFonts w:ascii="Liberation Serif" w:eastAsia="Times New Roman" w:hAnsi="Liberation Serif" w:cs="Times New Roman"/>
          <w:sz w:val="28"/>
          <w:szCs w:val="28"/>
          <w:lang w:eastAsia="ru-RU"/>
        </w:rPr>
        <w:t>», во всероссийских физкультурно-спортивных мероприятиях "Лыжня России", Всероссийские соревнования по конькобежному спорту "Лед надежды нашей".</w:t>
      </w:r>
    </w:p>
    <w:p w:rsidR="006E04FF" w:rsidRPr="00CA6CE0" w:rsidRDefault="006E04FF" w:rsidP="006E04FF">
      <w:pPr>
        <w:spacing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Общая численность жителей городского округа Заречный, систематически занимающихся физической культурой и спортом в возрасте от 3 до 79 </w:t>
      </w:r>
      <w:proofErr w:type="gramStart"/>
      <w:r w:rsidRPr="00CA6CE0">
        <w:rPr>
          <w:rFonts w:ascii="Liberation Serif" w:eastAsia="Times New Roman" w:hAnsi="Liberation Serif" w:cs="Times New Roman"/>
          <w:sz w:val="28"/>
          <w:szCs w:val="28"/>
          <w:lang w:eastAsia="ru-RU"/>
        </w:rPr>
        <w:t>лет,  составляет</w:t>
      </w:r>
      <w:proofErr w:type="gramEnd"/>
      <w:r w:rsidRPr="00CA6CE0">
        <w:rPr>
          <w:rFonts w:ascii="Liberation Serif" w:eastAsia="Times New Roman" w:hAnsi="Liberation Serif" w:cs="Times New Roman"/>
          <w:sz w:val="28"/>
          <w:szCs w:val="28"/>
          <w:lang w:eastAsia="ru-RU"/>
        </w:rPr>
        <w:t xml:space="preserve"> 46,8 % от общей численности населения. Уровень обеспеченности населения спортивными сооружениями 86,57</w:t>
      </w:r>
      <w:r w:rsidRPr="00CA6CE0">
        <w:rPr>
          <w:rFonts w:ascii="Liberation Serif" w:eastAsia="Times New Roman" w:hAnsi="Liberation Serif" w:cs="Liberation Serif"/>
          <w:sz w:val="28"/>
          <w:szCs w:val="28"/>
          <w:lang w:eastAsia="ru-RU"/>
        </w:rPr>
        <w:t> </w:t>
      </w:r>
      <w:r w:rsidRPr="00CA6CE0">
        <w:rPr>
          <w:rFonts w:ascii="Liberation Serif" w:eastAsia="Times New Roman" w:hAnsi="Liberation Serif" w:cs="Times New Roman"/>
          <w:sz w:val="28"/>
          <w:szCs w:val="28"/>
          <w:lang w:eastAsia="ru-RU"/>
        </w:rPr>
        <w:t>%.</w:t>
      </w:r>
    </w:p>
    <w:p w:rsidR="006E04FF" w:rsidRPr="00CA6CE0" w:rsidRDefault="006E04FF" w:rsidP="006E04FF">
      <w:pPr>
        <w:spacing w:line="240" w:lineRule="auto"/>
        <w:ind w:firstLine="709"/>
        <w:jc w:val="both"/>
        <w:rPr>
          <w:rFonts w:ascii="Liberation Serif" w:hAnsi="Liberation Serif"/>
          <w:b/>
          <w:sz w:val="28"/>
          <w:szCs w:val="28"/>
        </w:rPr>
      </w:pPr>
      <w:r w:rsidRPr="00CA6CE0">
        <w:rPr>
          <w:rFonts w:ascii="Liberation Serif" w:hAnsi="Liberation Serif"/>
          <w:b/>
          <w:bCs/>
          <w:sz w:val="28"/>
          <w:szCs w:val="28"/>
        </w:rPr>
        <w:lastRenderedPageBreak/>
        <w:t xml:space="preserve">2.20. </w:t>
      </w:r>
      <w:r w:rsidRPr="00CA6CE0">
        <w:rPr>
          <w:rFonts w:ascii="Liberation Serif" w:hAnsi="Liberation Serif"/>
          <w:b/>
          <w:sz w:val="28"/>
          <w:szCs w:val="28"/>
        </w:rPr>
        <w:t>Организация работы с обращениями граждан и оказание населению муниципальных услуг, в том числе в электронном виде</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Работа с обращениями граждан в администрации городского округа Заречный проводится в соответствии с Федеральным Законом Российской Федерации от 02.05.2006 года № 59-ФЗ «О порядке рассмотрения обращений граждан РФ», регламентирована Положением о работе с обращениями граждан в администрации городского округа Заречный, утвержденным постановлением администрации городского округа Заречный от 27.09.2013 г. № 1391-П.</w:t>
      </w:r>
    </w:p>
    <w:p w:rsidR="006E04FF" w:rsidRPr="00CA6CE0" w:rsidRDefault="006E04FF" w:rsidP="006E04FF">
      <w:pPr>
        <w:autoSpaceDE w:val="0"/>
        <w:autoSpaceDN w:val="0"/>
        <w:adjustRightInd w:val="0"/>
        <w:spacing w:after="0" w:line="240" w:lineRule="auto"/>
        <w:ind w:firstLine="709"/>
        <w:jc w:val="both"/>
        <w:rPr>
          <w:rFonts w:ascii="Liberation Serif" w:hAnsi="Liberation Serif"/>
          <w:i/>
          <w:iCs/>
          <w:sz w:val="28"/>
          <w:szCs w:val="28"/>
        </w:rPr>
      </w:pPr>
      <w:r w:rsidRPr="00CA6CE0">
        <w:rPr>
          <w:rFonts w:ascii="Liberation Serif" w:hAnsi="Liberation Serif"/>
          <w:sz w:val="28"/>
          <w:szCs w:val="28"/>
        </w:rPr>
        <w:t>В 2020 году в администрации городского округа Заречный зарегистрировано 1237 (44 - устных, 1193 - письменных) обращений граждан (2019 год - 1497 обращения).</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Из общего количества письменных обращений (1193) от граждан лично поступило 742, по электронной почте – 451.</w:t>
      </w:r>
    </w:p>
    <w:p w:rsidR="006E04FF" w:rsidRPr="00CA6CE0" w:rsidRDefault="006E04FF" w:rsidP="006E04FF">
      <w:pPr>
        <w:autoSpaceDE w:val="0"/>
        <w:autoSpaceDN w:val="0"/>
        <w:adjustRightInd w:val="0"/>
        <w:ind w:firstLine="708"/>
        <w:jc w:val="center"/>
        <w:rPr>
          <w:rFonts w:ascii="Liberation Serif" w:hAnsi="Liberation Serif"/>
          <w:b/>
          <w:sz w:val="28"/>
          <w:szCs w:val="28"/>
        </w:rPr>
      </w:pPr>
      <w:r w:rsidRPr="00CA6CE0">
        <w:rPr>
          <w:rFonts w:ascii="Liberation Serif" w:hAnsi="Liberation Serif"/>
          <w:b/>
          <w:sz w:val="28"/>
          <w:szCs w:val="28"/>
        </w:rPr>
        <w:t>Количество вопросов, содержащихся в письменных и устных   обращениях, с распределением по тематическим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2325"/>
        <w:gridCol w:w="2877"/>
      </w:tblGrid>
      <w:tr w:rsidR="006E04FF" w:rsidRPr="00CA6CE0" w:rsidTr="009650E7">
        <w:tc>
          <w:tcPr>
            <w:tcW w:w="4426"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Тематика</w:t>
            </w:r>
          </w:p>
        </w:tc>
        <w:tc>
          <w:tcPr>
            <w:tcW w:w="2325"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Количество обращений</w:t>
            </w:r>
          </w:p>
        </w:tc>
        <w:tc>
          <w:tcPr>
            <w:tcW w:w="2877"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 от общего числа обращений</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Государство, общество, политика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210</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16,9</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Социальная сфера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121</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9,8</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Экономика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712</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57,7</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Оборона, безопасность, законность</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34</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2,7</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Жилищно-коммунальная сфера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160</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12,9</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Итого:</w:t>
            </w:r>
          </w:p>
        </w:tc>
        <w:tc>
          <w:tcPr>
            <w:tcW w:w="2325" w:type="dxa"/>
          </w:tcPr>
          <w:p w:rsidR="006E04FF" w:rsidRPr="00CA6CE0" w:rsidRDefault="006E04FF" w:rsidP="009650E7">
            <w:pPr>
              <w:autoSpaceDE w:val="0"/>
              <w:autoSpaceDN w:val="0"/>
              <w:adjustRightInd w:val="0"/>
              <w:jc w:val="center"/>
              <w:rPr>
                <w:rFonts w:ascii="Liberation Serif" w:hAnsi="Liberation Serif"/>
                <w:bCs/>
                <w:sz w:val="28"/>
                <w:szCs w:val="28"/>
              </w:rPr>
            </w:pPr>
            <w:r w:rsidRPr="00CA6CE0">
              <w:rPr>
                <w:rFonts w:ascii="Liberation Serif" w:hAnsi="Liberation Serif"/>
                <w:bCs/>
                <w:sz w:val="28"/>
                <w:szCs w:val="28"/>
              </w:rPr>
              <w:t>1237</w:t>
            </w:r>
          </w:p>
        </w:tc>
        <w:tc>
          <w:tcPr>
            <w:tcW w:w="2877" w:type="dxa"/>
            <w:vAlign w:val="bottom"/>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100</w:t>
            </w:r>
          </w:p>
        </w:tc>
      </w:tr>
    </w:tbl>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Тематика обращений граждан за 2020 год: основные вопросы экономического характера (строительство, земельные отношения, торговля, экология, и др.), далее – общественные вопросы, а также жилищно-коммунальная сфера (коммунальное хозяйство, благоустройство территорий, улучшение жилищных условий). Остальные обращения – социальная сфера, вопросы соблюдения безопасности жизнедеятельности, сферы образования, культуры и другие.</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sz w:val="28"/>
          <w:szCs w:val="28"/>
        </w:rPr>
        <w:t xml:space="preserve">91 обращение поступило в администрацию городского округа Заречный из </w:t>
      </w:r>
      <w:r w:rsidRPr="00CA6CE0">
        <w:rPr>
          <w:rFonts w:ascii="Liberation Serif" w:hAnsi="Liberation Serif"/>
          <w:bCs/>
          <w:sz w:val="28"/>
          <w:szCs w:val="28"/>
        </w:rPr>
        <w:t xml:space="preserve">вышестоящих инстанций и </w:t>
      </w:r>
      <w:r w:rsidRPr="00CA6CE0">
        <w:rPr>
          <w:rFonts w:ascii="Liberation Serif" w:hAnsi="Liberation Serif"/>
          <w:sz w:val="28"/>
          <w:szCs w:val="28"/>
        </w:rPr>
        <w:t>других организаций.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t>Анализ обращений граждан, поступивших из вышестоящих органов власти, показывает, что наиболее проблемными являются вопросы соблюдения законодательства, жилищно-коммунального хозяйства, благоустройства дорог и территорий городского округа Заречный.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t>7 обращений перенаправлены в другие государственные органы или органы местного самоуправления для рассмотрения вопросов по компетенции.</w:t>
      </w:r>
    </w:p>
    <w:p w:rsidR="006E04FF" w:rsidRPr="00CA6CE0" w:rsidRDefault="006E04FF" w:rsidP="006E04FF">
      <w:pPr>
        <w:autoSpaceDE w:val="0"/>
        <w:autoSpaceDN w:val="0"/>
        <w:adjustRightInd w:val="0"/>
        <w:spacing w:after="0" w:line="240" w:lineRule="auto"/>
        <w:ind w:firstLine="709"/>
        <w:jc w:val="both"/>
        <w:rPr>
          <w:rFonts w:ascii="Liberation Serif" w:hAnsi="Liberation Serif"/>
          <w:b/>
          <w:bCs/>
          <w:sz w:val="28"/>
          <w:szCs w:val="28"/>
        </w:rPr>
      </w:pPr>
      <w:r w:rsidRPr="00CA6CE0">
        <w:rPr>
          <w:rFonts w:ascii="Liberation Serif" w:hAnsi="Liberation Serif"/>
          <w:sz w:val="28"/>
          <w:szCs w:val="28"/>
        </w:rPr>
        <w:t>Количество повторных обращений граждан</w:t>
      </w:r>
      <w:r w:rsidRPr="00CA6CE0">
        <w:rPr>
          <w:rFonts w:ascii="Liberation Serif" w:hAnsi="Liberation Serif"/>
          <w:b/>
          <w:bCs/>
          <w:sz w:val="28"/>
          <w:szCs w:val="28"/>
        </w:rPr>
        <w:t xml:space="preserve"> </w:t>
      </w:r>
      <w:r w:rsidRPr="00CA6CE0">
        <w:rPr>
          <w:rFonts w:ascii="Liberation Serif" w:hAnsi="Liberation Serif"/>
          <w:sz w:val="28"/>
          <w:szCs w:val="28"/>
        </w:rPr>
        <w:t>– 46.</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Причины поступления повторных обращений: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lastRenderedPageBreak/>
        <w:t>1) заявители одновременно направляют обращения в несколько инстанций, которые перенаправляются на рассмотрение в соответствии с компетенцией в администрацию городского округа Заречный, где каждому обращению присваивается новый регистрационный номер;</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2) продолжение рассмотрения (в основном вопросы по защите прав потребителей);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3) неудовлетворенность ответом (дополнительные разъяснения).</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Количество обращений типа «жалоба» - 217, в основном вопросы по защите прав потребителей.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
          <w:bCs/>
          <w:sz w:val="28"/>
          <w:szCs w:val="28"/>
        </w:rPr>
      </w:pPr>
      <w:r w:rsidRPr="00CA6CE0">
        <w:rPr>
          <w:rFonts w:ascii="Liberation Serif" w:hAnsi="Liberation Serif"/>
          <w:sz w:val="28"/>
          <w:szCs w:val="28"/>
        </w:rPr>
        <w:t>Количество обращений типа - «жалоба на действие (бездействие) должностных и уполномоченных лиц» - 8.</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Из общего количества обращений граждан (1237) за 2020 год исполнено 1222 (98,8%) обращения, из них:</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поддержано - 316, в том числе поддержано (меры приняты) - 60;</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не поддержано – 7; </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поддержано (разъяснено) – 899.</w:t>
      </w:r>
    </w:p>
    <w:p w:rsidR="006E04FF" w:rsidRPr="00CA6CE0" w:rsidRDefault="006E04FF" w:rsidP="006E04FF">
      <w:pPr>
        <w:autoSpaceDE w:val="0"/>
        <w:autoSpaceDN w:val="0"/>
        <w:adjustRightInd w:val="0"/>
        <w:spacing w:line="240" w:lineRule="auto"/>
        <w:ind w:firstLine="709"/>
        <w:jc w:val="both"/>
        <w:rPr>
          <w:rFonts w:ascii="Liberation Serif" w:hAnsi="Liberation Serif"/>
          <w:sz w:val="28"/>
          <w:szCs w:val="28"/>
        </w:rPr>
      </w:pPr>
      <w:r w:rsidRPr="00CA6CE0">
        <w:rPr>
          <w:rFonts w:ascii="Liberation Serif" w:hAnsi="Liberation Serif"/>
          <w:sz w:val="28"/>
          <w:szCs w:val="28"/>
        </w:rPr>
        <w:t>На 1 января 2021 года, на рассмотрении у ответственных исполнителей находится 15 (1,2%) обращений.</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sz w:val="28"/>
          <w:szCs w:val="28"/>
        </w:rPr>
        <w:t>В 2020 году администрацией городского округа была продолжена реализация государственной политики в сфере предоставления муниципальных услуг в соответствии с Федеральным законом от 27 июля 2010 года №210-ФЗ «Об организации предоставления государственных и муниципальных услуг».</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sz w:val="28"/>
          <w:szCs w:val="28"/>
        </w:rPr>
        <w:t>В отчетном году администрацией и подведомственными учреждениями была организована работа по предоставлению на территории муниципального образования 66 муниципальных услуг, из них 33 предоставляются в электронном виде и 51 в многофункциональном центре предоставления государственных муниципальных услуг. Количество зарегистрированных обращений заявителей на получение муниципальных услуг в 2020 году составило 47 398 единиц.</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Анализ динамики количества запросов, поступивших с Единого портала государственных и муниципальных услуг, ежегодно демонстрирует рост по сравнению с предыдущим периодом. </w:t>
      </w:r>
    </w:p>
    <w:p w:rsidR="006E04FF" w:rsidRPr="00CA6CE0" w:rsidRDefault="006E04FF" w:rsidP="006E04FF">
      <w:pPr>
        <w:pStyle w:val="Default"/>
        <w:ind w:firstLine="708"/>
        <w:jc w:val="both"/>
        <w:rPr>
          <w:rFonts w:ascii="Liberation Serif" w:hAnsi="Liberation Serif"/>
          <w:sz w:val="28"/>
          <w:szCs w:val="28"/>
        </w:rPr>
      </w:pPr>
      <w:r w:rsidRPr="00CA6CE0">
        <w:rPr>
          <w:rFonts w:ascii="Liberation Serif" w:hAnsi="Liberation Serif"/>
          <w:sz w:val="28"/>
          <w:szCs w:val="28"/>
        </w:rPr>
        <w:t>По результатам 2020 года отмечается устойчивая тенденция к увеличению количества предоставленных услуг в электронном виде в сфере образования, архитектуры и градостроительства.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рамках заключенного соглашения о взаимодействии с МФЦ реализована возможность получения 51 муниципальной услуги в сфере земельных отношений, муниципального имущества, обеспечения жильем, торговли, питания и услуг, транспорта, образования, архитектуры и градостроительства. За получением данных услуг в МФЦ в отчетном периоде обратилось 552 заявителя, что на 37,7% больше 2019 года.</w:t>
      </w:r>
    </w:p>
    <w:p w:rsidR="006E04FF" w:rsidRPr="00CA6CE0" w:rsidRDefault="006E04FF" w:rsidP="006E04FF">
      <w:pPr>
        <w:autoSpaceDE w:val="0"/>
        <w:autoSpaceDN w:val="0"/>
        <w:adjustRightInd w:val="0"/>
        <w:spacing w:after="0"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shd w:val="clear" w:color="auto" w:fill="FFFFFF"/>
        </w:rPr>
        <w:t xml:space="preserve">В целях систематизации, а также упорядочивании административных процедур администрацией, </w:t>
      </w:r>
      <w:r w:rsidRPr="00CA6CE0">
        <w:rPr>
          <w:rFonts w:ascii="Liberation Serif" w:hAnsi="Liberation Serif"/>
          <w:color w:val="000000"/>
          <w:sz w:val="28"/>
          <w:szCs w:val="28"/>
        </w:rPr>
        <w:t>предоставляющей муниципальные услуги,</w:t>
      </w:r>
      <w:r w:rsidRPr="00CA6CE0">
        <w:rPr>
          <w:rFonts w:ascii="Liberation Serif" w:hAnsi="Liberation Serif"/>
          <w:color w:val="000000"/>
          <w:sz w:val="28"/>
          <w:szCs w:val="28"/>
          <w:shd w:val="clear" w:color="auto" w:fill="FFFFFF"/>
        </w:rPr>
        <w:t xml:space="preserve"> разработаны и на постоянной основе актуализируются </w:t>
      </w:r>
      <w:r w:rsidRPr="00CA6CE0">
        <w:rPr>
          <w:rFonts w:ascii="Liberation Serif" w:hAnsi="Liberation Serif"/>
          <w:color w:val="000000"/>
          <w:sz w:val="28"/>
          <w:szCs w:val="28"/>
        </w:rPr>
        <w:t xml:space="preserve">административные регламенты. </w:t>
      </w:r>
      <w:r w:rsidRPr="00CA6CE0">
        <w:rPr>
          <w:rFonts w:ascii="Liberation Serif" w:hAnsi="Liberation Serif"/>
          <w:color w:val="000000"/>
          <w:sz w:val="28"/>
          <w:szCs w:val="28"/>
          <w:shd w:val="clear" w:color="auto" w:fill="FFFFFF"/>
        </w:rPr>
        <w:t xml:space="preserve">В отчетном периоде одним из основных направлений работы по актуализации </w:t>
      </w:r>
      <w:r w:rsidRPr="00CA6CE0">
        <w:rPr>
          <w:rFonts w:ascii="Liberation Serif" w:hAnsi="Liberation Serif"/>
          <w:color w:val="000000"/>
          <w:sz w:val="28"/>
          <w:szCs w:val="28"/>
          <w:shd w:val="clear" w:color="auto" w:fill="FFFFFF"/>
        </w:rPr>
        <w:lastRenderedPageBreak/>
        <w:t xml:space="preserve">являлось закрепление в административных регламентах положений по организации представления муниципальных услуг в электронном виде. </w:t>
      </w:r>
    </w:p>
    <w:p w:rsidR="006E04FF" w:rsidRPr="00CA6CE0" w:rsidRDefault="006E04FF" w:rsidP="006E04FF">
      <w:pPr>
        <w:spacing w:after="0" w:line="240" w:lineRule="auto"/>
        <w:ind w:right="-1" w:firstLine="709"/>
        <w:jc w:val="both"/>
        <w:rPr>
          <w:rFonts w:ascii="Liberation Serif" w:hAnsi="Liberation Serif"/>
          <w:sz w:val="28"/>
          <w:szCs w:val="28"/>
        </w:rPr>
      </w:pPr>
      <w:r w:rsidRPr="00CA6CE0">
        <w:rPr>
          <w:rFonts w:ascii="Liberation Serif" w:hAnsi="Liberation Serif"/>
          <w:sz w:val="28"/>
          <w:szCs w:val="28"/>
        </w:rPr>
        <w:t>На постоянной основе специалистами администрации проводится работа по информированию граждан о преимуществах получения услуг в электронной форме и последующей регистрации на портале Госуслуг. Число жителей, подтвердивших учетную запись на сайте государственных услуг, увеличилось на 12,7% по сравнению с 2019 годом и составило 16 716 человек.</w:t>
      </w:r>
    </w:p>
    <w:p w:rsidR="006E04FF" w:rsidRPr="00CA6CE0" w:rsidRDefault="006E04FF" w:rsidP="006E04FF">
      <w:pPr>
        <w:spacing w:after="0" w:line="240" w:lineRule="auto"/>
        <w:rPr>
          <w:rFonts w:ascii="Liberation Serif" w:hAnsi="Liberation Serif"/>
        </w:rPr>
      </w:pPr>
    </w:p>
    <w:p w:rsidR="006E04FF" w:rsidRPr="00CA6CE0" w:rsidRDefault="006E04FF" w:rsidP="006E04FF">
      <w:pPr>
        <w:autoSpaceDE w:val="0"/>
        <w:autoSpaceDN w:val="0"/>
        <w:adjustRightInd w:val="0"/>
        <w:spacing w:line="240" w:lineRule="auto"/>
        <w:ind w:firstLine="709"/>
        <w:jc w:val="both"/>
        <w:rPr>
          <w:rFonts w:ascii="Liberation Serif" w:hAnsi="Liberation Serif"/>
          <w:b/>
          <w:sz w:val="28"/>
          <w:szCs w:val="28"/>
        </w:rPr>
      </w:pPr>
      <w:r w:rsidRPr="00CA6CE0">
        <w:rPr>
          <w:rFonts w:ascii="Liberation Serif" w:hAnsi="Liberation Serif"/>
          <w:b/>
          <w:sz w:val="28"/>
          <w:szCs w:val="28"/>
        </w:rPr>
        <w:t>2.21. Осуществление мер по противодействию коррупции в границах городского округа</w:t>
      </w:r>
    </w:p>
    <w:p w:rsidR="006E04FF" w:rsidRPr="00CA6CE0" w:rsidRDefault="006E04FF" w:rsidP="006E04FF">
      <w:pPr>
        <w:spacing w:after="0" w:line="240" w:lineRule="auto"/>
        <w:ind w:firstLine="708"/>
        <w:jc w:val="both"/>
        <w:rPr>
          <w:rFonts w:ascii="Liberation Serif" w:hAnsi="Liberation Serif"/>
          <w:sz w:val="28"/>
        </w:rPr>
      </w:pPr>
      <w:r w:rsidRPr="00CA6CE0">
        <w:rPr>
          <w:rFonts w:ascii="Liberation Serif" w:hAnsi="Liberation Serif"/>
          <w:sz w:val="28"/>
        </w:rPr>
        <w:t xml:space="preserve">Городским округом Заречный исполнение законодательства в сфере противодействия коррупции осуществляется в соответствии с Планом мероприятий по противодействию коррупции городского округа Заречный на 2018–2020 годы (далее – План противодействия коррупции). </w:t>
      </w:r>
    </w:p>
    <w:p w:rsidR="006E04FF" w:rsidRPr="00CA6CE0" w:rsidRDefault="006E04FF" w:rsidP="006E04FF">
      <w:pPr>
        <w:autoSpaceDE w:val="0"/>
        <w:autoSpaceDN w:val="0"/>
        <w:adjustRightInd w:val="0"/>
        <w:spacing w:after="0" w:line="240" w:lineRule="auto"/>
        <w:ind w:firstLine="716"/>
        <w:jc w:val="both"/>
        <w:rPr>
          <w:rFonts w:ascii="Liberation Serif" w:hAnsi="Liberation Serif"/>
          <w:b/>
          <w:sz w:val="28"/>
        </w:rPr>
      </w:pPr>
      <w:r w:rsidRPr="00CA6CE0">
        <w:rPr>
          <w:rFonts w:ascii="Liberation Serif" w:hAnsi="Liberation Serif"/>
          <w:sz w:val="28"/>
          <w:szCs w:val="28"/>
        </w:rPr>
        <w:t>Постоянно проводится работа по актуализации нормативных правовых актов. Проведена антикоррупционная экспертиза 174 проектов нормативных правовых актов администрации. В</w:t>
      </w:r>
      <w:r w:rsidRPr="00CA6CE0">
        <w:rPr>
          <w:rFonts w:ascii="Liberation Serif" w:hAnsi="Liberation Serif"/>
          <w:color w:val="000000"/>
          <w:sz w:val="28"/>
          <w:szCs w:val="28"/>
        </w:rPr>
        <w:t xml:space="preserve"> ходе проведения антикоррупционной экспертизы коррупциогенные факторы не выявлены.</w:t>
      </w:r>
      <w:r w:rsidRPr="00CA6CE0">
        <w:rPr>
          <w:rFonts w:ascii="Liberation Serif" w:hAnsi="Liberation Serif"/>
          <w:sz w:val="28"/>
          <w:szCs w:val="28"/>
        </w:rPr>
        <w:t xml:space="preserve"> </w:t>
      </w:r>
    </w:p>
    <w:p w:rsidR="006E04FF" w:rsidRPr="00CA6CE0" w:rsidRDefault="006E04FF" w:rsidP="006E04FF">
      <w:pPr>
        <w:autoSpaceDE w:val="0"/>
        <w:autoSpaceDN w:val="0"/>
        <w:adjustRightInd w:val="0"/>
        <w:spacing w:after="0" w:line="240" w:lineRule="auto"/>
        <w:ind w:firstLine="708"/>
        <w:jc w:val="both"/>
        <w:rPr>
          <w:rFonts w:ascii="Liberation Serif" w:hAnsi="Liberation Serif" w:cs="Times New Roman CYR"/>
          <w:color w:val="000000"/>
          <w:sz w:val="28"/>
          <w:szCs w:val="28"/>
        </w:rPr>
      </w:pPr>
      <w:r w:rsidRPr="00CA6CE0">
        <w:rPr>
          <w:rFonts w:ascii="Liberation Serif" w:hAnsi="Liberation Serif" w:cs="Times New Roman CYR"/>
          <w:color w:val="000000"/>
          <w:sz w:val="28"/>
          <w:szCs w:val="28"/>
        </w:rPr>
        <w:t xml:space="preserve">Утвержден </w:t>
      </w:r>
      <w:r w:rsidRPr="00CA6CE0">
        <w:rPr>
          <w:rFonts w:ascii="Liberation Serif" w:hAnsi="Liberation Serif"/>
          <w:color w:val="000000"/>
          <w:sz w:val="28"/>
          <w:szCs w:val="28"/>
        </w:rPr>
        <w:t>Перечень должностей, в наибольшей степени подверженных риску коррупции в администрации городского округа Заречный</w:t>
      </w:r>
      <w:r w:rsidRPr="00CA6CE0">
        <w:rPr>
          <w:rFonts w:ascii="Liberation Serif" w:hAnsi="Liberation Serif"/>
          <w:sz w:val="28"/>
          <w:szCs w:val="28"/>
        </w:rPr>
        <w:t xml:space="preserve">. </w:t>
      </w:r>
    </w:p>
    <w:p w:rsidR="006E04FF" w:rsidRPr="00CA6CE0" w:rsidRDefault="006E04FF" w:rsidP="006E04FF">
      <w:pPr>
        <w:autoSpaceDE w:val="0"/>
        <w:autoSpaceDN w:val="0"/>
        <w:adjustRightInd w:val="0"/>
        <w:spacing w:after="0" w:line="240" w:lineRule="auto"/>
        <w:ind w:firstLine="716"/>
        <w:jc w:val="both"/>
        <w:rPr>
          <w:rFonts w:ascii="Liberation Serif" w:hAnsi="Liberation Serif" w:cs="Times New Roman CYR"/>
          <w:color w:val="000000"/>
          <w:sz w:val="28"/>
          <w:szCs w:val="28"/>
        </w:rPr>
      </w:pPr>
      <w:r w:rsidRPr="00CA6CE0">
        <w:rPr>
          <w:rFonts w:ascii="Liberation Serif" w:hAnsi="Liberation Serif"/>
          <w:sz w:val="28"/>
        </w:rPr>
        <w:t>Уведомлений о фактах склонения к совершению коррупционных и иных правонарушений от муниципальных служащих не поступало.</w:t>
      </w:r>
    </w:p>
    <w:p w:rsidR="006E04FF" w:rsidRPr="00CA6CE0" w:rsidRDefault="006E04FF" w:rsidP="006E04FF">
      <w:pPr>
        <w:pStyle w:val="a3"/>
        <w:spacing w:after="0" w:line="240" w:lineRule="auto"/>
        <w:ind w:firstLine="657"/>
        <w:jc w:val="both"/>
        <w:rPr>
          <w:rFonts w:ascii="Liberation Serif" w:hAnsi="Liberation Serif"/>
          <w:sz w:val="28"/>
        </w:rPr>
      </w:pPr>
      <w:r w:rsidRPr="00CA6CE0">
        <w:rPr>
          <w:rFonts w:ascii="Liberation Serif" w:hAnsi="Liberation Serif"/>
          <w:sz w:val="28"/>
        </w:rPr>
        <w:t xml:space="preserve">Уведомлений о получении подарков в связи с протокольными мероприятиями не зарегистрировано. Факты выкупа, уничтожения или передачи на баланс благотворительных организаций сданных подарков отсутствуют. </w:t>
      </w:r>
    </w:p>
    <w:p w:rsidR="006E04FF" w:rsidRPr="00CA6CE0" w:rsidRDefault="006E04FF" w:rsidP="006E04FF">
      <w:pPr>
        <w:spacing w:after="0" w:line="240" w:lineRule="auto"/>
        <w:ind w:firstLine="716"/>
        <w:jc w:val="both"/>
        <w:rPr>
          <w:rFonts w:ascii="Liberation Serif" w:hAnsi="Liberation Serif"/>
          <w:sz w:val="28"/>
          <w:szCs w:val="28"/>
        </w:rPr>
      </w:pPr>
      <w:r w:rsidRPr="00CA6CE0">
        <w:rPr>
          <w:rFonts w:ascii="Liberation Serif" w:hAnsi="Liberation Serif"/>
          <w:sz w:val="28"/>
          <w:szCs w:val="28"/>
        </w:rPr>
        <w:t>Утвержден перечень муниципальных организаций, созданных для выполнения задач, поставленных перед администрацией</w:t>
      </w:r>
      <w:r w:rsidRPr="00CA6CE0">
        <w:rPr>
          <w:rFonts w:ascii="Liberation Serif" w:hAnsi="Liberation Serif"/>
          <w:bCs/>
          <w:sz w:val="28"/>
          <w:szCs w:val="28"/>
        </w:rPr>
        <w:t>. Н</w:t>
      </w:r>
      <w:r w:rsidRPr="00CA6CE0">
        <w:rPr>
          <w:rFonts w:ascii="Liberation Serif" w:hAnsi="Liberation Serif"/>
          <w:sz w:val="28"/>
          <w:szCs w:val="28"/>
        </w:rPr>
        <w:t>азначены лица, ответственные за антикоррупционную работу в организациях, разработаны и утверждены политика организации по противодействию коррупции, а именно: оценка коррупционных рисков;</w:t>
      </w:r>
      <w:r w:rsidRPr="00CA6CE0">
        <w:rPr>
          <w:rFonts w:ascii="Liberation Serif" w:hAnsi="Liberation Serif"/>
          <w:bCs/>
          <w:sz w:val="28"/>
          <w:szCs w:val="28"/>
        </w:rPr>
        <w:t xml:space="preserve"> </w:t>
      </w:r>
      <w:r w:rsidRPr="00CA6CE0">
        <w:rPr>
          <w:rFonts w:ascii="Liberation Serif" w:hAnsi="Liberation Serif"/>
          <w:sz w:val="28"/>
          <w:szCs w:val="28"/>
        </w:rPr>
        <w:t>перечень должностей, выполнение обязанностей по которым связано с коррупционными рисками;</w:t>
      </w:r>
      <w:r w:rsidRPr="00CA6CE0">
        <w:rPr>
          <w:rFonts w:ascii="Liberation Serif" w:hAnsi="Liberation Serif"/>
          <w:bCs/>
          <w:sz w:val="28"/>
          <w:szCs w:val="28"/>
        </w:rPr>
        <w:t xml:space="preserve"> </w:t>
      </w:r>
      <w:r w:rsidRPr="00CA6CE0">
        <w:rPr>
          <w:rFonts w:ascii="Liberation Serif" w:hAnsi="Liberation Serif"/>
          <w:sz w:val="28"/>
          <w:szCs w:val="28"/>
        </w:rPr>
        <w:t>планы по минимизации установленных коррупционных рисков в организации;</w:t>
      </w:r>
      <w:r w:rsidRPr="00CA6CE0">
        <w:rPr>
          <w:rFonts w:ascii="Liberation Serif" w:hAnsi="Liberation Serif"/>
          <w:bCs/>
          <w:sz w:val="28"/>
          <w:szCs w:val="28"/>
        </w:rPr>
        <w:t xml:space="preserve"> </w:t>
      </w:r>
      <w:r w:rsidRPr="00CA6CE0">
        <w:rPr>
          <w:rFonts w:ascii="Liberation Serif" w:hAnsi="Liberation Serif"/>
          <w:sz w:val="28"/>
          <w:szCs w:val="28"/>
        </w:rPr>
        <w:t>положения о конфликте интересов,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A6CE0">
        <w:rPr>
          <w:rFonts w:ascii="Liberation Serif" w:hAnsi="Liberation Serif"/>
          <w:bCs/>
          <w:sz w:val="28"/>
          <w:szCs w:val="28"/>
        </w:rPr>
        <w:t xml:space="preserve"> </w:t>
      </w:r>
      <w:r w:rsidRPr="00CA6CE0">
        <w:rPr>
          <w:rFonts w:ascii="Liberation Serif" w:hAnsi="Liberation Serif"/>
          <w:sz w:val="28"/>
          <w:szCs w:val="28"/>
        </w:rPr>
        <w:t>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w:t>
      </w:r>
      <w:r w:rsidRPr="00CA6CE0">
        <w:rPr>
          <w:rFonts w:ascii="Liberation Serif" w:hAnsi="Liberation Serif"/>
          <w:bCs/>
          <w:sz w:val="28"/>
          <w:szCs w:val="28"/>
        </w:rPr>
        <w:t xml:space="preserve"> </w:t>
      </w:r>
      <w:r w:rsidRPr="00CA6CE0">
        <w:rPr>
          <w:rFonts w:ascii="Liberation Serif" w:hAnsi="Liberation Serif"/>
          <w:sz w:val="28"/>
          <w:szCs w:val="28"/>
        </w:rPr>
        <w:t>положения о правилах обмена подарками как внутри организации, так и с внешними субъектами;</w:t>
      </w:r>
      <w:r w:rsidRPr="00CA6CE0">
        <w:rPr>
          <w:rFonts w:ascii="Liberation Serif" w:hAnsi="Liberation Serif"/>
          <w:bCs/>
          <w:sz w:val="28"/>
          <w:szCs w:val="28"/>
        </w:rPr>
        <w:t xml:space="preserve"> </w:t>
      </w:r>
      <w:r w:rsidRPr="00CA6CE0">
        <w:rPr>
          <w:rFonts w:ascii="Liberation Serif" w:hAnsi="Liberation Serif"/>
          <w:sz w:val="28"/>
          <w:szCs w:val="28"/>
        </w:rPr>
        <w:t xml:space="preserve">общие антикоррупционные обязанности работников организации и специальные обязанности для лиц, замещающих должности с коррупционными рисками. </w:t>
      </w:r>
    </w:p>
    <w:p w:rsidR="006E04FF" w:rsidRPr="00CA6CE0" w:rsidRDefault="006E04FF" w:rsidP="006E04FF">
      <w:pPr>
        <w:spacing w:after="0" w:line="240" w:lineRule="auto"/>
        <w:ind w:firstLine="716"/>
        <w:jc w:val="both"/>
        <w:rPr>
          <w:rFonts w:ascii="Liberation Serif" w:hAnsi="Liberation Serif"/>
          <w:sz w:val="28"/>
          <w:szCs w:val="28"/>
        </w:rPr>
      </w:pPr>
      <w:r w:rsidRPr="00CA6CE0">
        <w:rPr>
          <w:rFonts w:ascii="Liberation Serif" w:hAnsi="Liberation Serif"/>
          <w:sz w:val="28"/>
          <w:szCs w:val="28"/>
        </w:rPr>
        <w:t>Работники муниципальных организаций ознакомлены с локальными антикоррупционными актами</w:t>
      </w:r>
      <w:r w:rsidRPr="00CA6CE0">
        <w:rPr>
          <w:rFonts w:ascii="Liberation Serif" w:hAnsi="Liberation Serif"/>
          <w:bCs/>
          <w:sz w:val="28"/>
          <w:szCs w:val="28"/>
        </w:rPr>
        <w:t xml:space="preserve"> </w:t>
      </w:r>
      <w:r w:rsidRPr="00CA6CE0">
        <w:rPr>
          <w:rFonts w:ascii="Liberation Serif" w:hAnsi="Liberation Serif"/>
          <w:sz w:val="28"/>
          <w:szCs w:val="28"/>
        </w:rPr>
        <w:t>под роспись. Один раз в полугодие руководители муниципальных организаций представляют ответственному за работу по профилактике коррупционных и иных правонарушений в администрации</w:t>
      </w:r>
      <w:r w:rsidRPr="00CA6CE0">
        <w:rPr>
          <w:rFonts w:ascii="Liberation Serif" w:hAnsi="Liberation Serif"/>
          <w:bCs/>
          <w:color w:val="000000"/>
          <w:sz w:val="28"/>
          <w:szCs w:val="28"/>
        </w:rPr>
        <w:t xml:space="preserve"> городского округа информацию о результатах реализации мер по предупреждению </w:t>
      </w:r>
      <w:r w:rsidRPr="00CA6CE0">
        <w:rPr>
          <w:rFonts w:ascii="Liberation Serif" w:hAnsi="Liberation Serif"/>
          <w:bCs/>
          <w:color w:val="000000"/>
          <w:sz w:val="28"/>
          <w:szCs w:val="28"/>
        </w:rPr>
        <w:lastRenderedPageBreak/>
        <w:t xml:space="preserve">коррупции </w:t>
      </w:r>
      <w:r w:rsidRPr="00CA6CE0">
        <w:rPr>
          <w:rFonts w:ascii="Liberation Serif" w:hAnsi="Liberation Serif"/>
          <w:sz w:val="28"/>
          <w:szCs w:val="28"/>
        </w:rPr>
        <w:t>в организациях, созданных для выполнения задач, поставленных перед органами местного самоуправления городского округа по утвержденной форме. Персональная ответственность за состояние антикоррупционной работы возложена на руководителей муниципальных учреждений и предприятий.</w:t>
      </w:r>
    </w:p>
    <w:p w:rsidR="006E04FF" w:rsidRPr="00CA6CE0" w:rsidRDefault="006E04FF" w:rsidP="006E04FF">
      <w:pPr>
        <w:spacing w:after="0" w:line="240" w:lineRule="auto"/>
        <w:ind w:firstLine="720"/>
        <w:jc w:val="both"/>
        <w:rPr>
          <w:rFonts w:ascii="Liberation Serif" w:hAnsi="Liberation Serif"/>
          <w:sz w:val="28"/>
          <w:szCs w:val="28"/>
        </w:rPr>
      </w:pPr>
      <w:r w:rsidRPr="00CA6CE0">
        <w:rPr>
          <w:rFonts w:ascii="Liberation Serif" w:hAnsi="Liberation Serif"/>
          <w:sz w:val="28"/>
          <w:szCs w:val="28"/>
        </w:rPr>
        <w:t>На официальном сайте городского округа в разделе «Противодействие коррупции» размещены памятки «Телефон доверия», «Способы направления обращений по фактам коррупции на территории городского округа», «Способы направления обращений по фактам коррупции на территории городского округа».</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color w:val="000000"/>
          <w:sz w:val="28"/>
          <w:szCs w:val="28"/>
        </w:rPr>
        <w:t>Организована работа «Т</w:t>
      </w:r>
      <w:r w:rsidRPr="00CA6CE0">
        <w:rPr>
          <w:rFonts w:ascii="Liberation Serif" w:hAnsi="Liberation Serif"/>
          <w:sz w:val="28"/>
          <w:szCs w:val="28"/>
        </w:rPr>
        <w:t>елефона доверия» в администрации городского округа и регламентированы действия по организации приема, регистрации, учета и рассмотрения обращений граждан, содержащих информацию о фактах проявления коррупции в администрации и подведомственных организациях. На «Телефон доверия» обращений по фактам коррупционной направленности не поступало.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Структурными подразделениями администрации обеспечивается открытый доступ к информации о своей деятельности через официальный сайт городского округа Заречный. </w:t>
      </w:r>
    </w:p>
    <w:p w:rsidR="006E04FF" w:rsidRPr="00CA6CE0" w:rsidRDefault="006E04FF" w:rsidP="006E04FF">
      <w:pPr>
        <w:spacing w:after="0"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На постоянной основе осуществляется информирование граждан через средства массовой информации, официальный сайт городского округа Заречный о проводимых мероприятиях в сфере противодействия коррупции на территории городского округа Заречный.</w:t>
      </w:r>
    </w:p>
    <w:p w:rsidR="006E04FF" w:rsidRPr="00CA6CE0" w:rsidRDefault="006E04FF" w:rsidP="006E04FF">
      <w:pPr>
        <w:tabs>
          <w:tab w:val="left" w:pos="8931"/>
        </w:tabs>
        <w:spacing w:line="240" w:lineRule="auto"/>
        <w:ind w:firstLine="709"/>
        <w:jc w:val="both"/>
        <w:rPr>
          <w:rFonts w:ascii="Liberation Serif" w:hAnsi="Liberation Serif"/>
          <w:sz w:val="28"/>
          <w:szCs w:val="28"/>
        </w:rPr>
      </w:pPr>
      <w:r w:rsidRPr="00CA6CE0">
        <w:rPr>
          <w:rFonts w:ascii="Liberation Serif" w:hAnsi="Liberation Serif"/>
          <w:sz w:val="28"/>
          <w:szCs w:val="28"/>
        </w:rPr>
        <w:t>Во всех образовательных организациях, муниципальных учреждениях и предприятиях городского округа Заречный на официальных сайтах в информационно-телекоммуникационной сети «Интернет» имеется специальный раздел (подраздел, рубрика), посвящённый вопросам антикоррупционного просвещения населения. На информационных стендах и на официальных сайтах в информационно-телекоммуникационной сети «Интернет» муниципальных организаций и предприятий размещена информация о «телефоне доверия» Администрации Губернатора Свердловской области и «телефоне доверия» администрации городского округа.</w:t>
      </w:r>
    </w:p>
    <w:p w:rsidR="006E04FF" w:rsidRPr="00CA6CE0" w:rsidRDefault="006E04FF" w:rsidP="006E04FF">
      <w:pPr>
        <w:autoSpaceDE w:val="0"/>
        <w:autoSpaceDN w:val="0"/>
        <w:adjustRightInd w:val="0"/>
        <w:spacing w:line="240" w:lineRule="auto"/>
        <w:jc w:val="center"/>
        <w:rPr>
          <w:rFonts w:ascii="Liberation Serif" w:hAnsi="Liberation Serif"/>
          <w:b/>
          <w:sz w:val="28"/>
          <w:szCs w:val="28"/>
        </w:rPr>
      </w:pPr>
      <w:r w:rsidRPr="00CA6CE0">
        <w:rPr>
          <w:rFonts w:ascii="Liberation Serif" w:hAnsi="Liberation Serif"/>
          <w:b/>
          <w:sz w:val="28"/>
          <w:szCs w:val="28"/>
        </w:rPr>
        <w:t>Глава 3. Информация 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6E04FF" w:rsidRPr="00CA6CE0" w:rsidRDefault="006E04FF" w:rsidP="006E04FF">
      <w:pPr>
        <w:pStyle w:val="afd"/>
        <w:ind w:firstLine="708"/>
        <w:jc w:val="both"/>
        <w:rPr>
          <w:rFonts w:ascii="Liberation Serif" w:hAnsi="Liberation Serif"/>
          <w:sz w:val="28"/>
          <w:szCs w:val="24"/>
        </w:rPr>
      </w:pPr>
      <w:r w:rsidRPr="00CA6CE0">
        <w:rPr>
          <w:rFonts w:ascii="Liberation Serif" w:hAnsi="Liberation Serif"/>
          <w:sz w:val="28"/>
          <w:szCs w:val="24"/>
        </w:rPr>
        <w:t xml:space="preserve">В 2020 году гражданам, проживающим на территории городского округа Заречный </w:t>
      </w:r>
      <w:r w:rsidRPr="00CA6CE0">
        <w:rPr>
          <w:rFonts w:ascii="Liberation Serif" w:hAnsi="Liberation Serif"/>
          <w:b/>
          <w:sz w:val="28"/>
          <w:szCs w:val="24"/>
        </w:rPr>
        <w:t>в рамках осуществления государственного полномочия Российской Федерации и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sidRPr="00CA6CE0">
        <w:rPr>
          <w:rFonts w:ascii="Liberation Serif" w:hAnsi="Liberation Serif"/>
          <w:sz w:val="28"/>
          <w:szCs w:val="24"/>
        </w:rPr>
        <w:t xml:space="preserve"> было назначено и выплачено компенсаций расходов на оплату жилого помещения и коммунальных услуг:</w:t>
      </w:r>
    </w:p>
    <w:p w:rsidR="006E04FF" w:rsidRPr="00CA6CE0" w:rsidRDefault="006E04FF" w:rsidP="006E04FF">
      <w:pPr>
        <w:pStyle w:val="afd"/>
        <w:ind w:firstLine="709"/>
        <w:jc w:val="both"/>
        <w:rPr>
          <w:rFonts w:ascii="Liberation Serif" w:hAnsi="Liberation Serif"/>
          <w:sz w:val="28"/>
          <w:szCs w:val="24"/>
        </w:rPr>
      </w:pPr>
      <w:r w:rsidRPr="00CA6CE0">
        <w:rPr>
          <w:rFonts w:ascii="Liberation Serif" w:hAnsi="Liberation Serif"/>
          <w:sz w:val="28"/>
          <w:szCs w:val="24"/>
        </w:rPr>
        <w:t xml:space="preserve">- </w:t>
      </w:r>
      <w:r w:rsidRPr="00CA6CE0">
        <w:rPr>
          <w:rFonts w:ascii="Liberation Serif" w:hAnsi="Liberation Serif"/>
          <w:b/>
          <w:sz w:val="28"/>
          <w:szCs w:val="24"/>
        </w:rPr>
        <w:t>из средств федерального бюджета</w:t>
      </w:r>
      <w:r w:rsidRPr="00CA6CE0">
        <w:rPr>
          <w:rFonts w:ascii="Liberation Serif" w:hAnsi="Liberation Serif"/>
          <w:sz w:val="28"/>
          <w:szCs w:val="24"/>
        </w:rPr>
        <w:t xml:space="preserve"> в сумме 14 578,3 тыс. руб. Сумма выплаченных </w:t>
      </w:r>
      <w:r w:rsidRPr="00CA6CE0">
        <w:rPr>
          <w:rFonts w:ascii="Liberation Serif" w:hAnsi="Liberation Serif"/>
          <w:b/>
          <w:sz w:val="28"/>
          <w:szCs w:val="24"/>
        </w:rPr>
        <w:t>компенсаций</w:t>
      </w:r>
      <w:r w:rsidRPr="00CA6CE0">
        <w:rPr>
          <w:rFonts w:ascii="Liberation Serif" w:hAnsi="Liberation Serif"/>
          <w:sz w:val="28"/>
          <w:szCs w:val="24"/>
        </w:rPr>
        <w:t xml:space="preserve"> увеличилась по сравнению с 2019 годом на 0,9%. Количество получателей в 2020 году составило 1 504 человек, основной частью которых являются инвалиды и семьи с детьми инвалидами;</w:t>
      </w:r>
    </w:p>
    <w:p w:rsidR="006E04FF" w:rsidRPr="00CA6CE0" w:rsidRDefault="006E04FF" w:rsidP="006E04FF">
      <w:pPr>
        <w:pStyle w:val="afd"/>
        <w:ind w:firstLine="709"/>
        <w:jc w:val="both"/>
        <w:rPr>
          <w:rFonts w:ascii="Liberation Serif" w:hAnsi="Liberation Serif"/>
          <w:sz w:val="28"/>
          <w:szCs w:val="24"/>
        </w:rPr>
      </w:pPr>
      <w:r w:rsidRPr="00CA6CE0">
        <w:rPr>
          <w:rFonts w:ascii="Liberation Serif" w:hAnsi="Liberation Serif"/>
          <w:sz w:val="28"/>
          <w:szCs w:val="24"/>
        </w:rPr>
        <w:t xml:space="preserve">- </w:t>
      </w:r>
      <w:r w:rsidRPr="00CA6CE0">
        <w:rPr>
          <w:rFonts w:ascii="Liberation Serif" w:hAnsi="Liberation Serif"/>
          <w:b/>
          <w:sz w:val="28"/>
          <w:szCs w:val="24"/>
        </w:rPr>
        <w:t>из средств областного бюджета</w:t>
      </w:r>
      <w:r w:rsidRPr="00CA6CE0">
        <w:rPr>
          <w:rFonts w:ascii="Liberation Serif" w:hAnsi="Liberation Serif"/>
          <w:sz w:val="28"/>
          <w:szCs w:val="24"/>
        </w:rPr>
        <w:t xml:space="preserve"> выплачено 73 926,3 тыс. руб. По сравнению с 2019 годом сумма выплаченных </w:t>
      </w:r>
      <w:r w:rsidRPr="00CA6CE0">
        <w:rPr>
          <w:rFonts w:ascii="Liberation Serif" w:hAnsi="Liberation Serif"/>
          <w:b/>
          <w:sz w:val="28"/>
          <w:szCs w:val="24"/>
        </w:rPr>
        <w:t>компенсаций</w:t>
      </w:r>
      <w:r w:rsidRPr="00CA6CE0">
        <w:rPr>
          <w:rFonts w:ascii="Liberation Serif" w:hAnsi="Liberation Serif"/>
          <w:sz w:val="28"/>
          <w:szCs w:val="24"/>
        </w:rPr>
        <w:t xml:space="preserve"> выросла на 0,7%. </w:t>
      </w:r>
      <w:r w:rsidRPr="00CA6CE0">
        <w:rPr>
          <w:rFonts w:ascii="Liberation Serif" w:hAnsi="Liberation Serif"/>
          <w:sz w:val="28"/>
          <w:szCs w:val="24"/>
        </w:rPr>
        <w:lastRenderedPageBreak/>
        <w:t>Количество получателей в 2020 году составило 4 804 человек, в том числе ветераны труда, труженики тыла, многодетные, работники бюджетной сферы в сельских населенных пунктах.</w:t>
      </w:r>
    </w:p>
    <w:p w:rsidR="006E04FF" w:rsidRPr="00CA6CE0" w:rsidRDefault="006E04FF" w:rsidP="006E04FF">
      <w:pPr>
        <w:pStyle w:val="ConsPlusNormal"/>
        <w:ind w:firstLine="709"/>
        <w:jc w:val="both"/>
        <w:rPr>
          <w:rFonts w:ascii="Liberation Serif" w:hAnsi="Liberation Serif" w:cs="Times New Roman"/>
          <w:sz w:val="24"/>
          <w:szCs w:val="24"/>
        </w:rPr>
      </w:pPr>
      <w:r w:rsidRPr="00CA6CE0">
        <w:rPr>
          <w:rFonts w:ascii="Liberation Serif" w:hAnsi="Liberation Serif"/>
          <w:sz w:val="28"/>
          <w:szCs w:val="24"/>
        </w:rPr>
        <w:t xml:space="preserve">Произведены выплаты </w:t>
      </w:r>
      <w:r w:rsidRPr="00CA6CE0">
        <w:rPr>
          <w:rFonts w:ascii="Liberation Serif" w:hAnsi="Liberation Serif"/>
          <w:b/>
          <w:sz w:val="28"/>
          <w:szCs w:val="24"/>
        </w:rPr>
        <w:t>компенсаций</w:t>
      </w:r>
      <w:r w:rsidRPr="00CA6CE0">
        <w:rPr>
          <w:rFonts w:ascii="Liberation Serif" w:hAnsi="Liberation Serif"/>
          <w:sz w:val="28"/>
          <w:szCs w:val="24"/>
        </w:rPr>
        <w:t xml:space="preserve"> </w:t>
      </w:r>
      <w:r w:rsidRPr="00CA6CE0">
        <w:rPr>
          <w:rFonts w:ascii="Liberation Serif" w:hAnsi="Liberation Serif" w:cs="Times New Roman"/>
          <w:sz w:val="28"/>
          <w:szCs w:val="28"/>
        </w:rPr>
        <w:t>гражданам, достигшим возраста 70 лет</w:t>
      </w:r>
      <w:r w:rsidRPr="00CA6CE0">
        <w:rPr>
          <w:rFonts w:ascii="Liberation Serif" w:hAnsi="Liberation Serif"/>
          <w:sz w:val="28"/>
          <w:szCs w:val="24"/>
        </w:rPr>
        <w:t xml:space="preserve"> оплаты взноса </w:t>
      </w:r>
      <w:r w:rsidRPr="00CA6CE0">
        <w:rPr>
          <w:rFonts w:ascii="Liberation Serif" w:hAnsi="Liberation Serif"/>
          <w:b/>
          <w:sz w:val="28"/>
          <w:szCs w:val="24"/>
        </w:rPr>
        <w:t>на капитальный ремонт</w:t>
      </w:r>
      <w:r w:rsidRPr="00CA6CE0">
        <w:rPr>
          <w:rFonts w:ascii="Liberation Serif" w:hAnsi="Liberation Serif"/>
          <w:sz w:val="28"/>
          <w:szCs w:val="24"/>
        </w:rPr>
        <w:t xml:space="preserve"> общего имущества в многоквартирном доме в сумме 167,3 тыс. руб. Сумма выплаченных компенсаций увеличилась по сравнению с 2019 годом на 22,2%. Количество получателей в данной категории в 2020 году составило 77 человек. </w:t>
      </w:r>
    </w:p>
    <w:p w:rsidR="006E04FF" w:rsidRPr="00CA6CE0" w:rsidRDefault="006E04FF" w:rsidP="006E04FF">
      <w:pPr>
        <w:pStyle w:val="afd"/>
        <w:spacing w:after="160"/>
        <w:ind w:firstLine="708"/>
        <w:jc w:val="both"/>
        <w:rPr>
          <w:rFonts w:ascii="Liberation Serif" w:hAnsi="Liberation Serif"/>
          <w:sz w:val="28"/>
          <w:szCs w:val="24"/>
        </w:rPr>
      </w:pPr>
      <w:r w:rsidRPr="00CA6CE0">
        <w:rPr>
          <w:rFonts w:ascii="Liberation Serif" w:hAnsi="Liberation Serif"/>
          <w:sz w:val="28"/>
        </w:rPr>
        <w:t xml:space="preserve">В рамках осуществления государственного полномочия Свердловской области по </w:t>
      </w:r>
      <w:r w:rsidRPr="00CA6CE0">
        <w:rPr>
          <w:rFonts w:ascii="Liberation Serif" w:hAnsi="Liberation Serif"/>
          <w:b/>
          <w:sz w:val="28"/>
        </w:rPr>
        <w:t>предоставлению гражданам субсидий на оплату жилого помещения и коммунальных услуг</w:t>
      </w:r>
      <w:r w:rsidRPr="00CA6CE0">
        <w:rPr>
          <w:rFonts w:ascii="Liberation Serif" w:hAnsi="Liberation Serif"/>
          <w:sz w:val="28"/>
        </w:rPr>
        <w:t xml:space="preserve"> назначено и выплачено субсидий в сумме 6 533,3 тыс. руб. По сравнению с 2019 годом рост выплаченных сумм составил 105,1%. В 2020 году субсидии на оплату жилого помещения и коммунальных услуг получили 282 семьи, </w:t>
      </w:r>
      <w:r w:rsidRPr="00CA6CE0">
        <w:rPr>
          <w:rFonts w:ascii="Liberation Serif" w:hAnsi="Liberation Serif" w:cs="Liberation Serif"/>
          <w:sz w:val="28"/>
          <w:szCs w:val="28"/>
        </w:rPr>
        <w:t>чьи расходы на оплату жилого помещения и коммунальных услуг, превысили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Деятельность архивного отдела администрации городского округа Заречный</w:t>
      </w:r>
      <w:r w:rsidRPr="00CA6CE0">
        <w:rPr>
          <w:rFonts w:ascii="Liberation Serif" w:hAnsi="Liberation Serif"/>
          <w:sz w:val="28"/>
          <w:szCs w:val="28"/>
        </w:rPr>
        <w:t xml:space="preserve"> была направлена на обеспечение сохранности и совершенствование учета документов Архивного Фонда, находящихся на хранении в архивном отделе и организациях - источниках комплектования архивного отдела. Финансирование и мероприятия осуществлялись в рамках муниципальной программы «Развитие архивного дела в городском округе Заречный до 2024 года», расходы на которую составили 1 616,1 тыс. руб., в том числе 49,0 тыс. руб. областного бюджета.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п</w:t>
      </w:r>
      <w:r w:rsidRPr="00CA6CE0">
        <w:rPr>
          <w:rFonts w:ascii="Liberation Serif" w:hAnsi="Liberation Serif" w:cs="Times New Roman"/>
          <w:sz w:val="28"/>
          <w:szCs w:val="28"/>
        </w:rPr>
        <w:t xml:space="preserve">роведён ремонт </w:t>
      </w:r>
      <w:r w:rsidRPr="00CA6CE0">
        <w:rPr>
          <w:rFonts w:ascii="Liberation Serif" w:eastAsia="Times New Roman" w:hAnsi="Liberation Serif" w:cs="Times New Roman"/>
          <w:sz w:val="28"/>
          <w:szCs w:val="28"/>
          <w:lang w:eastAsia="ru-RU"/>
        </w:rPr>
        <w:t xml:space="preserve">дополнительно выделенного помещения для размещения сканирующего и реставрационного оборудования; в рамках муниципального контракта, за счёт «атомных денег», приобретён планетарный сканер формата А2+ </w:t>
      </w:r>
      <w:proofErr w:type="spellStart"/>
      <w:r w:rsidRPr="00CA6CE0">
        <w:rPr>
          <w:rFonts w:ascii="Liberation Serif" w:eastAsia="Times New Roman" w:hAnsi="Liberation Serif" w:cs="Times New Roman"/>
          <w:sz w:val="28"/>
          <w:szCs w:val="28"/>
          <w:lang w:eastAsia="ru-RU"/>
        </w:rPr>
        <w:t>ЭларСкан</w:t>
      </w:r>
      <w:proofErr w:type="spellEnd"/>
      <w:r w:rsidRPr="00CA6CE0">
        <w:rPr>
          <w:rFonts w:ascii="Liberation Serif" w:eastAsia="Times New Roman" w:hAnsi="Liberation Serif" w:cs="Times New Roman"/>
          <w:sz w:val="28"/>
          <w:szCs w:val="28"/>
          <w:lang w:eastAsia="ru-RU"/>
        </w:rPr>
        <w:t xml:space="preserve"> А2-600.3-400Р (в сборе) с универсальным монитором и программным обеспечением. </w:t>
      </w:r>
      <w:r w:rsidRPr="00CA6CE0">
        <w:rPr>
          <w:rFonts w:ascii="Liberation Serif" w:hAnsi="Liberation Serif"/>
          <w:sz w:val="28"/>
          <w:szCs w:val="28"/>
        </w:rPr>
        <w:t xml:space="preserve">Все помещения, выделенные для архива, отремонтированы в полном объеме, оснащены охранно-пожарной сигнализацией, имеется кнопка тревожной сигнализации с выводом на пульт ПЦО </w:t>
      </w:r>
      <w:proofErr w:type="spellStart"/>
      <w:r w:rsidRPr="00CA6CE0">
        <w:rPr>
          <w:rFonts w:ascii="Liberation Serif" w:hAnsi="Liberation Serif"/>
          <w:sz w:val="28"/>
          <w:szCs w:val="28"/>
        </w:rPr>
        <w:t>Росгвардии</w:t>
      </w:r>
      <w:proofErr w:type="spellEnd"/>
      <w:r w:rsidRPr="00CA6CE0">
        <w:rPr>
          <w:rFonts w:ascii="Liberation Serif" w:hAnsi="Liberation Serif"/>
          <w:sz w:val="28"/>
          <w:szCs w:val="28"/>
        </w:rPr>
        <w:t>.</w:t>
      </w:r>
    </w:p>
    <w:p w:rsidR="006E04FF" w:rsidRPr="00CA6CE0" w:rsidRDefault="006E04FF" w:rsidP="006E04FF">
      <w:pPr>
        <w:spacing w:line="240" w:lineRule="auto"/>
        <w:jc w:val="both"/>
        <w:rPr>
          <w:rFonts w:ascii="Liberation Serif" w:hAnsi="Liberation Serif"/>
          <w:sz w:val="28"/>
          <w:szCs w:val="28"/>
        </w:rPr>
      </w:pPr>
      <w:r w:rsidRPr="00CA6CE0">
        <w:rPr>
          <w:rFonts w:ascii="Liberation Serif" w:hAnsi="Liberation Serif"/>
          <w:sz w:val="28"/>
          <w:szCs w:val="28"/>
        </w:rPr>
        <w:t>В 2020 году архивным отделом принято на постоянное хранение 278 единиц хранения документов муниципальной формы собственности и 19 единиц хранения документов, относящихся к государственной собственности Свердловской области.</w:t>
      </w:r>
    </w:p>
    <w:p w:rsidR="006E04FF" w:rsidRPr="00CA6CE0" w:rsidRDefault="006E04FF" w:rsidP="006E04FF">
      <w:pPr>
        <w:rPr>
          <w:rFonts w:ascii="Liberation Serif" w:hAnsi="Liberation Serif"/>
          <w:sz w:val="28"/>
          <w:szCs w:val="28"/>
        </w:rPr>
      </w:pPr>
      <w:r w:rsidRPr="00CA6CE0">
        <w:rPr>
          <w:rFonts w:ascii="Liberation Serif" w:hAnsi="Liberation Serif"/>
          <w:sz w:val="28"/>
          <w:szCs w:val="28"/>
        </w:rPr>
        <w:br w:type="page"/>
      </w:r>
    </w:p>
    <w:p w:rsidR="006E04FF" w:rsidRPr="00CA6CE0" w:rsidRDefault="006E04FF" w:rsidP="006E04FF">
      <w:pPr>
        <w:spacing w:line="240" w:lineRule="auto"/>
        <w:jc w:val="both"/>
        <w:rPr>
          <w:rFonts w:ascii="Liberation Serif" w:hAnsi="Liberation Serif"/>
          <w:sz w:val="28"/>
          <w:szCs w:val="28"/>
        </w:rPr>
        <w:sectPr w:rsidR="006E04FF" w:rsidRPr="00CA6CE0" w:rsidSect="009650E7">
          <w:headerReference w:type="default" r:id="rId8"/>
          <w:pgSz w:w="11906" w:h="16838"/>
          <w:pgMar w:top="709" w:right="567" w:bottom="993" w:left="1418" w:header="709" w:footer="709" w:gutter="0"/>
          <w:cols w:space="708"/>
          <w:titlePg/>
          <w:docGrid w:linePitch="360"/>
        </w:sectPr>
      </w:pPr>
    </w:p>
    <w:p w:rsidR="006E04FF" w:rsidRPr="00CA6CE0" w:rsidRDefault="006E04FF" w:rsidP="006E04FF">
      <w:pPr>
        <w:pStyle w:val="ConsPlusNormal"/>
        <w:spacing w:before="120" w:after="120"/>
        <w:ind w:firstLine="0"/>
        <w:jc w:val="center"/>
        <w:rPr>
          <w:rFonts w:ascii="Liberation Serif" w:hAnsi="Liberation Serif" w:cs="Times New Roman"/>
          <w:b/>
          <w:sz w:val="28"/>
          <w:szCs w:val="28"/>
        </w:rPr>
      </w:pPr>
      <w:r w:rsidRPr="00CA6CE0">
        <w:rPr>
          <w:rFonts w:ascii="Liberation Serif" w:hAnsi="Liberation Serif" w:cs="Times New Roman"/>
          <w:b/>
          <w:sz w:val="28"/>
          <w:szCs w:val="28"/>
        </w:rPr>
        <w:lastRenderedPageBreak/>
        <w:t>Глава 4. О решении вопросов, поставленных Думой городского округа Заречный перед Главой городского округа Заречный и администрацией городского округа Заречный в 2020 году</w:t>
      </w:r>
    </w:p>
    <w:p w:rsidR="006E04FF" w:rsidRPr="00CA6CE0" w:rsidRDefault="006E04FF" w:rsidP="006E04FF">
      <w:pPr>
        <w:ind w:firstLine="709"/>
        <w:jc w:val="both"/>
        <w:rPr>
          <w:rFonts w:ascii="Liberation Serif" w:hAnsi="Liberation Serif"/>
          <w:sz w:val="28"/>
          <w:szCs w:val="28"/>
        </w:rPr>
      </w:pPr>
      <w:r w:rsidRPr="00CA6CE0">
        <w:rPr>
          <w:rFonts w:ascii="Liberation Serif" w:hAnsi="Liberation Serif"/>
          <w:sz w:val="28"/>
          <w:szCs w:val="28"/>
        </w:rPr>
        <w:t>В 2020 году администрацией городского округа было внесено на рассмотрение Думы городского округа Заречный 49 проектов муниципальных правовых актов, все они были приняты.</w:t>
      </w:r>
    </w:p>
    <w:p w:rsidR="006E04FF" w:rsidRPr="00CA6CE0" w:rsidRDefault="006E04FF" w:rsidP="006E04FF">
      <w:pPr>
        <w:ind w:firstLine="709"/>
        <w:jc w:val="both"/>
        <w:rPr>
          <w:rFonts w:ascii="Liberation Serif" w:hAnsi="Liberation Serif"/>
          <w:sz w:val="10"/>
          <w:szCs w:val="10"/>
        </w:rPr>
      </w:pPr>
    </w:p>
    <w:tbl>
      <w:tblPr>
        <w:tblStyle w:val="aa"/>
        <w:tblW w:w="15168" w:type="dxa"/>
        <w:tblLook w:val="0620" w:firstRow="1" w:lastRow="0" w:firstColumn="0" w:lastColumn="0" w:noHBand="1" w:noVBand="1"/>
      </w:tblPr>
      <w:tblGrid>
        <w:gridCol w:w="5529"/>
        <w:gridCol w:w="4961"/>
        <w:gridCol w:w="4678"/>
      </w:tblGrid>
      <w:tr w:rsidR="006E04FF" w:rsidRPr="00CA6CE0" w:rsidTr="009650E7">
        <w:trPr>
          <w:tblHeader/>
        </w:trPr>
        <w:tc>
          <w:tcPr>
            <w:tcW w:w="5529" w:type="dxa"/>
            <w:hideMark/>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в рамках контрольных функций в соответствии с планом работы</w:t>
            </w:r>
          </w:p>
        </w:tc>
        <w:tc>
          <w:tcPr>
            <w:tcW w:w="4961" w:type="dxa"/>
            <w:hideMark/>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и снятые с контроля Думы городского округа Заречный, по состоянию на 31.12.2020</w:t>
            </w:r>
          </w:p>
        </w:tc>
        <w:tc>
          <w:tcPr>
            <w:tcW w:w="4678" w:type="dxa"/>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в 2020 году и оставленные на контроле Думы городского округа Заречный, по состоянию на 31.12.2020</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освоении в 2020 году денежных средств, выделенных в рамках Соглашения о сотрудничестве между Правительством Свердловской области и ГК «Росатом»</w:t>
            </w:r>
          </w:p>
        </w:tc>
        <w:tc>
          <w:tcPr>
            <w:tcW w:w="4961"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 xml:space="preserve">О мероприятиях по предупреждению распространения </w:t>
            </w:r>
            <w:proofErr w:type="spellStart"/>
            <w:r w:rsidRPr="00CA6CE0">
              <w:rPr>
                <w:rFonts w:ascii="Liberation Serif" w:hAnsi="Liberation Serif"/>
                <w:sz w:val="28"/>
                <w:szCs w:val="28"/>
              </w:rPr>
              <w:t>коронавирусной</w:t>
            </w:r>
            <w:proofErr w:type="spellEnd"/>
            <w:r w:rsidRPr="00CA6CE0">
              <w:rPr>
                <w:rFonts w:ascii="Liberation Serif" w:hAnsi="Liberation Serif"/>
                <w:sz w:val="28"/>
                <w:szCs w:val="28"/>
              </w:rPr>
              <w:t xml:space="preserve"> инфекции</w:t>
            </w:r>
          </w:p>
        </w:tc>
        <w:tc>
          <w:tcPr>
            <w:tcW w:w="4678"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проблемах социальной адаптации детей-инвалидов и меры по их решению</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реализации национального проекта «Образование» в городском округе Заречный</w:t>
            </w:r>
          </w:p>
        </w:tc>
        <w:tc>
          <w:tcPr>
            <w:tcW w:w="4961"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спортивной и физкультурно-оздоровительной работе в городском округе Заречный</w:t>
            </w:r>
          </w:p>
        </w:tc>
        <w:tc>
          <w:tcPr>
            <w:tcW w:w="4678"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благоустройстве в микрорайоне Солнечный (обращение председателя правления ЖСК «Заречный плюс»)</w:t>
            </w:r>
          </w:p>
        </w:tc>
      </w:tr>
      <w:tr w:rsidR="006E04FF" w:rsidRPr="00CA6CE0" w:rsidTr="009650E7">
        <w:tc>
          <w:tcPr>
            <w:tcW w:w="5529" w:type="dxa"/>
            <w:hideMark/>
          </w:tcPr>
          <w:p w:rsidR="006E04FF" w:rsidRPr="00CA6CE0" w:rsidRDefault="006E04FF" w:rsidP="009650E7">
            <w:pPr>
              <w:ind w:right="-1"/>
              <w:contextualSpacing/>
              <w:rPr>
                <w:rFonts w:ascii="Liberation Serif" w:hAnsi="Liberation Serif"/>
                <w:sz w:val="28"/>
                <w:szCs w:val="28"/>
              </w:rPr>
            </w:pPr>
            <w:r w:rsidRPr="00CA6CE0">
              <w:rPr>
                <w:rFonts w:ascii="Liberation Serif" w:hAnsi="Liberation Serif"/>
                <w:sz w:val="28"/>
                <w:szCs w:val="28"/>
              </w:rPr>
              <w:t>О работе по весенней очистке территории городского округа Заречный</w:t>
            </w:r>
          </w:p>
        </w:tc>
        <w:tc>
          <w:tcPr>
            <w:tcW w:w="4961" w:type="dxa"/>
            <w:hideMark/>
          </w:tcPr>
          <w:p w:rsidR="006E04FF" w:rsidRPr="00CA6CE0" w:rsidRDefault="006E04FF" w:rsidP="009650E7">
            <w:pPr>
              <w:keepNext/>
              <w:ind w:right="-1"/>
              <w:outlineLvl w:val="0"/>
              <w:rPr>
                <w:rFonts w:ascii="Liberation Serif" w:hAnsi="Liberation Serif"/>
                <w:sz w:val="28"/>
                <w:szCs w:val="28"/>
              </w:rPr>
            </w:pPr>
            <w:r w:rsidRPr="00CA6CE0">
              <w:rPr>
                <w:rFonts w:ascii="Liberation Serif" w:hAnsi="Liberation Serif"/>
                <w:sz w:val="28"/>
                <w:szCs w:val="28"/>
              </w:rPr>
              <w:t>О работе по профилактике правонарушений и детской преступности в образовательной сфере</w:t>
            </w:r>
          </w:p>
        </w:tc>
        <w:tc>
          <w:tcPr>
            <w:tcW w:w="4678" w:type="dxa"/>
          </w:tcPr>
          <w:p w:rsidR="006E04FF" w:rsidRPr="00CA6CE0" w:rsidRDefault="006E04FF" w:rsidP="009650E7">
            <w:pPr>
              <w:ind w:right="-185"/>
              <w:rPr>
                <w:rFonts w:ascii="Liberation Serif" w:hAnsi="Liberation Serif"/>
                <w:sz w:val="28"/>
                <w:szCs w:val="28"/>
              </w:rPr>
            </w:pPr>
            <w:r w:rsidRPr="00CA6CE0">
              <w:rPr>
                <w:rFonts w:ascii="Liberation Serif" w:hAnsi="Liberation Serif"/>
                <w:sz w:val="28"/>
                <w:szCs w:val="28"/>
              </w:rPr>
              <w:t>О задолженности по договорам на установку рекламных конструкций</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ходе подготовки к отопительному сезону 2020-2021 годов на территории городского округа Заречный</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перспективах использования школьных спортивных площадок и стадионов</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мероприятиях по погашению задолженности по уплате арендной платы в местный бюджет арендаторами земельных участков</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подготовке муниципальных образовательных организаций к началу учебного 2020/2021 годов</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ремонте и строительстве автомобильных дорог и улично-дорожной сети</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 xml:space="preserve">О проблемах, связанных с </w:t>
            </w:r>
            <w:proofErr w:type="gramStart"/>
            <w:r w:rsidRPr="00CA6CE0">
              <w:rPr>
                <w:rFonts w:ascii="Liberation Serif" w:hAnsi="Liberation Serif"/>
                <w:sz w:val="28"/>
                <w:szCs w:val="28"/>
              </w:rPr>
              <w:t>водоотведением  в</w:t>
            </w:r>
            <w:proofErr w:type="gramEnd"/>
            <w:r w:rsidRPr="00CA6CE0">
              <w:rPr>
                <w:rFonts w:ascii="Liberation Serif" w:hAnsi="Liberation Serif"/>
                <w:sz w:val="28"/>
                <w:szCs w:val="28"/>
              </w:rPr>
              <w:t xml:space="preserve"> МКД д. Курманка и мерах, принимаемых администрацией по строительству </w:t>
            </w:r>
            <w:r w:rsidRPr="00CA6CE0">
              <w:rPr>
                <w:rFonts w:ascii="Liberation Serif" w:hAnsi="Liberation Serif"/>
                <w:sz w:val="28"/>
                <w:szCs w:val="28"/>
              </w:rPr>
              <w:lastRenderedPageBreak/>
              <w:t>очистных сооружений, - выполнение работ по устройству остановочных комплексов</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lastRenderedPageBreak/>
              <w:t>О выполнении работ по проведению в 2020 году капитальных ремонтов в многоквартирных домах</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проблемах, связанных с использованием прибрежной зоны в районе развлекательного клуба «Ривьеры»</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финансово-экономическом состоянии АО «</w:t>
            </w:r>
            <w:proofErr w:type="spellStart"/>
            <w:r w:rsidRPr="00CA6CE0">
              <w:rPr>
                <w:rFonts w:ascii="Liberation Serif" w:hAnsi="Liberation Serif"/>
                <w:sz w:val="28"/>
                <w:szCs w:val="28"/>
              </w:rPr>
              <w:t>Акватех</w:t>
            </w:r>
            <w:proofErr w:type="spellEnd"/>
            <w:r w:rsidRPr="00CA6CE0">
              <w:rPr>
                <w:rFonts w:ascii="Liberation Serif" w:hAnsi="Liberation Serif"/>
                <w:sz w:val="28"/>
                <w:szCs w:val="28"/>
              </w:rPr>
              <w:t>»</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итогах работы муниципального сектора экономики городского округа Заречный</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 xml:space="preserve">О мерах экономической поддержки </w:t>
            </w:r>
            <w:proofErr w:type="gramStart"/>
            <w:r w:rsidRPr="00CA6CE0">
              <w:rPr>
                <w:rFonts w:ascii="Liberation Serif" w:hAnsi="Liberation Serif"/>
                <w:sz w:val="28"/>
                <w:szCs w:val="28"/>
              </w:rPr>
              <w:t>предпринимателей  и</w:t>
            </w:r>
            <w:proofErr w:type="gramEnd"/>
            <w:r w:rsidRPr="00CA6CE0">
              <w:rPr>
                <w:rFonts w:ascii="Liberation Serif" w:hAnsi="Liberation Serif"/>
                <w:sz w:val="28"/>
                <w:szCs w:val="28"/>
              </w:rPr>
              <w:t xml:space="preserve"> общественных организаций в условиях введения ограничительных мер</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Об организации учебного процесса в условиях дистанционного обучения в образовательных учреждениях</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жилищного контроля</w:t>
            </w:r>
          </w:p>
        </w:tc>
        <w:tc>
          <w:tcPr>
            <w:tcW w:w="4961"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состоянии кладбищ в городском округе Заречный</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финансово-экономической ситуации в ЗМУП «Теплоцентраль»</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 xml:space="preserve">Об осуществлении </w:t>
            </w:r>
            <w:proofErr w:type="gramStart"/>
            <w:r w:rsidRPr="00CA6CE0">
              <w:rPr>
                <w:rFonts w:ascii="Liberation Serif" w:hAnsi="Liberation Serif"/>
                <w:sz w:val="28"/>
                <w:szCs w:val="28"/>
              </w:rPr>
              <w:t>муниципального  контроля</w:t>
            </w:r>
            <w:proofErr w:type="gramEnd"/>
            <w:r w:rsidRPr="00CA6CE0">
              <w:rPr>
                <w:rFonts w:ascii="Liberation Serif" w:hAnsi="Liberation Serif"/>
                <w:sz w:val="28"/>
                <w:szCs w:val="28"/>
              </w:rPr>
              <w:t xml:space="preserve"> в области торговой деятельности и контроля  за соблюдением законодательства в сфере торговли</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теплоснабжении МКД городского округа</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выполнении работ по устройству остановочных комплексов на территории г. Заречного</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 xml:space="preserve">Об осуществлении </w:t>
            </w:r>
            <w:proofErr w:type="gramStart"/>
            <w:r w:rsidRPr="00CA6CE0">
              <w:rPr>
                <w:rFonts w:ascii="Liberation Serif" w:hAnsi="Liberation Serif"/>
                <w:sz w:val="28"/>
                <w:szCs w:val="28"/>
              </w:rPr>
              <w:t>муниципального  лесного</w:t>
            </w:r>
            <w:proofErr w:type="gramEnd"/>
            <w:r w:rsidRPr="00CA6CE0">
              <w:rPr>
                <w:rFonts w:ascii="Liberation Serif" w:hAnsi="Liberation Serif"/>
                <w:sz w:val="28"/>
                <w:szCs w:val="28"/>
              </w:rPr>
              <w:t xml:space="preserve"> контроля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перспективах работы ЗМУП «Магазин «Книги»</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земельного контроля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контроля в сфере благоустройства</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lastRenderedPageBreak/>
              <w:t>Об осуществлении муниципального контроля за обеспечением   сохранности автомобильных дорог местного значения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 xml:space="preserve">Об осуществлении </w:t>
            </w:r>
            <w:proofErr w:type="gramStart"/>
            <w:r w:rsidRPr="00CA6CE0">
              <w:rPr>
                <w:rFonts w:ascii="Liberation Serif" w:hAnsi="Liberation Serif"/>
                <w:sz w:val="28"/>
                <w:szCs w:val="28"/>
              </w:rPr>
              <w:t>муниципального  контроля</w:t>
            </w:r>
            <w:proofErr w:type="gramEnd"/>
            <w:r w:rsidRPr="00CA6CE0">
              <w:rPr>
                <w:rFonts w:ascii="Liberation Serif" w:hAnsi="Liberation Serif"/>
                <w:sz w:val="28"/>
                <w:szCs w:val="28"/>
              </w:rPr>
              <w:t xml:space="preserve"> соблюдения условий организации регулярных перевозок на территории городского округа Заречный</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Об итогах плановых проверок по размещению муниципального заказа</w:t>
            </w:r>
          </w:p>
        </w:tc>
        <w:tc>
          <w:tcPr>
            <w:tcW w:w="4961" w:type="dxa"/>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bl>
    <w:p w:rsidR="006E04FF" w:rsidRPr="00CA6CE0" w:rsidRDefault="006E04FF" w:rsidP="001645D9">
      <w:pPr>
        <w:pStyle w:val="af0"/>
        <w:spacing w:after="0" w:line="240" w:lineRule="auto"/>
        <w:rPr>
          <w:rFonts w:ascii="Liberation Serif" w:hAnsi="Liberation Serif"/>
          <w:b/>
          <w:bCs/>
          <w:sz w:val="28"/>
          <w:szCs w:val="28"/>
          <w:highlight w:val="yellow"/>
          <w:lang w:val="ru-RU"/>
        </w:rPr>
        <w:sectPr w:rsidR="006E04FF" w:rsidRPr="00CA6CE0" w:rsidSect="009650E7">
          <w:pgSz w:w="16838" w:h="11906" w:orient="landscape"/>
          <w:pgMar w:top="1701" w:right="1134" w:bottom="567" w:left="1134" w:header="709" w:footer="709" w:gutter="0"/>
          <w:cols w:space="708"/>
          <w:docGrid w:linePitch="360"/>
        </w:sectPr>
      </w:pPr>
    </w:p>
    <w:p w:rsidR="006E04FF" w:rsidRDefault="006E04FF" w:rsidP="001645D9">
      <w:pPr>
        <w:widowControl w:val="0"/>
        <w:spacing w:after="0" w:line="240" w:lineRule="auto"/>
        <w:ind w:right="-143"/>
      </w:pPr>
    </w:p>
    <w:sectPr w:rsidR="006E04FF" w:rsidSect="006E04FF">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45D9">
      <w:pPr>
        <w:spacing w:after="0" w:line="240" w:lineRule="auto"/>
      </w:pPr>
      <w:r>
        <w:separator/>
      </w:r>
    </w:p>
  </w:endnote>
  <w:endnote w:type="continuationSeparator" w:id="0">
    <w:p w:rsidR="00000000" w:rsidRDefault="0016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Raavi">
    <w:panose1 w:val="020B0502040204020203"/>
    <w:charset w:val="01"/>
    <w:family w:val="roman"/>
    <w:notTrueType/>
    <w:pitch w:val="variable"/>
  </w:font>
  <w:font w:name="LiberationSerif">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Serif-Italic">
    <w:altName w:val="Times New Roman"/>
    <w:panose1 w:val="00000000000000000000"/>
    <w:charset w:val="CC"/>
    <w:family w:val="auto"/>
    <w:notTrueType/>
    <w:pitch w:val="default"/>
    <w:sig w:usb0="00000203" w:usb1="00000000" w:usb2="00000000" w:usb3="00000000" w:csb0="00000005" w:csb1="00000000"/>
  </w:font>
  <w:font w:name="LiberationSerif-Bold">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45D9">
      <w:pPr>
        <w:spacing w:after="0" w:line="240" w:lineRule="auto"/>
      </w:pPr>
      <w:r>
        <w:separator/>
      </w:r>
    </w:p>
  </w:footnote>
  <w:footnote w:type="continuationSeparator" w:id="0">
    <w:p w:rsidR="00000000" w:rsidRDefault="0016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001047"/>
      <w:docPartObj>
        <w:docPartGallery w:val="Page Numbers (Top of Page)"/>
        <w:docPartUnique/>
      </w:docPartObj>
    </w:sdtPr>
    <w:sdtEndPr/>
    <w:sdtContent>
      <w:p w:rsidR="009650E7" w:rsidRDefault="009650E7">
        <w:pPr>
          <w:pStyle w:val="af9"/>
          <w:jc w:val="center"/>
        </w:pPr>
        <w:r>
          <w:fldChar w:fldCharType="begin"/>
        </w:r>
        <w:r>
          <w:instrText>PAGE   \* MERGEFORMAT</w:instrText>
        </w:r>
        <w:r>
          <w:fldChar w:fldCharType="separate"/>
        </w:r>
        <w:r w:rsidR="001645D9">
          <w:rPr>
            <w:noProof/>
          </w:rPr>
          <w:t>2</w:t>
        </w:r>
        <w:r>
          <w:fldChar w:fldCharType="end"/>
        </w:r>
      </w:p>
    </w:sdtContent>
  </w:sdt>
  <w:p w:rsidR="009650E7" w:rsidRDefault="009650E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06D"/>
    <w:multiLevelType w:val="hybridMultilevel"/>
    <w:tmpl w:val="3462D9E4"/>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B44F50"/>
    <w:multiLevelType w:val="hybridMultilevel"/>
    <w:tmpl w:val="F8DE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32AD8"/>
    <w:multiLevelType w:val="multilevel"/>
    <w:tmpl w:val="CDBC4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0D0AC2"/>
    <w:multiLevelType w:val="hybridMultilevel"/>
    <w:tmpl w:val="101E91F2"/>
    <w:lvl w:ilvl="0" w:tplc="CEF8B032">
      <w:start w:val="2"/>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C2C28"/>
    <w:multiLevelType w:val="hybridMultilevel"/>
    <w:tmpl w:val="B5249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7A33286"/>
    <w:multiLevelType w:val="hybridMultilevel"/>
    <w:tmpl w:val="86D8A09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F7F2F57"/>
    <w:multiLevelType w:val="hybridMultilevel"/>
    <w:tmpl w:val="D4CAC042"/>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15:restartNumberingAfterBreak="0">
    <w:nsid w:val="45FC13D2"/>
    <w:multiLevelType w:val="hybridMultilevel"/>
    <w:tmpl w:val="26DC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1B625B"/>
    <w:multiLevelType w:val="multilevel"/>
    <w:tmpl w:val="0EC8776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EB00223"/>
    <w:multiLevelType w:val="hybridMultilevel"/>
    <w:tmpl w:val="49129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AE71DF4"/>
    <w:multiLevelType w:val="hybridMultilevel"/>
    <w:tmpl w:val="127A1F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92C76"/>
    <w:multiLevelType w:val="hybridMultilevel"/>
    <w:tmpl w:val="47CCB1EC"/>
    <w:lvl w:ilvl="0" w:tplc="A6CEA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E07635"/>
    <w:multiLevelType w:val="multilevel"/>
    <w:tmpl w:val="4694EC8E"/>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442537"/>
    <w:multiLevelType w:val="hybridMultilevel"/>
    <w:tmpl w:val="260870C8"/>
    <w:lvl w:ilvl="0" w:tplc="EDF20B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EE5AFA"/>
    <w:multiLevelType w:val="hybridMultilevel"/>
    <w:tmpl w:val="CC6006E8"/>
    <w:lvl w:ilvl="0" w:tplc="3BF6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0"/>
  </w:num>
  <w:num w:numId="5">
    <w:abstractNumId w:val="1"/>
  </w:num>
  <w:num w:numId="6">
    <w:abstractNumId w:val="13"/>
  </w:num>
  <w:num w:numId="7">
    <w:abstractNumId w:val="10"/>
  </w:num>
  <w:num w:numId="8">
    <w:abstractNumId w:val="9"/>
  </w:num>
  <w:num w:numId="9">
    <w:abstractNumId w:val="4"/>
  </w:num>
  <w:num w:numId="10">
    <w:abstractNumId w:val="15"/>
  </w:num>
  <w:num w:numId="11">
    <w:abstractNumId w:val="14"/>
  </w:num>
  <w:num w:numId="12">
    <w:abstractNumId w:val="3"/>
  </w:num>
  <w:num w:numId="13">
    <w:abstractNumId w:val="6"/>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E1"/>
    <w:rsid w:val="001645D9"/>
    <w:rsid w:val="001932E9"/>
    <w:rsid w:val="00374AEB"/>
    <w:rsid w:val="006368E1"/>
    <w:rsid w:val="006E04FF"/>
    <w:rsid w:val="00772F6D"/>
    <w:rsid w:val="0096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D622-A222-4511-95A7-77E00C2A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8E1"/>
    <w:rPr>
      <w:rFonts w:asciiTheme="minorHAnsi" w:hAnsiTheme="minorHAnsi" w:cstheme="minorBidi"/>
      <w:sz w:val="22"/>
      <w:szCs w:val="22"/>
    </w:rPr>
  </w:style>
  <w:style w:type="paragraph" w:styleId="1">
    <w:name w:val="heading 1"/>
    <w:basedOn w:val="a"/>
    <w:next w:val="a"/>
    <w:link w:val="10"/>
    <w:qFormat/>
    <w:rsid w:val="006E04F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6E04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4F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6E04FF"/>
    <w:rPr>
      <w:rFonts w:ascii="Times New Roman" w:eastAsia="Times New Roman" w:hAnsi="Times New Roman"/>
      <w:b/>
      <w:bCs/>
      <w:sz w:val="36"/>
      <w:szCs w:val="36"/>
      <w:lang w:eastAsia="ru-RU"/>
    </w:rPr>
  </w:style>
  <w:style w:type="paragraph" w:styleId="21">
    <w:name w:val="Body Text Indent 2"/>
    <w:basedOn w:val="a"/>
    <w:link w:val="22"/>
    <w:rsid w:val="006E04FF"/>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2">
    <w:name w:val="Основной текст с отступом 2 Знак"/>
    <w:basedOn w:val="a0"/>
    <w:link w:val="21"/>
    <w:rsid w:val="006E04FF"/>
    <w:rPr>
      <w:rFonts w:ascii="Times New Roman" w:eastAsia="Times New Roman" w:hAnsi="Times New Roman"/>
      <w:b/>
      <w:sz w:val="44"/>
      <w:szCs w:val="20"/>
      <w:lang w:eastAsia="ru-RU"/>
    </w:rPr>
  </w:style>
  <w:style w:type="character" w:customStyle="1" w:styleId="Bodytext">
    <w:name w:val="Body text_"/>
    <w:link w:val="11"/>
    <w:locked/>
    <w:rsid w:val="006E04FF"/>
    <w:rPr>
      <w:rFonts w:ascii="Tahoma" w:eastAsia="Tahoma" w:hAnsi="Tahoma" w:cs="Tahoma"/>
      <w:sz w:val="18"/>
      <w:szCs w:val="18"/>
      <w:shd w:val="clear" w:color="auto" w:fill="FFFFFF"/>
    </w:rPr>
  </w:style>
  <w:style w:type="paragraph" w:customStyle="1" w:styleId="11">
    <w:name w:val="Основной текст1"/>
    <w:basedOn w:val="a"/>
    <w:link w:val="Bodytext"/>
    <w:rsid w:val="006E04FF"/>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6E04FF"/>
  </w:style>
  <w:style w:type="paragraph" w:styleId="a3">
    <w:name w:val="Body Text"/>
    <w:basedOn w:val="a"/>
    <w:link w:val="a4"/>
    <w:unhideWhenUsed/>
    <w:rsid w:val="006E04FF"/>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rsid w:val="006E04FF"/>
    <w:rPr>
      <w:rFonts w:ascii="Calibri" w:eastAsia="Times New Roman" w:hAnsi="Calibri"/>
      <w:sz w:val="22"/>
      <w:szCs w:val="22"/>
      <w:lang w:eastAsia="ru-RU"/>
    </w:rPr>
  </w:style>
  <w:style w:type="paragraph" w:styleId="a5">
    <w:name w:val="Balloon Text"/>
    <w:aliases w:val=" Знак5,Знак5"/>
    <w:basedOn w:val="a"/>
    <w:link w:val="a6"/>
    <w:uiPriority w:val="99"/>
    <w:unhideWhenUsed/>
    <w:rsid w:val="006E04FF"/>
    <w:pPr>
      <w:spacing w:after="0" w:line="240" w:lineRule="auto"/>
    </w:pPr>
    <w:rPr>
      <w:rFonts w:ascii="Segoe UI" w:hAnsi="Segoe UI" w:cs="Segoe UI"/>
      <w:sz w:val="18"/>
      <w:szCs w:val="18"/>
    </w:rPr>
  </w:style>
  <w:style w:type="character" w:customStyle="1" w:styleId="a6">
    <w:name w:val="Текст выноски Знак"/>
    <w:aliases w:val=" Знак5 Знак,Знак5 Знак"/>
    <w:basedOn w:val="a0"/>
    <w:link w:val="a5"/>
    <w:uiPriority w:val="99"/>
    <w:rsid w:val="006E04FF"/>
    <w:rPr>
      <w:rFonts w:ascii="Segoe UI" w:hAnsi="Segoe UI" w:cs="Segoe UI"/>
      <w:sz w:val="18"/>
      <w:szCs w:val="18"/>
    </w:rPr>
  </w:style>
  <w:style w:type="paragraph" w:styleId="a7">
    <w:name w:val="Title"/>
    <w:basedOn w:val="a"/>
    <w:link w:val="a8"/>
    <w:qFormat/>
    <w:rsid w:val="006E04FF"/>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6E04FF"/>
    <w:rPr>
      <w:rFonts w:ascii="Times New Roman" w:eastAsia="Times New Roman" w:hAnsi="Times New Roman"/>
      <w:szCs w:val="24"/>
      <w:lang w:eastAsia="ru-RU"/>
    </w:rPr>
  </w:style>
  <w:style w:type="character" w:customStyle="1" w:styleId="a9">
    <w:name w:val="Заголовок Знак"/>
    <w:basedOn w:val="a0"/>
    <w:rsid w:val="006E04FF"/>
    <w:rPr>
      <w:rFonts w:asciiTheme="majorHAnsi" w:eastAsiaTheme="majorEastAsia" w:hAnsiTheme="majorHAnsi" w:cstheme="majorBidi"/>
      <w:spacing w:val="-10"/>
      <w:kern w:val="28"/>
      <w:sz w:val="56"/>
      <w:szCs w:val="56"/>
    </w:rPr>
  </w:style>
  <w:style w:type="paragraph" w:customStyle="1" w:styleId="Style3">
    <w:name w:val="Style3"/>
    <w:basedOn w:val="a"/>
    <w:rsid w:val="006E04FF"/>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table" w:styleId="aa">
    <w:name w:val="Table Grid"/>
    <w:basedOn w:val="a1"/>
    <w:uiPriority w:val="39"/>
    <w:rsid w:val="006E04F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6E04FF"/>
    <w:pPr>
      <w:spacing w:after="200" w:line="276" w:lineRule="auto"/>
      <w:ind w:left="720"/>
      <w:contextualSpacing/>
    </w:pPr>
  </w:style>
  <w:style w:type="character" w:customStyle="1" w:styleId="ac">
    <w:name w:val="Абзац списка Знак"/>
    <w:link w:val="ab"/>
    <w:uiPriority w:val="34"/>
    <w:rsid w:val="006E04FF"/>
    <w:rPr>
      <w:rFonts w:asciiTheme="minorHAnsi" w:hAnsiTheme="minorHAnsi" w:cstheme="minorBidi"/>
      <w:sz w:val="22"/>
      <w:szCs w:val="22"/>
    </w:rPr>
  </w:style>
  <w:style w:type="paragraph" w:customStyle="1" w:styleId="ConsPlusTitle">
    <w:name w:val="ConsPlusTitle"/>
    <w:uiPriority w:val="99"/>
    <w:rsid w:val="006E04F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styleId="ad">
    <w:name w:val="Hyperlink"/>
    <w:basedOn w:val="a0"/>
    <w:uiPriority w:val="99"/>
    <w:unhideWhenUsed/>
    <w:rsid w:val="006E04FF"/>
    <w:rPr>
      <w:color w:val="0563C1" w:themeColor="hyperlink"/>
      <w:u w:val="single"/>
    </w:rPr>
  </w:style>
  <w:style w:type="paragraph" w:styleId="ae">
    <w:name w:val="Normal (Web)"/>
    <w:aliases w:val="Обычный (Web)"/>
    <w:basedOn w:val="a"/>
    <w:link w:val="af"/>
    <w:uiPriority w:val="99"/>
    <w:unhideWhenUsed/>
    <w:qFormat/>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basedOn w:val="a0"/>
    <w:link w:val="ae"/>
    <w:uiPriority w:val="99"/>
    <w:rsid w:val="006E04FF"/>
    <w:rPr>
      <w:rFonts w:ascii="Times New Roman" w:eastAsia="Times New Roman" w:hAnsi="Times New Roman"/>
      <w:sz w:val="24"/>
      <w:szCs w:val="24"/>
      <w:lang w:eastAsia="ru-RU"/>
    </w:rPr>
  </w:style>
  <w:style w:type="paragraph" w:customStyle="1" w:styleId="ConsPlusNonformat">
    <w:name w:val="ConsPlusNonformat"/>
    <w:rsid w:val="006E0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uiPriority w:val="99"/>
    <w:rsid w:val="006E04FF"/>
    <w:pPr>
      <w:spacing w:after="0" w:line="240" w:lineRule="auto"/>
    </w:pPr>
    <w:rPr>
      <w:rFonts w:ascii="Calibri" w:eastAsia="Times New Roman" w:hAnsi="Calibri"/>
      <w:sz w:val="22"/>
      <w:szCs w:val="22"/>
    </w:rPr>
  </w:style>
  <w:style w:type="paragraph" w:customStyle="1" w:styleId="af0">
    <w:name w:val="Знак Знак Знак Знак Знак Знак Знак Знак Знак Знак"/>
    <w:basedOn w:val="a"/>
    <w:rsid w:val="006E04FF"/>
    <w:pPr>
      <w:spacing w:line="240" w:lineRule="exact"/>
    </w:pPr>
    <w:rPr>
      <w:rFonts w:ascii="Verdana" w:eastAsia="Times New Roman" w:hAnsi="Verdana" w:cs="Verdana"/>
      <w:sz w:val="20"/>
      <w:szCs w:val="20"/>
      <w:lang w:val="en-US"/>
    </w:rPr>
  </w:style>
  <w:style w:type="paragraph" w:styleId="af1">
    <w:name w:val="Body Text Indent"/>
    <w:basedOn w:val="a"/>
    <w:link w:val="af2"/>
    <w:rsid w:val="006E04FF"/>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6E04FF"/>
    <w:rPr>
      <w:rFonts w:ascii="Times New Roman" w:eastAsia="Times New Roman" w:hAnsi="Times New Roman"/>
      <w:sz w:val="20"/>
      <w:szCs w:val="20"/>
      <w:lang w:eastAsia="ru-RU"/>
    </w:rPr>
  </w:style>
  <w:style w:type="paragraph" w:styleId="3">
    <w:name w:val="Body Text 3"/>
    <w:basedOn w:val="a"/>
    <w:link w:val="30"/>
    <w:rsid w:val="006E04F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E04FF"/>
    <w:rPr>
      <w:rFonts w:ascii="Times New Roman" w:eastAsia="Times New Roman" w:hAnsi="Times New Roman"/>
      <w:sz w:val="16"/>
      <w:szCs w:val="16"/>
      <w:lang w:eastAsia="ru-RU"/>
    </w:rPr>
  </w:style>
  <w:style w:type="paragraph" w:customStyle="1" w:styleId="ConsPlusNormal">
    <w:name w:val="ConsPlusNormal"/>
    <w:link w:val="ConsPlusNormal0"/>
    <w:qFormat/>
    <w:rsid w:val="006E0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E04FF"/>
    <w:rPr>
      <w:rFonts w:ascii="Arial" w:eastAsia="Times New Roman" w:hAnsi="Arial" w:cs="Arial"/>
      <w:sz w:val="20"/>
      <w:szCs w:val="20"/>
      <w:lang w:eastAsia="ru-RU"/>
    </w:rPr>
  </w:style>
  <w:style w:type="paragraph" w:customStyle="1" w:styleId="u">
    <w:name w:val="u"/>
    <w:basedOn w:val="a"/>
    <w:rsid w:val="006E04FF"/>
    <w:pPr>
      <w:spacing w:after="0" w:line="240" w:lineRule="auto"/>
      <w:ind w:firstLine="390"/>
      <w:jc w:val="both"/>
    </w:pPr>
    <w:rPr>
      <w:rFonts w:ascii="Arial Unicode MS" w:eastAsia="Arial Unicode MS" w:hAnsi="Arial Unicode MS" w:cs="Arial Unicode MS"/>
      <w:color w:val="000000"/>
      <w:sz w:val="24"/>
      <w:szCs w:val="24"/>
      <w:lang w:eastAsia="ru-RU"/>
    </w:rPr>
  </w:style>
  <w:style w:type="character" w:customStyle="1" w:styleId="af3">
    <w:name w:val="Текст сноски Знак"/>
    <w:link w:val="af4"/>
    <w:uiPriority w:val="99"/>
    <w:semiHidden/>
    <w:locked/>
    <w:rsid w:val="006E04FF"/>
    <w:rPr>
      <w:lang w:eastAsia="ru-RU"/>
    </w:rPr>
  </w:style>
  <w:style w:type="paragraph" w:styleId="af4">
    <w:name w:val="footnote text"/>
    <w:basedOn w:val="a"/>
    <w:link w:val="af3"/>
    <w:uiPriority w:val="99"/>
    <w:semiHidden/>
    <w:rsid w:val="006E04FF"/>
    <w:pPr>
      <w:spacing w:after="0" w:line="240" w:lineRule="auto"/>
    </w:pPr>
    <w:rPr>
      <w:rFonts w:ascii="Liberation Serif" w:hAnsi="Liberation Serif" w:cs="Times New Roman"/>
      <w:sz w:val="28"/>
      <w:szCs w:val="28"/>
      <w:lang w:eastAsia="ru-RU"/>
    </w:rPr>
  </w:style>
  <w:style w:type="character" w:customStyle="1" w:styleId="13">
    <w:name w:val="Текст сноски Знак1"/>
    <w:basedOn w:val="a0"/>
    <w:uiPriority w:val="99"/>
    <w:semiHidden/>
    <w:rsid w:val="006E04FF"/>
    <w:rPr>
      <w:rFonts w:asciiTheme="minorHAnsi" w:hAnsiTheme="minorHAnsi" w:cstheme="minorBidi"/>
      <w:sz w:val="20"/>
      <w:szCs w:val="20"/>
    </w:rPr>
  </w:style>
  <w:style w:type="character" w:customStyle="1" w:styleId="23">
    <w:name w:val="Основной текст 2 Знак"/>
    <w:link w:val="24"/>
    <w:locked/>
    <w:rsid w:val="006E04FF"/>
    <w:rPr>
      <w:sz w:val="24"/>
      <w:szCs w:val="24"/>
      <w:lang w:eastAsia="ru-RU"/>
    </w:rPr>
  </w:style>
  <w:style w:type="paragraph" w:styleId="24">
    <w:name w:val="Body Text 2"/>
    <w:basedOn w:val="a"/>
    <w:link w:val="23"/>
    <w:rsid w:val="006E04FF"/>
    <w:pPr>
      <w:spacing w:after="120" w:line="480" w:lineRule="auto"/>
    </w:pPr>
    <w:rPr>
      <w:rFonts w:ascii="Liberation Serif" w:hAnsi="Liberation Serif" w:cs="Times New Roman"/>
      <w:sz w:val="24"/>
      <w:szCs w:val="24"/>
      <w:lang w:eastAsia="ru-RU"/>
    </w:rPr>
  </w:style>
  <w:style w:type="character" w:customStyle="1" w:styleId="210">
    <w:name w:val="Основной текст 2 Знак1"/>
    <w:basedOn w:val="a0"/>
    <w:uiPriority w:val="99"/>
    <w:semiHidden/>
    <w:rsid w:val="006E04FF"/>
    <w:rPr>
      <w:rFonts w:asciiTheme="minorHAnsi" w:hAnsiTheme="minorHAnsi" w:cstheme="minorBidi"/>
      <w:sz w:val="22"/>
      <w:szCs w:val="22"/>
    </w:rPr>
  </w:style>
  <w:style w:type="paragraph" w:customStyle="1" w:styleId="af5">
    <w:name w:val="Знак"/>
    <w:basedOn w:val="a"/>
    <w:rsid w:val="006E04FF"/>
    <w:pPr>
      <w:spacing w:line="240" w:lineRule="exact"/>
    </w:pPr>
    <w:rPr>
      <w:rFonts w:ascii="Verdana" w:eastAsia="Times New Roman" w:hAnsi="Verdana" w:cs="Times New Roman"/>
      <w:sz w:val="20"/>
      <w:szCs w:val="20"/>
      <w:lang w:val="en-US"/>
    </w:rPr>
  </w:style>
  <w:style w:type="paragraph" w:styleId="af6">
    <w:name w:val="footer"/>
    <w:basedOn w:val="a"/>
    <w:link w:val="af7"/>
    <w:rsid w:val="006E04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rsid w:val="006E04FF"/>
    <w:rPr>
      <w:rFonts w:ascii="Times New Roman" w:eastAsia="Times New Roman" w:hAnsi="Times New Roman"/>
      <w:sz w:val="20"/>
      <w:szCs w:val="20"/>
      <w:lang w:eastAsia="ru-RU"/>
    </w:rPr>
  </w:style>
  <w:style w:type="character" w:styleId="af8">
    <w:name w:val="page number"/>
    <w:basedOn w:val="a0"/>
    <w:rsid w:val="006E04FF"/>
  </w:style>
  <w:style w:type="paragraph" w:styleId="af9">
    <w:name w:val="header"/>
    <w:basedOn w:val="a"/>
    <w:link w:val="afa"/>
    <w:uiPriority w:val="99"/>
    <w:rsid w:val="006E04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6E04FF"/>
    <w:rPr>
      <w:rFonts w:ascii="Times New Roman" w:eastAsia="Times New Roman" w:hAnsi="Times New Roman"/>
      <w:sz w:val="20"/>
      <w:szCs w:val="20"/>
      <w:lang w:eastAsia="ru-RU"/>
    </w:rPr>
  </w:style>
  <w:style w:type="paragraph" w:customStyle="1" w:styleId="CM44">
    <w:name w:val="CM44"/>
    <w:basedOn w:val="a"/>
    <w:next w:val="a"/>
    <w:rsid w:val="006E04FF"/>
    <w:pPr>
      <w:widowControl w:val="0"/>
      <w:autoSpaceDE w:val="0"/>
      <w:autoSpaceDN w:val="0"/>
      <w:adjustRightInd w:val="0"/>
      <w:spacing w:after="128" w:line="240" w:lineRule="auto"/>
    </w:pPr>
    <w:rPr>
      <w:rFonts w:ascii="Arial" w:eastAsia="Times New Roman" w:hAnsi="Arial" w:cs="Arial"/>
      <w:sz w:val="24"/>
      <w:szCs w:val="24"/>
      <w:lang w:eastAsia="ru-RU"/>
    </w:rPr>
  </w:style>
  <w:style w:type="character" w:customStyle="1" w:styleId="FontStyle12">
    <w:name w:val="Font Style12"/>
    <w:rsid w:val="006E04FF"/>
    <w:rPr>
      <w:rFonts w:ascii="Times New Roman" w:hAnsi="Times New Roman" w:cs="Times New Roman"/>
      <w:sz w:val="22"/>
      <w:szCs w:val="22"/>
    </w:rPr>
  </w:style>
  <w:style w:type="character" w:styleId="afb">
    <w:name w:val="Strong"/>
    <w:qFormat/>
    <w:rsid w:val="006E04FF"/>
    <w:rPr>
      <w:b/>
      <w:bCs/>
    </w:rPr>
  </w:style>
  <w:style w:type="character" w:customStyle="1" w:styleId="31">
    <w:name w:val="Знак Знак3"/>
    <w:locked/>
    <w:rsid w:val="006E04FF"/>
    <w:rPr>
      <w:lang w:val="ru-RU" w:eastAsia="ru-RU" w:bidi="ar-SA"/>
    </w:rPr>
  </w:style>
  <w:style w:type="character" w:customStyle="1" w:styleId="25">
    <w:name w:val="Знак Знак2"/>
    <w:locked/>
    <w:rsid w:val="006E04FF"/>
    <w:rPr>
      <w:lang w:val="ru-RU" w:eastAsia="ru-RU" w:bidi="ar-SA"/>
    </w:rPr>
  </w:style>
  <w:style w:type="character" w:customStyle="1" w:styleId="afc">
    <w:name w:val="Основной текст_"/>
    <w:rsid w:val="006E04FF"/>
    <w:rPr>
      <w:spacing w:val="6"/>
      <w:lang w:bidi="ar-SA"/>
    </w:rPr>
  </w:style>
  <w:style w:type="character" w:customStyle="1" w:styleId="4">
    <w:name w:val="Знак Знак4"/>
    <w:locked/>
    <w:rsid w:val="006E04FF"/>
    <w:rPr>
      <w:lang w:val="ru-RU" w:eastAsia="ru-RU" w:bidi="ar-SA"/>
    </w:rPr>
  </w:style>
  <w:style w:type="paragraph" w:customStyle="1" w:styleId="Default">
    <w:name w:val="Default"/>
    <w:rsid w:val="006E04FF"/>
    <w:pPr>
      <w:autoSpaceDE w:val="0"/>
      <w:autoSpaceDN w:val="0"/>
      <w:adjustRightInd w:val="0"/>
      <w:spacing w:after="0" w:line="240" w:lineRule="auto"/>
    </w:pPr>
    <w:rPr>
      <w:rFonts w:ascii="Times New Roman" w:eastAsia="Calibri" w:hAnsi="Times New Roman"/>
      <w:color w:val="000000"/>
      <w:sz w:val="24"/>
      <w:szCs w:val="24"/>
    </w:rPr>
  </w:style>
  <w:style w:type="paragraph" w:customStyle="1" w:styleId="40">
    <w:name w:val="Знак Знак4 Знак"/>
    <w:basedOn w:val="a"/>
    <w:rsid w:val="006E04FF"/>
    <w:pPr>
      <w:spacing w:line="240" w:lineRule="exact"/>
    </w:pPr>
    <w:rPr>
      <w:rFonts w:ascii="Verdana" w:eastAsia="Times New Roman" w:hAnsi="Verdana" w:cs="Times New Roman"/>
      <w:color w:val="000000"/>
      <w:sz w:val="24"/>
      <w:szCs w:val="24"/>
      <w:lang w:val="en-US"/>
    </w:rPr>
  </w:style>
  <w:style w:type="character" w:customStyle="1" w:styleId="41">
    <w:name w:val="Основной текст (4)_"/>
    <w:link w:val="42"/>
    <w:rsid w:val="006E04FF"/>
    <w:rPr>
      <w:spacing w:val="-10"/>
      <w:sz w:val="10"/>
      <w:szCs w:val="10"/>
      <w:shd w:val="clear" w:color="auto" w:fill="FFFFFF"/>
    </w:rPr>
  </w:style>
  <w:style w:type="paragraph" w:customStyle="1" w:styleId="42">
    <w:name w:val="Основной текст (4)"/>
    <w:basedOn w:val="a"/>
    <w:link w:val="41"/>
    <w:rsid w:val="006E04FF"/>
    <w:pPr>
      <w:widowControl w:val="0"/>
      <w:shd w:val="clear" w:color="auto" w:fill="FFFFFF"/>
      <w:spacing w:after="0" w:line="240" w:lineRule="atLeast"/>
    </w:pPr>
    <w:rPr>
      <w:rFonts w:ascii="Liberation Serif" w:hAnsi="Liberation Serif" w:cs="Times New Roman"/>
      <w:spacing w:val="-10"/>
      <w:sz w:val="10"/>
      <w:szCs w:val="10"/>
    </w:rPr>
  </w:style>
  <w:style w:type="character" w:customStyle="1" w:styleId="5">
    <w:name w:val="Основной текст (5)_"/>
    <w:link w:val="50"/>
    <w:rsid w:val="006E04FF"/>
    <w:rPr>
      <w:sz w:val="10"/>
      <w:szCs w:val="10"/>
      <w:shd w:val="clear" w:color="auto" w:fill="FFFFFF"/>
    </w:rPr>
  </w:style>
  <w:style w:type="paragraph" w:customStyle="1" w:styleId="50">
    <w:name w:val="Основной текст (5)"/>
    <w:basedOn w:val="a"/>
    <w:link w:val="5"/>
    <w:rsid w:val="006E04FF"/>
    <w:pPr>
      <w:widowControl w:val="0"/>
      <w:shd w:val="clear" w:color="auto" w:fill="FFFFFF"/>
      <w:spacing w:before="300" w:after="0" w:line="240" w:lineRule="atLeast"/>
    </w:pPr>
    <w:rPr>
      <w:rFonts w:ascii="Liberation Serif" w:hAnsi="Liberation Serif" w:cs="Times New Roman"/>
      <w:sz w:val="10"/>
      <w:szCs w:val="10"/>
    </w:rPr>
  </w:style>
  <w:style w:type="paragraph" w:customStyle="1" w:styleId="14">
    <w:name w:val="Абзац списка1"/>
    <w:basedOn w:val="a"/>
    <w:rsid w:val="006E04FF"/>
    <w:pPr>
      <w:spacing w:after="200" w:line="276" w:lineRule="auto"/>
      <w:ind w:left="720"/>
      <w:contextualSpacing/>
    </w:pPr>
    <w:rPr>
      <w:rFonts w:ascii="Calibri" w:eastAsia="Times New Roman" w:hAnsi="Calibri" w:cs="Times New Roman"/>
    </w:rPr>
  </w:style>
  <w:style w:type="character" w:customStyle="1" w:styleId="51">
    <w:name w:val="Знак Знак5"/>
    <w:locked/>
    <w:rsid w:val="006E04FF"/>
    <w:rPr>
      <w:lang w:val="ru-RU" w:eastAsia="ru-RU" w:bidi="ar-SA"/>
    </w:rPr>
  </w:style>
  <w:style w:type="paragraph" w:customStyle="1" w:styleId="Style8">
    <w:name w:val="Style8"/>
    <w:basedOn w:val="a"/>
    <w:rsid w:val="006E04FF"/>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6E04FF"/>
    <w:rPr>
      <w:rFonts w:ascii="Times New Roman" w:hAnsi="Times New Roman" w:cs="Times New Roman" w:hint="default"/>
      <w:sz w:val="24"/>
      <w:szCs w:val="24"/>
    </w:rPr>
  </w:style>
  <w:style w:type="paragraph" w:customStyle="1" w:styleId="26">
    <w:name w:val="Основной текст2"/>
    <w:basedOn w:val="a"/>
    <w:rsid w:val="006E04FF"/>
    <w:pPr>
      <w:widowControl w:val="0"/>
      <w:shd w:val="clear" w:color="auto" w:fill="FFFFFF"/>
      <w:spacing w:before="360" w:after="60" w:line="0" w:lineRule="atLeast"/>
    </w:pPr>
    <w:rPr>
      <w:rFonts w:ascii="Times New Roman" w:eastAsia="Times New Roman" w:hAnsi="Times New Roman" w:cs="Times New Roman"/>
      <w:sz w:val="20"/>
      <w:szCs w:val="20"/>
      <w:lang w:eastAsia="ru-RU"/>
    </w:rPr>
  </w:style>
  <w:style w:type="paragraph" w:customStyle="1" w:styleId="first1">
    <w:name w:val="first1"/>
    <w:basedOn w:val="a"/>
    <w:rsid w:val="006E04FF"/>
    <w:pPr>
      <w:spacing w:before="100" w:beforeAutospacing="1" w:after="405" w:line="240" w:lineRule="auto"/>
    </w:pPr>
    <w:rPr>
      <w:rFonts w:ascii="Times New Roman" w:eastAsia="Times New Roman" w:hAnsi="Times New Roman" w:cs="Times New Roman"/>
      <w:sz w:val="24"/>
      <w:szCs w:val="24"/>
      <w:lang w:eastAsia="ru-RU"/>
    </w:rPr>
  </w:style>
  <w:style w:type="character" w:customStyle="1" w:styleId="7">
    <w:name w:val="Знак Знак7"/>
    <w:locked/>
    <w:rsid w:val="006E04FF"/>
    <w:rPr>
      <w:lang w:val="ru-RU" w:eastAsia="ru-RU" w:bidi="ar-SA"/>
    </w:rPr>
  </w:style>
  <w:style w:type="character" w:customStyle="1" w:styleId="15">
    <w:name w:val="Основной текст Знак1"/>
    <w:uiPriority w:val="99"/>
    <w:rsid w:val="006E04FF"/>
    <w:rPr>
      <w:rFonts w:ascii="Times New Roman" w:hAnsi="Times New Roman" w:cs="Times New Roman"/>
      <w:sz w:val="26"/>
      <w:szCs w:val="26"/>
      <w:u w:val="none"/>
    </w:rPr>
  </w:style>
  <w:style w:type="character" w:customStyle="1" w:styleId="9pt">
    <w:name w:val="Основной текст + 9 pt"/>
    <w:uiPriority w:val="99"/>
    <w:rsid w:val="006E04FF"/>
    <w:rPr>
      <w:rFonts w:ascii="Times New Roman" w:hAnsi="Times New Roman" w:cs="Times New Roman"/>
      <w:sz w:val="18"/>
      <w:szCs w:val="18"/>
      <w:u w:val="none"/>
    </w:rPr>
  </w:style>
  <w:style w:type="paragraph" w:styleId="afd">
    <w:name w:val="No Spacing"/>
    <w:uiPriority w:val="1"/>
    <w:qFormat/>
    <w:rsid w:val="006E04FF"/>
    <w:pPr>
      <w:spacing w:after="0" w:line="240" w:lineRule="auto"/>
    </w:pPr>
    <w:rPr>
      <w:rFonts w:ascii="Calibri" w:eastAsia="Calibri" w:hAnsi="Calibri"/>
      <w:sz w:val="22"/>
      <w:szCs w:val="22"/>
    </w:rPr>
  </w:style>
  <w:style w:type="paragraph" w:customStyle="1" w:styleId="Standard">
    <w:name w:val="Standard"/>
    <w:rsid w:val="006E04FF"/>
    <w:pPr>
      <w:suppressAutoHyphens/>
      <w:autoSpaceDN w:val="0"/>
      <w:spacing w:line="240" w:lineRule="auto"/>
      <w:textAlignment w:val="baseline"/>
    </w:pPr>
    <w:rPr>
      <w:rFonts w:ascii="Calibri" w:eastAsia="SimSun" w:hAnsi="Calibri" w:cs="F"/>
      <w:kern w:val="3"/>
      <w:sz w:val="22"/>
      <w:szCs w:val="22"/>
    </w:rPr>
  </w:style>
  <w:style w:type="character" w:styleId="afe">
    <w:name w:val="footnote reference"/>
    <w:uiPriority w:val="99"/>
    <w:unhideWhenUsed/>
    <w:rsid w:val="006E04FF"/>
    <w:rPr>
      <w:vertAlign w:val="superscript"/>
    </w:rPr>
  </w:style>
  <w:style w:type="paragraph" w:customStyle="1" w:styleId="ajustify">
    <w:name w:val="ajustify"/>
    <w:basedOn w:val="a"/>
    <w:uiPriority w:val="99"/>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6E04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3">
    <w:name w:val="çàãîëîâîê 4"/>
    <w:basedOn w:val="a"/>
    <w:next w:val="a"/>
    <w:rsid w:val="006E04FF"/>
    <w:pPr>
      <w:keepNext/>
      <w:spacing w:after="0" w:line="240" w:lineRule="auto"/>
      <w:jc w:val="both"/>
    </w:pPr>
    <w:rPr>
      <w:rFonts w:ascii="Times New Roman" w:eastAsia="Times New Roman" w:hAnsi="Times New Roman" w:cs="Times New Roman"/>
      <w:sz w:val="28"/>
      <w:szCs w:val="20"/>
      <w:lang w:eastAsia="ru-RU"/>
    </w:rPr>
  </w:style>
  <w:style w:type="paragraph" w:customStyle="1" w:styleId="36">
    <w:name w:val="стиль36"/>
    <w:basedOn w:val="a"/>
    <w:uiPriority w:val="99"/>
    <w:qFormat/>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04FF"/>
    <w:rPr>
      <w:rFonts w:ascii="Courier New" w:eastAsia="Times New Roman" w:hAnsi="Courier New" w:cs="Courier New"/>
      <w:sz w:val="20"/>
      <w:szCs w:val="20"/>
      <w:lang w:eastAsia="ru-RU"/>
    </w:rPr>
  </w:style>
  <w:style w:type="paragraph" w:customStyle="1" w:styleId="consplusnormalmrcssattr">
    <w:name w:val="consplusnormal_mr_css_attr"/>
    <w:basedOn w:val="a"/>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44</Pages>
  <Words>16123</Words>
  <Characters>91905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4</cp:revision>
  <cp:lastPrinted>2021-05-14T09:41:00Z</cp:lastPrinted>
  <dcterms:created xsi:type="dcterms:W3CDTF">2021-05-14T04:58:00Z</dcterms:created>
  <dcterms:modified xsi:type="dcterms:W3CDTF">2021-05-14T09:42:00Z</dcterms:modified>
</cp:coreProperties>
</file>