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E9" w:rsidRPr="00D2712D" w:rsidRDefault="00F01DE9" w:rsidP="00F01DE9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712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98765DE" wp14:editId="0A5BF5C8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DE9" w:rsidRPr="00D2712D" w:rsidRDefault="00F01DE9" w:rsidP="00F01DE9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DE9" w:rsidRPr="00D2712D" w:rsidRDefault="00F01DE9" w:rsidP="00F01DE9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71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F01DE9" w:rsidRPr="00D2712D" w:rsidRDefault="00F01DE9" w:rsidP="00F01DE9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1DE9" w:rsidRPr="00D2712D" w:rsidRDefault="00F01DE9" w:rsidP="00F01DE9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71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У М А</w:t>
      </w:r>
    </w:p>
    <w:p w:rsidR="00F01DE9" w:rsidRPr="00D2712D" w:rsidRDefault="00F01DE9" w:rsidP="00F01DE9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71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шестой  созыв</w:t>
      </w:r>
    </w:p>
    <w:p w:rsidR="00F01DE9" w:rsidRPr="00D2712D" w:rsidRDefault="00F01DE9" w:rsidP="00F01DE9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71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</w:t>
      </w:r>
    </w:p>
    <w:p w:rsidR="00F01DE9" w:rsidRPr="00D2712D" w:rsidRDefault="00F01DE9" w:rsidP="00F01DE9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DE9" w:rsidRPr="00D2712D" w:rsidRDefault="00F01DE9" w:rsidP="00F01DE9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71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ВОСЬМОЕ ОЧЕРЕДНОЕ ЗАСЕДАНИЕ</w:t>
      </w:r>
    </w:p>
    <w:p w:rsidR="00F01DE9" w:rsidRPr="00D2712D" w:rsidRDefault="00F01DE9" w:rsidP="00F01DE9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1DE9" w:rsidRPr="00D2712D" w:rsidRDefault="00F01DE9" w:rsidP="00F01DE9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1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F40A7C" w:rsidRPr="00D2712D" w:rsidRDefault="00F40A7C" w:rsidP="00F40A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12D" w:rsidRPr="00D2712D" w:rsidRDefault="00F40A7C" w:rsidP="00F40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12D">
        <w:rPr>
          <w:rFonts w:ascii="Times New Roman" w:hAnsi="Times New Roman" w:cs="Times New Roman"/>
          <w:sz w:val="20"/>
          <w:szCs w:val="20"/>
        </w:rPr>
        <w:t xml:space="preserve"> </w:t>
      </w:r>
      <w:r w:rsidR="006643B3" w:rsidRPr="00D2712D">
        <w:rPr>
          <w:rFonts w:ascii="Times New Roman" w:hAnsi="Times New Roman" w:cs="Times New Roman"/>
          <w:sz w:val="20"/>
          <w:szCs w:val="20"/>
        </w:rPr>
        <w:t>26.01</w:t>
      </w:r>
      <w:r w:rsidRPr="00D2712D">
        <w:rPr>
          <w:rFonts w:ascii="Times New Roman" w:hAnsi="Times New Roman" w:cs="Times New Roman"/>
          <w:sz w:val="20"/>
          <w:szCs w:val="20"/>
        </w:rPr>
        <w:t>.201</w:t>
      </w:r>
      <w:r w:rsidR="006643B3" w:rsidRPr="00D2712D">
        <w:rPr>
          <w:rFonts w:ascii="Times New Roman" w:hAnsi="Times New Roman" w:cs="Times New Roman"/>
          <w:sz w:val="20"/>
          <w:szCs w:val="20"/>
        </w:rPr>
        <w:t>7</w:t>
      </w:r>
      <w:r w:rsidRPr="00D2712D">
        <w:rPr>
          <w:rFonts w:ascii="Times New Roman" w:hAnsi="Times New Roman" w:cs="Times New Roman"/>
          <w:sz w:val="20"/>
          <w:szCs w:val="20"/>
        </w:rPr>
        <w:t xml:space="preserve">г. № </w:t>
      </w:r>
      <w:r w:rsidR="006643B3" w:rsidRPr="00D2712D">
        <w:rPr>
          <w:rFonts w:ascii="Times New Roman" w:hAnsi="Times New Roman" w:cs="Times New Roman"/>
          <w:sz w:val="20"/>
          <w:szCs w:val="20"/>
        </w:rPr>
        <w:t>20</w:t>
      </w:r>
      <w:r w:rsidRPr="00D2712D">
        <w:rPr>
          <w:rFonts w:ascii="Times New Roman" w:hAnsi="Times New Roman" w:cs="Times New Roman"/>
          <w:sz w:val="20"/>
          <w:szCs w:val="20"/>
        </w:rPr>
        <w:t>-Р</w:t>
      </w:r>
      <w:r w:rsidRPr="00D2712D">
        <w:rPr>
          <w:rFonts w:ascii="Times New Roman" w:hAnsi="Times New Roman" w:cs="Times New Roman"/>
          <w:sz w:val="20"/>
          <w:szCs w:val="20"/>
        </w:rPr>
        <w:tab/>
        <w:t xml:space="preserve">                                </w:t>
      </w:r>
    </w:p>
    <w:p w:rsidR="00D2712D" w:rsidRPr="00D2712D" w:rsidRDefault="00D2712D" w:rsidP="00F40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2712D" w:rsidRPr="00D2712D" w:rsidTr="00D2712D">
        <w:tc>
          <w:tcPr>
            <w:tcW w:w="4672" w:type="dxa"/>
          </w:tcPr>
          <w:p w:rsidR="00D2712D" w:rsidRPr="00D2712D" w:rsidRDefault="00D2712D" w:rsidP="00F40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12D">
              <w:rPr>
                <w:rFonts w:ascii="Times New Roman" w:hAnsi="Times New Roman" w:cs="Times New Roman"/>
                <w:sz w:val="20"/>
                <w:szCs w:val="20"/>
              </w:rPr>
              <w:t>О внесении  изменений в Устав</w:t>
            </w:r>
          </w:p>
          <w:p w:rsidR="00D2712D" w:rsidRPr="00D2712D" w:rsidRDefault="00D2712D" w:rsidP="00F40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12D">
              <w:rPr>
                <w:rFonts w:ascii="Times New Roman" w:hAnsi="Times New Roman" w:cs="Times New Roman"/>
                <w:sz w:val="20"/>
                <w:szCs w:val="20"/>
              </w:rPr>
              <w:t>городского округа Заречный</w:t>
            </w:r>
          </w:p>
        </w:tc>
        <w:tc>
          <w:tcPr>
            <w:tcW w:w="4673" w:type="dxa"/>
          </w:tcPr>
          <w:p w:rsidR="00D2712D" w:rsidRPr="00D2712D" w:rsidRDefault="00D2712D" w:rsidP="00F40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12D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Зарегистрированы Главным управлением Министерства юстиции РФ по Свердловской области 16.02.2017 г. </w:t>
            </w:r>
          </w:p>
          <w:p w:rsidR="00D2712D" w:rsidRPr="00D2712D" w:rsidRDefault="00D2712D" w:rsidP="00F40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12D">
              <w:rPr>
                <w:rFonts w:ascii="Times New Roman" w:hAnsi="Times New Roman" w:cs="Times New Roman"/>
                <w:sz w:val="20"/>
                <w:szCs w:val="20"/>
              </w:rPr>
              <w:t>Гос.рег</w:t>
            </w:r>
            <w:proofErr w:type="spellEnd"/>
            <w:r w:rsidRPr="00D2712D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 w:rsidRPr="00D27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2712D">
              <w:rPr>
                <w:rFonts w:ascii="Times New Roman" w:hAnsi="Times New Roman" w:cs="Times New Roman"/>
                <w:sz w:val="20"/>
                <w:szCs w:val="20"/>
              </w:rPr>
              <w:t xml:space="preserve"> 663700002017001</w:t>
            </w:r>
          </w:p>
        </w:tc>
      </w:tr>
    </w:tbl>
    <w:p w:rsidR="00D2712D" w:rsidRPr="00D2712D" w:rsidRDefault="00D2712D" w:rsidP="00F40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DE9" w:rsidRPr="00D2712D" w:rsidRDefault="00F40A7C" w:rsidP="00D271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12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01DE9" w:rsidRPr="00D2712D" w:rsidRDefault="00F01DE9" w:rsidP="00F01DE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В соответствии с Федеральным</w:t>
      </w:r>
      <w:r w:rsidR="00B451B1"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</w:t>
      </w:r>
      <w:r w:rsidR="00B451B1"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06.10.2003г № 131-ФЗ «Об общих принципах организации местного самоуправления в Российской Федерации», </w:t>
      </w:r>
      <w:r w:rsidR="00B451B1"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25.07. 2005г. № 97-ФЗ, </w:t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</w:t>
      </w:r>
      <w:proofErr w:type="spellStart"/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>ст.ст</w:t>
      </w:r>
      <w:proofErr w:type="spellEnd"/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>. 25, 45 Устава городского округа Заречный</w:t>
      </w:r>
    </w:p>
    <w:p w:rsidR="00F01DE9" w:rsidRPr="00D2712D" w:rsidRDefault="00F01DE9" w:rsidP="00F01DE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DE9" w:rsidRPr="00D2712D" w:rsidRDefault="00F01DE9" w:rsidP="00F01DE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1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Дума решила:</w:t>
      </w:r>
    </w:p>
    <w:p w:rsidR="00F01DE9" w:rsidRPr="00D2712D" w:rsidRDefault="00F01DE9" w:rsidP="00F01DE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1DE9" w:rsidRPr="00D2712D" w:rsidRDefault="00F01DE9" w:rsidP="00F01DE9">
      <w:pPr>
        <w:spacing w:after="0" w:line="240" w:lineRule="auto"/>
        <w:ind w:left="-360" w:right="-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1. Внести в Устав городского округа Заречный  изменения в соответствии с Приложением № 1. </w:t>
      </w:r>
    </w:p>
    <w:p w:rsidR="00F01DE9" w:rsidRPr="00D2712D" w:rsidRDefault="00F01DE9" w:rsidP="00F01DE9">
      <w:pPr>
        <w:spacing w:after="0" w:line="240" w:lineRule="auto"/>
        <w:ind w:left="-360" w:right="-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 Поручить Главе городского округа   направить настоящее решение в Главное управление Министерства юстиции Российской Федерации по Свердловской области  для государственной регистрации изменений в Устав городского округа Заречный.</w:t>
      </w:r>
    </w:p>
    <w:p w:rsidR="00F01DE9" w:rsidRPr="00D2712D" w:rsidRDefault="00F01DE9" w:rsidP="00F01DE9">
      <w:pPr>
        <w:spacing w:after="0" w:line="240" w:lineRule="auto"/>
        <w:ind w:left="-360" w:right="-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Отменить решение Думы </w:t>
      </w:r>
      <w:r w:rsidR="00B451B1"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округа Заречный </w:t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08.12.2016г. № 60-Р «О внесении изменений в Устав городского округа Заречный»</w:t>
      </w:r>
      <w:r w:rsidR="00B451B1"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01DE9" w:rsidRPr="00D2712D" w:rsidRDefault="00F01DE9" w:rsidP="00F01DE9">
      <w:pPr>
        <w:spacing w:after="0" w:line="240" w:lineRule="auto"/>
        <w:ind w:left="-360" w:right="-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>4. Опубликовать настоящее решение в установленном порядке после регистрации  изменений в Устав в соответствии с п. 2 решения.</w:t>
      </w:r>
    </w:p>
    <w:p w:rsidR="00F01DE9" w:rsidRPr="00D2712D" w:rsidRDefault="00F01DE9" w:rsidP="00F01DE9">
      <w:pPr>
        <w:autoSpaceDE w:val="0"/>
        <w:autoSpaceDN w:val="0"/>
        <w:adjustRightInd w:val="0"/>
        <w:spacing w:after="0" w:line="240" w:lineRule="auto"/>
        <w:ind w:left="-360" w:right="-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>5.  Настоящее решение вступает в силу со дня его опубликования.</w:t>
      </w:r>
    </w:p>
    <w:p w:rsidR="00F01DE9" w:rsidRPr="00D2712D" w:rsidRDefault="00F01DE9" w:rsidP="00F01DE9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F01DE9" w:rsidRPr="00D2712D" w:rsidRDefault="00F01DE9" w:rsidP="00F01DE9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DE9" w:rsidRPr="00D2712D" w:rsidRDefault="00F01DE9" w:rsidP="00F01DE9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Думы городского округа                                           </w:t>
      </w:r>
      <w:r w:rsid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В.Н. Боярских</w:t>
      </w:r>
    </w:p>
    <w:p w:rsidR="00F01DE9" w:rsidRPr="00D2712D" w:rsidRDefault="00F01DE9" w:rsidP="00F01DE9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DE9" w:rsidRPr="00D2712D" w:rsidRDefault="00F01DE9" w:rsidP="00F01DE9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DE9" w:rsidRPr="00D2712D" w:rsidRDefault="00F01DE9" w:rsidP="00F01DE9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городского округа </w:t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</w:t>
      </w:r>
      <w:r w:rsid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А.В. </w:t>
      </w:r>
      <w:proofErr w:type="spellStart"/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Захарцев</w:t>
      </w:r>
      <w:proofErr w:type="spellEnd"/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01DE9" w:rsidRPr="00D2712D" w:rsidRDefault="00F01DE9" w:rsidP="00F01DE9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DE9" w:rsidRPr="00D2712D" w:rsidRDefault="00F01DE9" w:rsidP="00D271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01DE9" w:rsidRPr="00D2712D" w:rsidRDefault="00F01DE9" w:rsidP="00F01DE9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F01DE9" w:rsidRPr="00D2712D" w:rsidRDefault="00F01DE9" w:rsidP="00F01D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к решению Думы </w:t>
      </w:r>
    </w:p>
    <w:p w:rsidR="00F01DE9" w:rsidRPr="00D2712D" w:rsidRDefault="00BA2776" w:rsidP="00F01D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01DE9"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447378"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26.01.2017г. </w:t>
      </w:r>
      <w:r w:rsidR="00F01DE9"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>20-Р</w:t>
      </w:r>
    </w:p>
    <w:p w:rsidR="00F01DE9" w:rsidRPr="00D2712D" w:rsidRDefault="00F01DE9" w:rsidP="00F01D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DE9" w:rsidRPr="00D2712D" w:rsidRDefault="00F01DE9" w:rsidP="00F01D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</w:t>
      </w:r>
      <w:r w:rsidRPr="00D271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Изменения в Устав городского округа Заречный</w:t>
      </w:r>
    </w:p>
    <w:p w:rsidR="00F01DE9" w:rsidRPr="00D2712D" w:rsidRDefault="00F01DE9" w:rsidP="00F01D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1DE9" w:rsidRPr="00D2712D" w:rsidRDefault="00F01DE9" w:rsidP="00F01D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2712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 статье 24:</w:t>
      </w:r>
    </w:p>
    <w:p w:rsidR="00F01DE9" w:rsidRPr="00D2712D" w:rsidRDefault="00F01DE9" w:rsidP="00F01DE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изложить пункт 5 в следующей редакции:</w:t>
      </w:r>
    </w:p>
    <w:p w:rsidR="00F01DE9" w:rsidRPr="00D2712D" w:rsidRDefault="00F01DE9" w:rsidP="00F0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«5. Организацию деятельности Думы городского округа осуществляет председатель Думы городского округа, избранный Думой городского округа из своего состава.</w:t>
      </w:r>
    </w:p>
    <w:p w:rsidR="00F01DE9" w:rsidRPr="00D2712D" w:rsidRDefault="00F01DE9" w:rsidP="00F01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решению большинства депутатов от установленного состава Думы городского округа председатель Думы городского округа исполняет свои полномочия либо на постоянной основе, либо на непостоянной основе.».</w:t>
      </w:r>
    </w:p>
    <w:p w:rsidR="00F01DE9" w:rsidRPr="00D2712D" w:rsidRDefault="00F01DE9" w:rsidP="00F01DE9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DE9" w:rsidRPr="00D2712D" w:rsidRDefault="00F01DE9" w:rsidP="00F01DE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2712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 статье 34:</w:t>
      </w:r>
    </w:p>
    <w:p w:rsidR="00F01DE9" w:rsidRPr="00D2712D" w:rsidRDefault="00F01DE9" w:rsidP="00F01DE9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Изложить пункт 2 в следующей редакции:</w:t>
      </w:r>
    </w:p>
    <w:p w:rsidR="00F01DE9" w:rsidRPr="00D2712D" w:rsidRDefault="00F01DE9" w:rsidP="00F01DE9">
      <w:pPr>
        <w:tabs>
          <w:tab w:val="num" w:pos="360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«2. Глава городского округа, председатель Думы городского округа</w:t>
      </w:r>
      <w:r w:rsidR="00950AC1"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депутат</w:t>
      </w:r>
      <w:r w:rsidR="00A23651"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950AC1"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Думы городского округа</w:t>
      </w:r>
      <w:r w:rsidRPr="00D27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замещают муниципальную должность.».</w:t>
      </w:r>
      <w:bookmarkStart w:id="0" w:name="_GoBack"/>
      <w:bookmarkEnd w:id="0"/>
    </w:p>
    <w:sectPr w:rsidR="00F01DE9" w:rsidRPr="00D2712D" w:rsidSect="00D2712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63D91"/>
    <w:multiLevelType w:val="multilevel"/>
    <w:tmpl w:val="1814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E9"/>
    <w:rsid w:val="00264DEB"/>
    <w:rsid w:val="00342771"/>
    <w:rsid w:val="00447378"/>
    <w:rsid w:val="00477340"/>
    <w:rsid w:val="004942BE"/>
    <w:rsid w:val="006643B3"/>
    <w:rsid w:val="00693574"/>
    <w:rsid w:val="00950AC1"/>
    <w:rsid w:val="00A23651"/>
    <w:rsid w:val="00B451B1"/>
    <w:rsid w:val="00BA2776"/>
    <w:rsid w:val="00C175DB"/>
    <w:rsid w:val="00D2712D"/>
    <w:rsid w:val="00F01DE9"/>
    <w:rsid w:val="00F4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81E0"/>
  <w15:chartTrackingRefBased/>
  <w15:docId w15:val="{5FFA345C-8EF7-406B-81B3-15E997ED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0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DE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2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8</cp:revision>
  <cp:lastPrinted>2017-01-27T11:11:00Z</cp:lastPrinted>
  <dcterms:created xsi:type="dcterms:W3CDTF">2017-01-27T11:08:00Z</dcterms:created>
  <dcterms:modified xsi:type="dcterms:W3CDTF">2017-02-17T07:08:00Z</dcterms:modified>
</cp:coreProperties>
</file>