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01" w:rsidRDefault="006459FB">
      <w:pPr>
        <w:spacing w:line="312" w:lineRule="auto"/>
        <w:jc w:val="center"/>
      </w:pPr>
      <w:r>
        <w:rPr>
          <w:rFonts w:ascii="Cambria Math" w:eastAsia="Cambria Math" w:hAnsi="Cambria Math" w:cs="Cambria Math"/>
        </w:rPr>
        <w:object w:dxaOrig="800" w:dyaOrig="1010" w14:anchorId="5BAADA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22058037" r:id="rId8"/>
        </w:object>
      </w:r>
    </w:p>
    <w:p w:rsidR="00350801" w:rsidRDefault="006459FB">
      <w:pPr>
        <w:widowControl/>
        <w:suppressAutoHyphens w:val="0"/>
        <w:spacing w:line="360" w:lineRule="auto"/>
        <w:jc w:val="center"/>
        <w:textAlignment w:val="auto"/>
        <w:rPr>
          <w:rFonts w:ascii="Liberation Serif" w:eastAsia="Times New Roman" w:hAnsi="Liberation Serif" w:cs="Times New Roman"/>
          <w:caps/>
          <w:color w:val="auto"/>
          <w:sz w:val="28"/>
          <w:szCs w:val="28"/>
          <w:lang w:bidi="ar-SA"/>
        </w:rPr>
      </w:pPr>
      <w:proofErr w:type="gramStart"/>
      <w:r>
        <w:rPr>
          <w:rFonts w:ascii="Liberation Serif" w:eastAsia="Times New Roman" w:hAnsi="Liberation Serif" w:cs="Times New Roman"/>
          <w:caps/>
          <w:color w:val="auto"/>
          <w:sz w:val="28"/>
          <w:szCs w:val="28"/>
          <w:lang w:bidi="ar-SA"/>
        </w:rPr>
        <w:t>администрация  Городского</w:t>
      </w:r>
      <w:proofErr w:type="gramEnd"/>
      <w:r>
        <w:rPr>
          <w:rFonts w:ascii="Liberation Serif" w:eastAsia="Times New Roman" w:hAnsi="Liberation Serif" w:cs="Times New Roman"/>
          <w:caps/>
          <w:color w:val="auto"/>
          <w:sz w:val="28"/>
          <w:szCs w:val="28"/>
          <w:lang w:bidi="ar-SA"/>
        </w:rPr>
        <w:t xml:space="preserve">  округа  Заречный</w:t>
      </w:r>
    </w:p>
    <w:p w:rsidR="00350801" w:rsidRDefault="006459FB">
      <w:pPr>
        <w:widowControl/>
        <w:suppressAutoHyphens w:val="0"/>
        <w:spacing w:line="360" w:lineRule="auto"/>
        <w:jc w:val="center"/>
        <w:textAlignment w:val="auto"/>
        <w:rPr>
          <w:rFonts w:ascii="Liberation Serif" w:eastAsia="Times New Roman" w:hAnsi="Liberation Serif" w:cs="Times New Roman"/>
          <w:b/>
          <w:caps/>
          <w:color w:val="auto"/>
          <w:sz w:val="32"/>
          <w:szCs w:val="20"/>
          <w:lang w:bidi="ar-SA"/>
        </w:rPr>
      </w:pPr>
      <w:r>
        <w:rPr>
          <w:rFonts w:ascii="Liberation Serif" w:eastAsia="Times New Roman" w:hAnsi="Liberation Serif" w:cs="Times New Roman"/>
          <w:b/>
          <w:caps/>
          <w:color w:val="auto"/>
          <w:sz w:val="32"/>
          <w:szCs w:val="20"/>
          <w:lang w:bidi="ar-SA"/>
        </w:rPr>
        <w:t>р а с п о р я ж е н и е</w:t>
      </w:r>
    </w:p>
    <w:p w:rsidR="00350801" w:rsidRDefault="006459FB">
      <w:pPr>
        <w:widowControl/>
        <w:suppressAutoHyphens w:val="0"/>
        <w:jc w:val="both"/>
        <w:textAlignment w:val="auto"/>
      </w:pPr>
      <w:r>
        <w:rPr>
          <w:rFonts w:ascii="Liberation Serif" w:eastAsia="Times New Roman" w:hAnsi="Liberation Serif" w:cs="Times New Roman"/>
          <w:noProof/>
          <w:color w:val="auto"/>
          <w:sz w:val="18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C6E9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3" o:spid="_x0000_s1026" type="#_x0000_t32" style="position:absolute;margin-left:0;margin-top:7.5pt;width:498pt;height: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Ptd7HL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350801" w:rsidRDefault="00350801">
      <w:pPr>
        <w:widowControl/>
        <w:suppressAutoHyphens w:val="0"/>
        <w:jc w:val="both"/>
        <w:textAlignment w:val="auto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</w:p>
    <w:p w:rsidR="00350801" w:rsidRDefault="00350801">
      <w:pPr>
        <w:widowControl/>
        <w:suppressAutoHyphens w:val="0"/>
        <w:jc w:val="both"/>
        <w:textAlignment w:val="auto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</w:p>
    <w:p w:rsidR="00350801" w:rsidRDefault="006459FB">
      <w:pPr>
        <w:widowControl/>
        <w:suppressAutoHyphens w:val="0"/>
        <w:jc w:val="both"/>
        <w:textAlignment w:val="auto"/>
        <w:rPr>
          <w:rFonts w:ascii="Liberation Serif" w:eastAsia="Times New Roman" w:hAnsi="Liberation Serif" w:cs="Times New Roman"/>
          <w:color w:val="auto"/>
          <w:szCs w:val="20"/>
          <w:lang w:bidi="ar-SA"/>
        </w:rPr>
      </w:pPr>
      <w:r>
        <w:rPr>
          <w:rFonts w:ascii="Liberation Serif" w:eastAsia="Times New Roman" w:hAnsi="Liberation Serif" w:cs="Times New Roman"/>
          <w:color w:val="auto"/>
          <w:szCs w:val="20"/>
          <w:lang w:bidi="ar-SA"/>
        </w:rPr>
        <w:t>от___</w:t>
      </w:r>
      <w:r w:rsidR="00FA702A">
        <w:rPr>
          <w:rFonts w:ascii="Liberation Serif" w:eastAsia="Times New Roman" w:hAnsi="Liberation Serif" w:cs="Times New Roman"/>
          <w:color w:val="auto"/>
          <w:szCs w:val="20"/>
          <w:u w:val="single"/>
          <w:lang w:bidi="ar-SA"/>
        </w:rPr>
        <w:t>12.08.2022</w:t>
      </w:r>
      <w:r>
        <w:rPr>
          <w:rFonts w:ascii="Liberation Serif" w:eastAsia="Times New Roman" w:hAnsi="Liberation Serif" w:cs="Times New Roman"/>
          <w:color w:val="auto"/>
          <w:szCs w:val="20"/>
          <w:lang w:bidi="ar-SA"/>
        </w:rPr>
        <w:t>___</w:t>
      </w:r>
      <w:proofErr w:type="gramStart"/>
      <w:r>
        <w:rPr>
          <w:rFonts w:ascii="Liberation Serif" w:eastAsia="Times New Roman" w:hAnsi="Liberation Serif" w:cs="Times New Roman"/>
          <w:color w:val="auto"/>
          <w:szCs w:val="20"/>
          <w:lang w:bidi="ar-SA"/>
        </w:rPr>
        <w:t>_  №</w:t>
      </w:r>
      <w:proofErr w:type="gramEnd"/>
      <w:r>
        <w:rPr>
          <w:rFonts w:ascii="Liberation Serif" w:eastAsia="Times New Roman" w:hAnsi="Liberation Serif" w:cs="Times New Roman"/>
          <w:color w:val="auto"/>
          <w:szCs w:val="20"/>
          <w:lang w:bidi="ar-SA"/>
        </w:rPr>
        <w:t xml:space="preserve">  ___</w:t>
      </w:r>
      <w:r w:rsidR="00FA702A">
        <w:rPr>
          <w:rFonts w:ascii="Liberation Serif" w:eastAsia="Times New Roman" w:hAnsi="Liberation Serif" w:cs="Times New Roman"/>
          <w:color w:val="auto"/>
          <w:szCs w:val="20"/>
          <w:u w:val="single"/>
          <w:lang w:bidi="ar-SA"/>
        </w:rPr>
        <w:t>344-од</w:t>
      </w:r>
      <w:r>
        <w:rPr>
          <w:rFonts w:ascii="Liberation Serif" w:eastAsia="Times New Roman" w:hAnsi="Liberation Serif" w:cs="Times New Roman"/>
          <w:color w:val="auto"/>
          <w:szCs w:val="20"/>
          <w:lang w:bidi="ar-SA"/>
        </w:rPr>
        <w:t>____</w:t>
      </w:r>
    </w:p>
    <w:p w:rsidR="00350801" w:rsidRDefault="00350801">
      <w:pPr>
        <w:widowControl/>
        <w:suppressAutoHyphens w:val="0"/>
        <w:jc w:val="both"/>
        <w:textAlignment w:val="auto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</w:p>
    <w:p w:rsidR="00350801" w:rsidRDefault="006459FB">
      <w:pPr>
        <w:widowControl/>
        <w:suppressAutoHyphens w:val="0"/>
        <w:ind w:right="5812"/>
        <w:jc w:val="center"/>
        <w:textAlignment w:val="auto"/>
        <w:rPr>
          <w:rFonts w:ascii="Liberation Serif" w:eastAsia="Times New Roman" w:hAnsi="Liberation Serif" w:cs="Times New Roman"/>
          <w:color w:val="auto"/>
          <w:lang w:bidi="ar-SA"/>
        </w:rPr>
      </w:pPr>
      <w:r>
        <w:rPr>
          <w:rFonts w:ascii="Liberation Serif" w:eastAsia="Times New Roman" w:hAnsi="Liberation Serif" w:cs="Times New Roman"/>
          <w:color w:val="auto"/>
          <w:lang w:bidi="ar-SA"/>
        </w:rPr>
        <w:t>г. Заречный</w:t>
      </w:r>
    </w:p>
    <w:p w:rsidR="00350801" w:rsidRDefault="00350801">
      <w:pPr>
        <w:ind w:right="5812"/>
        <w:jc w:val="center"/>
      </w:pPr>
    </w:p>
    <w:p w:rsidR="00350801" w:rsidRDefault="00350801">
      <w:pPr>
        <w:ind w:right="5812"/>
        <w:jc w:val="center"/>
      </w:pPr>
    </w:p>
    <w:p w:rsidR="00350801" w:rsidRDefault="006459FB">
      <w:pPr>
        <w:pStyle w:val="40"/>
        <w:widowControl/>
        <w:shd w:val="clear" w:color="auto" w:fill="auto"/>
        <w:spacing w:before="0"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 мерах по оказанию на </w:t>
      </w:r>
      <w:r>
        <w:rPr>
          <w:rFonts w:ascii="Liberation Serif" w:hAnsi="Liberation Serif" w:cs="Liberation Serif"/>
          <w:sz w:val="28"/>
          <w:szCs w:val="28"/>
        </w:rPr>
        <w:t>территории городского округа Заречный содействия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Заречной городской территориальной избирательной комиссии в реализации полномочий при подготовке и проведении выборов 11 сентября 2022 года</w:t>
      </w:r>
    </w:p>
    <w:p w:rsidR="00350801" w:rsidRDefault="00350801">
      <w:pPr>
        <w:pStyle w:val="40"/>
        <w:widowControl/>
        <w:shd w:val="clear" w:color="auto" w:fill="auto"/>
        <w:spacing w:before="0"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50801" w:rsidRDefault="00350801">
      <w:pPr>
        <w:pStyle w:val="40"/>
        <w:widowControl/>
        <w:shd w:val="clear" w:color="auto" w:fill="auto"/>
        <w:spacing w:before="0"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50801" w:rsidRDefault="006459FB">
      <w:pPr>
        <w:pStyle w:val="40"/>
        <w:widowControl/>
        <w:shd w:val="clear" w:color="auto" w:fill="auto"/>
        <w:spacing w:before="0" w:after="0" w:line="240" w:lineRule="auto"/>
        <w:ind w:firstLine="709"/>
        <w:jc w:val="both"/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В соответствии с Федеральными законами от 12 июня 2002 года №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распоряжением Правительства Свердловской области от 25.07.2022 № 346-РП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«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О мерах по оказанию содействия избирательным комиссиям в реализации их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>полномочий при подготовке и проведении на территории Свердловской области выборов Губернатора Свердловской области и выборов в органы местного самоуправления муниципальных образований, расположенных на территории Свердловской области, 11 сентября 2022 года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>», Избирательным кодексом Свердловской области, в целях оказания содействия на территории городского округа Заречный Заречной городской территориальной избирательной комиссии в реализации полномочий при подготовке и проведении выборов</w:t>
      </w:r>
      <w:r>
        <w:t xml:space="preserve">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>Губернатора Свердловс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кой области, на основании ст. ст. 28, 31 Устава городского округа Заречный </w:t>
      </w:r>
    </w:p>
    <w:p w:rsidR="00350801" w:rsidRDefault="00350801">
      <w:pPr>
        <w:pStyle w:val="40"/>
        <w:widowControl/>
        <w:shd w:val="clear" w:color="auto" w:fill="auto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</w:p>
    <w:p w:rsidR="00350801" w:rsidRDefault="006459FB">
      <w:pPr>
        <w:pStyle w:val="25"/>
        <w:widowControl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322" w:lineRule="exact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Создать рабочую группу по оказанию содействия Заречной городской территориальной избирательной комиссии в реализации полномочий при подготовке и проведении выборов 11 сентября 202</w:t>
      </w:r>
      <w:r>
        <w:rPr>
          <w:rFonts w:ascii="Liberation Serif" w:hAnsi="Liberation Serif" w:cs="Liberation Serif"/>
          <w:sz w:val="28"/>
          <w:szCs w:val="28"/>
        </w:rPr>
        <w:t>2 года.</w:t>
      </w:r>
    </w:p>
    <w:p w:rsidR="00350801" w:rsidRDefault="006459FB">
      <w:pPr>
        <w:pStyle w:val="25"/>
        <w:widowControl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322" w:lineRule="exact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Утвердить:</w:t>
      </w:r>
    </w:p>
    <w:p w:rsidR="00350801" w:rsidRDefault="006459FB">
      <w:pPr>
        <w:pStyle w:val="25"/>
        <w:widowControl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322" w:lineRule="exact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состав рабочей группы по оказанию содействия Заречной городской территориальной избирательной комиссии в реализации полномочий при подготовке и проведении выборов 11 сентября 2022 года (далее - рабочая группа) (прилагается);</w:t>
      </w:r>
    </w:p>
    <w:p w:rsidR="00350801" w:rsidRDefault="006459FB">
      <w:pPr>
        <w:pStyle w:val="25"/>
        <w:widowControl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322" w:lineRule="exact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план организ</w:t>
      </w:r>
      <w:r>
        <w:rPr>
          <w:rFonts w:ascii="Liberation Serif" w:hAnsi="Liberation Serif" w:cs="Liberation Serif"/>
          <w:sz w:val="28"/>
          <w:szCs w:val="28"/>
        </w:rPr>
        <w:t>ационно-технических мероприятий по оказанию содействия Заречной городской территориальной избирательной комиссии в реализации полномочий при подготовке и проведении выборов 11 сентября 2022 года (прилагается).</w:t>
      </w:r>
    </w:p>
    <w:p w:rsidR="00350801" w:rsidRDefault="00350801">
      <w:pPr>
        <w:pStyle w:val="25"/>
        <w:widowControl/>
        <w:shd w:val="clear" w:color="auto" w:fill="auto"/>
        <w:tabs>
          <w:tab w:val="left" w:pos="1057"/>
        </w:tabs>
        <w:spacing w:before="0" w:after="0" w:line="322" w:lineRule="exact"/>
        <w:ind w:left="740"/>
        <w:jc w:val="both"/>
        <w:rPr>
          <w:rFonts w:ascii="Liberation Serif" w:hAnsi="Liberation Serif" w:cs="Liberation Serif"/>
          <w:sz w:val="28"/>
          <w:szCs w:val="28"/>
        </w:rPr>
      </w:pPr>
    </w:p>
    <w:p w:rsidR="00350801" w:rsidRDefault="006459FB">
      <w:pPr>
        <w:pStyle w:val="25"/>
        <w:widowControl/>
        <w:numPr>
          <w:ilvl w:val="0"/>
          <w:numId w:val="1"/>
        </w:numPr>
        <w:shd w:val="clear" w:color="auto" w:fill="auto"/>
        <w:spacing w:before="0" w:after="0" w:line="322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Рабочей группе:</w:t>
      </w:r>
    </w:p>
    <w:p w:rsidR="00350801" w:rsidRDefault="006459FB">
      <w:pPr>
        <w:pStyle w:val="25"/>
        <w:widowControl/>
        <w:shd w:val="clear" w:color="auto" w:fill="auto"/>
        <w:spacing w:before="0" w:after="0" w:line="322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обеспечить системное </w:t>
      </w:r>
      <w:r>
        <w:rPr>
          <w:rFonts w:ascii="Liberation Serif" w:hAnsi="Liberation Serif" w:cs="Liberation Serif"/>
          <w:sz w:val="28"/>
          <w:szCs w:val="28"/>
        </w:rPr>
        <w:t>взаимодействие с Заречной городской территориальной избирательной комиссией по вопросам подготовки и проведения выборов 11 сентября 2022 года;</w:t>
      </w:r>
    </w:p>
    <w:p w:rsidR="00350801" w:rsidRDefault="006459FB">
      <w:pPr>
        <w:pStyle w:val="25"/>
        <w:widowControl/>
        <w:shd w:val="clear" w:color="auto" w:fill="auto"/>
        <w:spacing w:before="0" w:after="0" w:line="322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обеспечить оптимальное функционирование общественного транспорта в целях прибытия избирателей к помещениям для</w:t>
      </w:r>
      <w:r>
        <w:rPr>
          <w:rFonts w:ascii="Liberation Serif" w:hAnsi="Liberation Serif" w:cs="Liberation Serif"/>
          <w:sz w:val="28"/>
          <w:szCs w:val="28"/>
        </w:rPr>
        <w:t xml:space="preserve"> голосования;</w:t>
      </w:r>
    </w:p>
    <w:p w:rsidR="00350801" w:rsidRDefault="006459FB">
      <w:pPr>
        <w:pStyle w:val="25"/>
        <w:widowControl/>
        <w:shd w:val="clear" w:color="auto" w:fill="auto"/>
        <w:tabs>
          <w:tab w:val="left" w:pos="1206"/>
        </w:tabs>
        <w:spacing w:before="0" w:after="0" w:line="322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обеспечить оказание содействия Заречной городской территориальной избирательной комиссии в осуществлении информирования граждан о подготовке и проведении выборов 11 сентября 2022 года;</w:t>
      </w:r>
    </w:p>
    <w:p w:rsidR="00350801" w:rsidRDefault="006459FB">
      <w:pPr>
        <w:pStyle w:val="25"/>
        <w:widowControl/>
        <w:shd w:val="clear" w:color="auto" w:fill="auto"/>
        <w:tabs>
          <w:tab w:val="left" w:pos="1210"/>
        </w:tabs>
        <w:spacing w:before="0" w:after="0" w:line="322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своевременно рассматривать уведомления организаторо</w:t>
      </w:r>
      <w:r>
        <w:rPr>
          <w:rFonts w:ascii="Liberation Serif" w:hAnsi="Liberation Serif" w:cs="Liberation Serif"/>
          <w:sz w:val="28"/>
          <w:szCs w:val="28"/>
        </w:rPr>
        <w:t>в митингов, демонстраций, уличных шествий и пикетирования, поданные в установленном законодательством Российской Федерации порядке;</w:t>
      </w:r>
    </w:p>
    <w:p w:rsidR="00350801" w:rsidRDefault="006459FB">
      <w:pPr>
        <w:pStyle w:val="25"/>
        <w:widowControl/>
        <w:shd w:val="clear" w:color="auto" w:fill="auto"/>
        <w:tabs>
          <w:tab w:val="left" w:pos="1210"/>
        </w:tabs>
        <w:spacing w:before="0" w:after="0" w:line="322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обеспечить организацию учебного процесса с учетом возможности проведения голосования на выборах в течение нескольких дней</w:t>
      </w:r>
      <w:r>
        <w:rPr>
          <w:rFonts w:ascii="Liberation Serif" w:hAnsi="Liberation Serif" w:cs="Liberation Serif"/>
          <w:sz w:val="28"/>
          <w:szCs w:val="28"/>
        </w:rPr>
        <w:t xml:space="preserve"> подряд в зданиях организаций, осуществляющих образовательную деятельность.</w:t>
      </w:r>
    </w:p>
    <w:p w:rsidR="00350801" w:rsidRDefault="006459FB">
      <w:pPr>
        <w:pStyle w:val="25"/>
        <w:widowControl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326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Контроль за исполнением настоящего распоряжения оставляю за собой.</w:t>
      </w:r>
    </w:p>
    <w:p w:rsidR="00350801" w:rsidRDefault="006459FB">
      <w:pPr>
        <w:pStyle w:val="25"/>
        <w:widowControl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326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Опубликовать настоящее распоряжение в Бюллетене официальных документов городского округа Заречный и разместить на</w:t>
      </w:r>
      <w:r>
        <w:rPr>
          <w:rFonts w:ascii="Liberation Serif" w:hAnsi="Liberation Serif" w:cs="Liberation Serif"/>
          <w:sz w:val="28"/>
          <w:szCs w:val="28"/>
        </w:rPr>
        <w:t xml:space="preserve"> официальном сайте городского округа Заречный (www.gorod-zarechny.ru).</w:t>
      </w:r>
    </w:p>
    <w:p w:rsidR="00350801" w:rsidRDefault="00350801">
      <w:pPr>
        <w:pStyle w:val="25"/>
        <w:widowControl/>
        <w:shd w:val="clear" w:color="auto" w:fill="auto"/>
        <w:tabs>
          <w:tab w:val="left" w:pos="1251"/>
        </w:tabs>
        <w:spacing w:before="0" w:after="0" w:line="326" w:lineRule="exact"/>
        <w:jc w:val="left"/>
        <w:rPr>
          <w:rFonts w:ascii="Liberation Serif" w:hAnsi="Liberation Serif" w:cs="Liberation Serif"/>
          <w:sz w:val="28"/>
          <w:szCs w:val="28"/>
          <w:lang w:eastAsia="en-US" w:bidi="en-US"/>
        </w:rPr>
      </w:pPr>
    </w:p>
    <w:p w:rsidR="00350801" w:rsidRDefault="00350801">
      <w:pPr>
        <w:pStyle w:val="25"/>
        <w:widowControl/>
        <w:shd w:val="clear" w:color="auto" w:fill="auto"/>
        <w:tabs>
          <w:tab w:val="left" w:pos="1251"/>
        </w:tabs>
        <w:spacing w:before="0" w:after="0" w:line="326" w:lineRule="exact"/>
        <w:jc w:val="left"/>
        <w:rPr>
          <w:rFonts w:ascii="Liberation Serif" w:hAnsi="Liberation Serif" w:cs="Liberation Serif"/>
          <w:sz w:val="28"/>
          <w:szCs w:val="28"/>
          <w:lang w:eastAsia="en-US" w:bidi="en-US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1"/>
        <w:gridCol w:w="2920"/>
        <w:gridCol w:w="3314"/>
      </w:tblGrid>
      <w:tr w:rsidR="00350801">
        <w:tblPrEx>
          <w:tblCellMar>
            <w:top w:w="0" w:type="dxa"/>
            <w:bottom w:w="0" w:type="dxa"/>
          </w:tblCellMar>
        </w:tblPrEx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bidi="ar-SA"/>
              </w:rPr>
            </w:pPr>
            <w:bookmarkStart w:id="0" w:name="_Hlk2685698"/>
            <w:r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bidi="ar-SA"/>
              </w:rPr>
              <w:t>Глава</w:t>
            </w:r>
          </w:p>
          <w:p w:rsidR="00350801" w:rsidRDefault="006459FB">
            <w:pPr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bidi="ar-SA"/>
              </w:rPr>
              <w:t>городского округа Заречный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350801">
            <w:pPr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350801">
            <w:pPr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bidi="ar-SA"/>
              </w:rPr>
            </w:pPr>
          </w:p>
          <w:p w:rsidR="00350801" w:rsidRDefault="006459FB">
            <w:pPr>
              <w:jc w:val="right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bidi="ar-SA"/>
              </w:rPr>
              <w:t xml:space="preserve">                  А.В. Захарцев</w:t>
            </w:r>
          </w:p>
        </w:tc>
      </w:tr>
      <w:tr w:rsidR="00350801">
        <w:tblPrEx>
          <w:tblCellMar>
            <w:top w:w="0" w:type="dxa"/>
            <w:bottom w:w="0" w:type="dxa"/>
          </w:tblCellMar>
        </w:tblPrEx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350801">
            <w:pPr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350801">
            <w:pPr>
              <w:jc w:val="center"/>
            </w:pPr>
          </w:p>
        </w:tc>
        <w:tc>
          <w:tcPr>
            <w:tcW w:w="3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350801">
            <w:pPr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bookmarkEnd w:id="0"/>
    </w:tbl>
    <w:p w:rsidR="00350801" w:rsidRDefault="00350801">
      <w:pPr>
        <w:pStyle w:val="25"/>
        <w:widowControl/>
        <w:shd w:val="clear" w:color="auto" w:fill="auto"/>
        <w:tabs>
          <w:tab w:val="left" w:pos="1251"/>
        </w:tabs>
        <w:spacing w:before="0" w:after="0" w:line="326" w:lineRule="exact"/>
        <w:jc w:val="left"/>
        <w:rPr>
          <w:rFonts w:ascii="Liberation Serif" w:hAnsi="Liberation Serif" w:cs="Liberation Serif"/>
          <w:sz w:val="28"/>
          <w:szCs w:val="28"/>
          <w:lang w:eastAsia="en-US" w:bidi="en-US"/>
        </w:rPr>
        <w:sectPr w:rsidR="00350801">
          <w:headerReference w:type="default" r:id="rId9"/>
          <w:pgSz w:w="11900" w:h="16840"/>
          <w:pgMar w:top="1142" w:right="494" w:bottom="1092" w:left="1365" w:header="426" w:footer="3" w:gutter="0"/>
          <w:cols w:space="720"/>
          <w:titlePg/>
        </w:sectPr>
      </w:pPr>
    </w:p>
    <w:p w:rsidR="00350801" w:rsidRDefault="006459FB" w:rsidP="00FA702A">
      <w:pPr>
        <w:pStyle w:val="25"/>
        <w:shd w:val="clear" w:color="auto" w:fill="auto"/>
        <w:spacing w:before="0" w:after="0" w:line="240" w:lineRule="auto"/>
        <w:ind w:left="5387"/>
        <w:jc w:val="left"/>
      </w:pPr>
      <w:r>
        <w:rPr>
          <w:rStyle w:val="2Exact"/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350801" w:rsidRDefault="006459FB" w:rsidP="00FA702A">
      <w:pPr>
        <w:pStyle w:val="25"/>
        <w:shd w:val="clear" w:color="auto" w:fill="auto"/>
        <w:spacing w:before="0" w:after="0" w:line="240" w:lineRule="auto"/>
        <w:ind w:left="5387"/>
        <w:jc w:val="left"/>
      </w:pPr>
      <w:r>
        <w:rPr>
          <w:rStyle w:val="2Exact"/>
          <w:rFonts w:ascii="Liberation Serif" w:hAnsi="Liberation Serif" w:cs="Liberation Serif"/>
          <w:sz w:val="28"/>
          <w:szCs w:val="28"/>
        </w:rPr>
        <w:t>распоряжением администрации</w:t>
      </w:r>
    </w:p>
    <w:p w:rsidR="00350801" w:rsidRDefault="006459FB" w:rsidP="00FA702A">
      <w:pPr>
        <w:pStyle w:val="25"/>
        <w:shd w:val="clear" w:color="auto" w:fill="auto"/>
        <w:spacing w:before="0" w:after="0" w:line="240" w:lineRule="auto"/>
        <w:ind w:left="5387"/>
        <w:jc w:val="left"/>
      </w:pPr>
      <w:r>
        <w:rPr>
          <w:rStyle w:val="2Exact"/>
          <w:rFonts w:ascii="Liberation Serif" w:hAnsi="Liberation Serif" w:cs="Liberation Serif"/>
          <w:sz w:val="28"/>
          <w:szCs w:val="28"/>
        </w:rPr>
        <w:t xml:space="preserve">городского округа Заречный </w:t>
      </w:r>
    </w:p>
    <w:p w:rsidR="00FA702A" w:rsidRPr="00FA702A" w:rsidRDefault="00FA702A" w:rsidP="00FA702A">
      <w:pPr>
        <w:pStyle w:val="25"/>
        <w:spacing w:before="0" w:after="0" w:line="240" w:lineRule="auto"/>
        <w:ind w:left="5387"/>
        <w:jc w:val="left"/>
        <w:rPr>
          <w:rFonts w:ascii="Liberation Serif" w:hAnsi="Liberation Serif"/>
          <w:color w:val="auto"/>
          <w:sz w:val="28"/>
          <w:szCs w:val="28"/>
          <w:lang w:bidi="ar-SA"/>
        </w:rPr>
      </w:pPr>
      <w:r w:rsidRPr="00FA702A">
        <w:rPr>
          <w:rFonts w:ascii="Liberation Serif" w:hAnsi="Liberation Serif"/>
          <w:color w:val="auto"/>
          <w:sz w:val="28"/>
          <w:szCs w:val="28"/>
          <w:lang w:bidi="ar-SA"/>
        </w:rPr>
        <w:t>от___</w:t>
      </w:r>
      <w:r w:rsidRPr="00FA702A">
        <w:rPr>
          <w:rFonts w:ascii="Liberation Serif" w:hAnsi="Liberation Serif"/>
          <w:color w:val="auto"/>
          <w:sz w:val="28"/>
          <w:szCs w:val="28"/>
          <w:u w:val="single"/>
          <w:lang w:bidi="ar-SA"/>
        </w:rPr>
        <w:t>12.08.2022</w:t>
      </w:r>
      <w:r>
        <w:rPr>
          <w:rFonts w:ascii="Liberation Serif" w:hAnsi="Liberation Serif"/>
          <w:color w:val="auto"/>
          <w:sz w:val="28"/>
          <w:szCs w:val="28"/>
          <w:lang w:bidi="ar-SA"/>
        </w:rPr>
        <w:t>_</w:t>
      </w:r>
      <w:proofErr w:type="gramStart"/>
      <w:r>
        <w:rPr>
          <w:rFonts w:ascii="Liberation Serif" w:hAnsi="Liberation Serif"/>
          <w:color w:val="auto"/>
          <w:sz w:val="28"/>
          <w:szCs w:val="28"/>
          <w:lang w:bidi="ar-SA"/>
        </w:rPr>
        <w:t>_</w:t>
      </w:r>
      <w:r w:rsidRPr="00FA702A">
        <w:rPr>
          <w:rFonts w:ascii="Liberation Serif" w:hAnsi="Liberation Serif"/>
          <w:color w:val="auto"/>
          <w:sz w:val="28"/>
          <w:szCs w:val="28"/>
          <w:lang w:bidi="ar-SA"/>
        </w:rPr>
        <w:t xml:space="preserve">  №</w:t>
      </w:r>
      <w:proofErr w:type="gramEnd"/>
      <w:r w:rsidRPr="00FA702A">
        <w:rPr>
          <w:rFonts w:ascii="Liberation Serif" w:hAnsi="Liberation Serif"/>
          <w:color w:val="auto"/>
          <w:sz w:val="28"/>
          <w:szCs w:val="28"/>
          <w:lang w:bidi="ar-SA"/>
        </w:rPr>
        <w:t xml:space="preserve">  ___</w:t>
      </w:r>
      <w:r w:rsidRPr="00FA702A">
        <w:rPr>
          <w:rFonts w:ascii="Liberation Serif" w:hAnsi="Liberation Serif"/>
          <w:color w:val="auto"/>
          <w:sz w:val="28"/>
          <w:szCs w:val="28"/>
          <w:u w:val="single"/>
          <w:lang w:bidi="ar-SA"/>
        </w:rPr>
        <w:t>344-од</w:t>
      </w:r>
      <w:r>
        <w:rPr>
          <w:rFonts w:ascii="Liberation Serif" w:hAnsi="Liberation Serif"/>
          <w:color w:val="auto"/>
          <w:sz w:val="28"/>
          <w:szCs w:val="28"/>
          <w:lang w:bidi="ar-SA"/>
        </w:rPr>
        <w:t>__</w:t>
      </w:r>
    </w:p>
    <w:p w:rsidR="00350801" w:rsidRDefault="006459FB" w:rsidP="00FA702A">
      <w:pPr>
        <w:pStyle w:val="25"/>
        <w:spacing w:before="0" w:after="0" w:line="240" w:lineRule="auto"/>
        <w:ind w:left="5387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О мерах по</w:t>
      </w:r>
      <w:r>
        <w:rPr>
          <w:rFonts w:ascii="Liberation Serif" w:hAnsi="Liberation Serif" w:cs="Liberation Serif"/>
          <w:sz w:val="28"/>
          <w:szCs w:val="28"/>
        </w:rPr>
        <w:t xml:space="preserve"> оказанию на территории городского округа Заречный содействия Заречной городской территориальной избирательной комиссии в реализации полномочий при подготовке и проведении выборов 11 сентября 2022 года»</w:t>
      </w:r>
    </w:p>
    <w:p w:rsidR="00350801" w:rsidRDefault="006459FB">
      <w:pPr>
        <w:widowControl/>
      </w:pPr>
      <w:r>
        <w:rPr>
          <w:rFonts w:ascii="Liberation Serif" w:hAnsi="Liberation Serif" w:cs="Liberation Serif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2907663</wp:posOffset>
                </wp:positionH>
                <wp:positionV relativeFrom="paragraph">
                  <wp:posOffset>5815968</wp:posOffset>
                </wp:positionV>
                <wp:extent cx="2632713" cy="340998"/>
                <wp:effectExtent l="0" t="0" r="15237" b="1902"/>
                <wp:wrapNone/>
                <wp:docPr id="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3" cy="340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50801" w:rsidRDefault="00350801">
                            <w:pPr>
                              <w:pStyle w:val="25"/>
                              <w:shd w:val="clear" w:color="auto" w:fill="auto"/>
                              <w:spacing w:before="0" w:after="0" w:line="269" w:lineRule="exact"/>
                              <w:jc w:val="both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8.95pt;margin-top:457.95pt;width:207.3pt;height:26.85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" filled="f" stroked="f">
                <v:textbox style="mso-fit-shape-to-text:t" inset="0,0,0,0">
                  <w:txbxContent>
                    <w:p w:rsidR="00350801" w:rsidRDefault="00350801">
                      <w:pPr>
                        <w:pStyle w:val="25"/>
                        <w:shd w:val="clear" w:color="auto" w:fill="auto"/>
                        <w:spacing w:before="0" w:after="0" w:line="269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0801" w:rsidRDefault="00350801">
      <w:pPr>
        <w:pStyle w:val="40"/>
        <w:widowControl/>
        <w:shd w:val="clear" w:color="auto" w:fill="auto"/>
        <w:spacing w:before="0" w:after="0" w:line="298" w:lineRule="exact"/>
      </w:pPr>
    </w:p>
    <w:p w:rsidR="00350801" w:rsidRDefault="006459FB">
      <w:pPr>
        <w:pStyle w:val="40"/>
        <w:widowControl/>
        <w:shd w:val="clear" w:color="auto" w:fill="auto"/>
        <w:spacing w:before="0" w:after="0" w:line="298" w:lineRule="exact"/>
      </w:pPr>
      <w:r>
        <w:rPr>
          <w:rStyle w:val="4Exact"/>
          <w:rFonts w:ascii="Liberation Serif" w:hAnsi="Liberation Serif" w:cs="Liberation Serif"/>
          <w:b/>
          <w:bCs/>
          <w:sz w:val="27"/>
          <w:szCs w:val="27"/>
        </w:rPr>
        <w:t>СОСТАВ</w:t>
      </w:r>
    </w:p>
    <w:p w:rsidR="00350801" w:rsidRDefault="006459FB">
      <w:pPr>
        <w:pStyle w:val="40"/>
        <w:widowControl/>
        <w:shd w:val="clear" w:color="auto" w:fill="auto"/>
        <w:spacing w:before="0" w:after="0" w:line="298" w:lineRule="exact"/>
      </w:pPr>
      <w:r>
        <w:rPr>
          <w:rStyle w:val="4Exact"/>
          <w:rFonts w:ascii="Liberation Serif" w:hAnsi="Liberation Serif" w:cs="Liberation Serif"/>
          <w:b/>
          <w:bCs/>
          <w:sz w:val="27"/>
          <w:szCs w:val="27"/>
        </w:rPr>
        <w:t>рабочей группы по оказанию содействия З</w:t>
      </w:r>
      <w:r>
        <w:rPr>
          <w:rStyle w:val="4Exact"/>
          <w:rFonts w:ascii="Liberation Serif" w:hAnsi="Liberation Serif" w:cs="Liberation Serif"/>
          <w:b/>
          <w:bCs/>
          <w:sz w:val="27"/>
          <w:szCs w:val="27"/>
        </w:rPr>
        <w:t xml:space="preserve">аречной городской территориальной избирательной комиссии в реализации полномочий </w:t>
      </w:r>
    </w:p>
    <w:p w:rsidR="00350801" w:rsidRDefault="006459FB">
      <w:pPr>
        <w:pStyle w:val="40"/>
        <w:widowControl/>
        <w:shd w:val="clear" w:color="auto" w:fill="auto"/>
        <w:spacing w:before="0" w:after="0" w:line="298" w:lineRule="exact"/>
      </w:pPr>
      <w:r>
        <w:rPr>
          <w:rStyle w:val="4Exact"/>
          <w:rFonts w:ascii="Liberation Serif" w:hAnsi="Liberation Serif" w:cs="Liberation Serif"/>
          <w:b/>
          <w:bCs/>
          <w:sz w:val="27"/>
          <w:szCs w:val="27"/>
        </w:rPr>
        <w:t>при подготовке и проведении выборов 11 сентября 2022 года</w:t>
      </w:r>
    </w:p>
    <w:p w:rsidR="00350801" w:rsidRDefault="00350801">
      <w:pPr>
        <w:widowControl/>
        <w:spacing w:line="360" w:lineRule="exact"/>
        <w:rPr>
          <w:rFonts w:ascii="Liberation Serif" w:hAnsi="Liberation Serif" w:cs="Liberation Serif"/>
          <w:sz w:val="27"/>
          <w:szCs w:val="27"/>
        </w:rPr>
      </w:pPr>
    </w:p>
    <w:tbl>
      <w:tblPr>
        <w:tblW w:w="97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5765"/>
      </w:tblGrid>
      <w:tr w:rsidR="00350801">
        <w:tblPrEx>
          <w:tblCellMar>
            <w:top w:w="0" w:type="dxa"/>
            <w:bottom w:w="0" w:type="dxa"/>
          </w:tblCellMar>
        </w:tblPrEx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widowControl/>
              <w:spacing w:line="360" w:lineRule="exact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Захарцев </w:t>
            </w:r>
          </w:p>
          <w:p w:rsidR="00350801" w:rsidRDefault="006459FB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Андрей Владимирович</w:t>
            </w:r>
          </w:p>
        </w:tc>
        <w:tc>
          <w:tcPr>
            <w:tcW w:w="5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- Глава городского округа Заречный, руководитель рабочей группы</w:t>
            </w:r>
          </w:p>
          <w:p w:rsidR="00350801" w:rsidRDefault="00350801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350801">
        <w:tblPrEx>
          <w:tblCellMar>
            <w:top w:w="0" w:type="dxa"/>
            <w:bottom w:w="0" w:type="dxa"/>
          </w:tblCellMar>
        </w:tblPrEx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widowControl/>
              <w:spacing w:line="360" w:lineRule="exact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2. 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Кириллов </w:t>
            </w:r>
          </w:p>
          <w:p w:rsidR="00350801" w:rsidRDefault="006459FB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Олег Петрович</w:t>
            </w:r>
          </w:p>
        </w:tc>
        <w:tc>
          <w:tcPr>
            <w:tcW w:w="5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- первый заместитель главы администрации городского округа Заречный, заместитель руководителя рабочей группы</w:t>
            </w:r>
          </w:p>
          <w:p w:rsidR="00350801" w:rsidRDefault="00350801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350801">
        <w:tblPrEx>
          <w:tblCellMar>
            <w:top w:w="0" w:type="dxa"/>
            <w:bottom w:w="0" w:type="dxa"/>
          </w:tblCellMar>
        </w:tblPrEx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350801">
            <w:pPr>
              <w:widowControl/>
              <w:spacing w:line="360" w:lineRule="exact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Члены рабочей группы:</w:t>
            </w:r>
          </w:p>
          <w:p w:rsidR="00350801" w:rsidRDefault="00350801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350801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350801">
        <w:tblPrEx>
          <w:tblCellMar>
            <w:top w:w="0" w:type="dxa"/>
            <w:bottom w:w="0" w:type="dxa"/>
          </w:tblCellMar>
        </w:tblPrEx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widowControl/>
              <w:spacing w:line="360" w:lineRule="exact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3.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Гуторова </w:t>
            </w:r>
          </w:p>
          <w:p w:rsidR="00350801" w:rsidRDefault="006459FB">
            <w:pPr>
              <w:widowControl/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Юлия Фаисовна</w:t>
            </w:r>
          </w:p>
        </w:tc>
        <w:tc>
          <w:tcPr>
            <w:tcW w:w="5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- управляющий делами администрации городского округа Заречный </w:t>
            </w:r>
          </w:p>
          <w:p w:rsidR="00350801" w:rsidRDefault="00350801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350801">
        <w:tblPrEx>
          <w:tblCellMar>
            <w:top w:w="0" w:type="dxa"/>
            <w:bottom w:w="0" w:type="dxa"/>
          </w:tblCellMar>
        </w:tblPrEx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widowControl/>
              <w:spacing w:line="360" w:lineRule="exact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4.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  <w:proofErr w:type="spellStart"/>
            <w:r>
              <w:rPr>
                <w:rFonts w:ascii="Liberation Serif" w:hAnsi="Liberation Serif" w:cs="Liberation Serif"/>
                <w:sz w:val="27"/>
                <w:szCs w:val="27"/>
              </w:rPr>
              <w:t>Мингалимов</w:t>
            </w:r>
            <w:proofErr w:type="spellEnd"/>
          </w:p>
          <w:p w:rsidR="00350801" w:rsidRDefault="006459FB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Рафаил </w:t>
            </w:r>
            <w:proofErr w:type="spellStart"/>
            <w:r>
              <w:rPr>
                <w:rFonts w:ascii="Liberation Serif" w:hAnsi="Liberation Serif" w:cs="Liberation Serif"/>
                <w:sz w:val="27"/>
                <w:szCs w:val="27"/>
              </w:rPr>
              <w:t>Раифович</w:t>
            </w:r>
            <w:proofErr w:type="spellEnd"/>
          </w:p>
          <w:p w:rsidR="00350801" w:rsidRDefault="00350801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- заместитель главы администрации городского округа Заречный по капитальному строительству</w:t>
            </w:r>
          </w:p>
          <w:p w:rsidR="00350801" w:rsidRDefault="00350801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350801">
        <w:tblPrEx>
          <w:tblCellMar>
            <w:top w:w="0" w:type="dxa"/>
            <w:bottom w:w="0" w:type="dxa"/>
          </w:tblCellMar>
        </w:tblPrEx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widowControl/>
              <w:spacing w:line="360" w:lineRule="exact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5.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Сергиенко</w:t>
            </w:r>
          </w:p>
          <w:p w:rsidR="00350801" w:rsidRDefault="006459FB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Лада Константиновна</w:t>
            </w:r>
          </w:p>
          <w:p w:rsidR="00350801" w:rsidRDefault="00350801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- начальник информационно-аналитического отдела администрации городского округа Заречный </w:t>
            </w:r>
          </w:p>
          <w:p w:rsidR="00350801" w:rsidRDefault="00350801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350801">
        <w:tblPrEx>
          <w:tblCellMar>
            <w:top w:w="0" w:type="dxa"/>
            <w:bottom w:w="0" w:type="dxa"/>
          </w:tblCellMar>
        </w:tblPrEx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widowControl/>
              <w:spacing w:line="360" w:lineRule="exact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6.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  <w:proofErr w:type="spellStart"/>
            <w:r>
              <w:rPr>
                <w:rFonts w:ascii="Liberation Serif" w:hAnsi="Liberation Serif" w:cs="Liberation Serif"/>
                <w:sz w:val="27"/>
                <w:szCs w:val="27"/>
              </w:rPr>
              <w:t>Соломеина</w:t>
            </w:r>
            <w:proofErr w:type="spellEnd"/>
          </w:p>
          <w:p w:rsidR="00350801" w:rsidRDefault="006459FB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Татьяна Леонидовна</w:t>
            </w:r>
          </w:p>
        </w:tc>
        <w:tc>
          <w:tcPr>
            <w:tcW w:w="5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- заместитель главы администрации городского округа Заречный по социальным вопросам</w:t>
            </w:r>
          </w:p>
          <w:p w:rsidR="00350801" w:rsidRDefault="00350801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350801">
        <w:tblPrEx>
          <w:tblCellMar>
            <w:top w:w="0" w:type="dxa"/>
            <w:bottom w:w="0" w:type="dxa"/>
          </w:tblCellMar>
        </w:tblPrEx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widowControl/>
              <w:spacing w:line="360" w:lineRule="exact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7.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Сурина</w:t>
            </w:r>
          </w:p>
          <w:p w:rsidR="00350801" w:rsidRDefault="006459FB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Светлана Михайловна</w:t>
            </w:r>
          </w:p>
        </w:tc>
        <w:tc>
          <w:tcPr>
            <w:tcW w:w="5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widowControl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- заместитель главы администрации городского округа Заречный по финансово-экономическим вопросам и стратегическому планир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ованию</w:t>
            </w:r>
          </w:p>
        </w:tc>
      </w:tr>
    </w:tbl>
    <w:p w:rsidR="00000000" w:rsidRDefault="006459FB">
      <w:pPr>
        <w:sectPr w:rsidR="00000000">
          <w:headerReference w:type="default" r:id="rId10"/>
          <w:pgSz w:w="11900" w:h="16840"/>
          <w:pgMar w:top="1095" w:right="639" w:bottom="1103" w:left="1517" w:header="720" w:footer="720" w:gutter="0"/>
          <w:cols w:space="720"/>
        </w:sectPr>
      </w:pPr>
    </w:p>
    <w:p w:rsidR="00350801" w:rsidRDefault="006459FB" w:rsidP="00FA702A">
      <w:pPr>
        <w:pStyle w:val="25"/>
        <w:shd w:val="clear" w:color="auto" w:fill="auto"/>
        <w:spacing w:before="0" w:after="0" w:line="240" w:lineRule="auto"/>
        <w:ind w:left="10490"/>
        <w:jc w:val="left"/>
      </w:pPr>
      <w:r>
        <w:rPr>
          <w:rStyle w:val="2Exact"/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350801" w:rsidRDefault="006459FB" w:rsidP="00FA702A">
      <w:pPr>
        <w:pStyle w:val="25"/>
        <w:shd w:val="clear" w:color="auto" w:fill="auto"/>
        <w:spacing w:before="0" w:after="0" w:line="240" w:lineRule="auto"/>
        <w:ind w:left="10490"/>
        <w:jc w:val="left"/>
      </w:pPr>
      <w:r>
        <w:rPr>
          <w:rStyle w:val="2Exact"/>
          <w:rFonts w:ascii="Liberation Serif" w:hAnsi="Liberation Serif" w:cs="Liberation Serif"/>
          <w:sz w:val="28"/>
          <w:szCs w:val="28"/>
        </w:rPr>
        <w:t>распоряжением администрации</w:t>
      </w:r>
    </w:p>
    <w:p w:rsidR="00350801" w:rsidRDefault="006459FB" w:rsidP="00FA702A">
      <w:pPr>
        <w:pStyle w:val="25"/>
        <w:shd w:val="clear" w:color="auto" w:fill="auto"/>
        <w:spacing w:before="0" w:after="0" w:line="240" w:lineRule="auto"/>
        <w:ind w:left="10490"/>
        <w:jc w:val="left"/>
      </w:pPr>
      <w:r>
        <w:rPr>
          <w:rStyle w:val="2Exact"/>
          <w:rFonts w:ascii="Liberation Serif" w:hAnsi="Liberation Serif" w:cs="Liberation Serif"/>
          <w:sz w:val="28"/>
          <w:szCs w:val="28"/>
        </w:rPr>
        <w:t xml:space="preserve">городского округа Заречный </w:t>
      </w:r>
    </w:p>
    <w:p w:rsidR="00FA702A" w:rsidRPr="00FA702A" w:rsidRDefault="00FA702A" w:rsidP="00FA702A">
      <w:pPr>
        <w:pStyle w:val="25"/>
        <w:spacing w:before="0" w:after="0"/>
        <w:ind w:left="10490"/>
        <w:jc w:val="left"/>
        <w:rPr>
          <w:rFonts w:ascii="Liberation Serif" w:hAnsi="Liberation Serif" w:cs="Liberation Serif"/>
          <w:sz w:val="28"/>
          <w:szCs w:val="28"/>
        </w:rPr>
      </w:pPr>
      <w:r w:rsidRPr="00FA702A">
        <w:rPr>
          <w:rFonts w:ascii="Liberation Serif" w:hAnsi="Liberation Serif" w:cs="Liberation Serif"/>
          <w:sz w:val="28"/>
          <w:szCs w:val="28"/>
        </w:rPr>
        <w:t>от___</w:t>
      </w:r>
      <w:r w:rsidRPr="00FA702A">
        <w:rPr>
          <w:rFonts w:ascii="Liberation Serif" w:hAnsi="Liberation Serif" w:cs="Liberation Serif"/>
          <w:sz w:val="28"/>
          <w:szCs w:val="28"/>
          <w:u w:val="single"/>
        </w:rPr>
        <w:t>12.08.2022</w:t>
      </w:r>
      <w:r w:rsidRPr="00FA702A">
        <w:rPr>
          <w:rFonts w:ascii="Liberation Serif" w:hAnsi="Liberation Serif" w:cs="Liberation Serif"/>
          <w:sz w:val="28"/>
          <w:szCs w:val="28"/>
        </w:rPr>
        <w:t>___</w:t>
      </w:r>
      <w:proofErr w:type="gramStart"/>
      <w:r w:rsidRPr="00FA702A">
        <w:rPr>
          <w:rFonts w:ascii="Liberation Serif" w:hAnsi="Liberation Serif" w:cs="Liberation Serif"/>
          <w:sz w:val="28"/>
          <w:szCs w:val="28"/>
        </w:rPr>
        <w:t>_  №</w:t>
      </w:r>
      <w:proofErr w:type="gramEnd"/>
      <w:r w:rsidRPr="00FA702A">
        <w:rPr>
          <w:rFonts w:ascii="Liberation Serif" w:hAnsi="Liberation Serif" w:cs="Liberation Serif"/>
          <w:sz w:val="28"/>
          <w:szCs w:val="28"/>
        </w:rPr>
        <w:t xml:space="preserve">  ___</w:t>
      </w:r>
      <w:r w:rsidRPr="00FA702A">
        <w:rPr>
          <w:rFonts w:ascii="Liberation Serif" w:hAnsi="Liberation Serif" w:cs="Liberation Serif"/>
          <w:sz w:val="28"/>
          <w:szCs w:val="28"/>
          <w:u w:val="single"/>
        </w:rPr>
        <w:t>344-од</w:t>
      </w:r>
      <w:r>
        <w:rPr>
          <w:rFonts w:ascii="Liberation Serif" w:hAnsi="Liberation Serif" w:cs="Liberation Serif"/>
          <w:sz w:val="28"/>
          <w:szCs w:val="28"/>
        </w:rPr>
        <w:t>___</w:t>
      </w:r>
    </w:p>
    <w:p w:rsidR="00350801" w:rsidRDefault="006459FB" w:rsidP="00FA702A">
      <w:pPr>
        <w:pStyle w:val="25"/>
        <w:spacing w:before="0" w:after="0" w:line="240" w:lineRule="auto"/>
        <w:ind w:left="10490"/>
        <w:jc w:val="left"/>
        <w:rPr>
          <w:rFonts w:ascii="Liberation Serif" w:hAnsi="Liberation Serif" w:cs="Liberation Serif"/>
          <w:sz w:val="28"/>
          <w:szCs w:val="28"/>
        </w:rPr>
      </w:pPr>
      <w:bookmarkStart w:id="1" w:name="_GoBack"/>
      <w:bookmarkEnd w:id="1"/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 xml:space="preserve">О мерах по оказанию на территории городского округа Заречный содействия Заречной городской территориальной избирательной комиссии в реализации </w:t>
      </w:r>
      <w:r>
        <w:rPr>
          <w:rFonts w:ascii="Liberation Serif" w:hAnsi="Liberation Serif" w:cs="Liberation Serif"/>
          <w:sz w:val="28"/>
          <w:szCs w:val="28"/>
        </w:rPr>
        <w:t>полномочий при подготовке и проведении выборов 11 сентября 2022 года»</w:t>
      </w:r>
    </w:p>
    <w:p w:rsidR="00350801" w:rsidRDefault="00350801">
      <w:pPr>
        <w:pStyle w:val="50"/>
        <w:widowControl/>
        <w:shd w:val="clear" w:color="auto" w:fill="auto"/>
        <w:spacing w:before="0" w:line="240" w:lineRule="auto"/>
        <w:ind w:left="301"/>
        <w:rPr>
          <w:rFonts w:ascii="Liberation Serif" w:hAnsi="Liberation Serif" w:cs="Liberation Serif"/>
          <w:sz w:val="28"/>
          <w:szCs w:val="28"/>
        </w:rPr>
      </w:pPr>
    </w:p>
    <w:p w:rsidR="00350801" w:rsidRDefault="00350801">
      <w:pPr>
        <w:pStyle w:val="50"/>
        <w:widowControl/>
        <w:shd w:val="clear" w:color="auto" w:fill="auto"/>
        <w:spacing w:before="0" w:line="240" w:lineRule="auto"/>
        <w:ind w:left="301"/>
        <w:rPr>
          <w:rFonts w:ascii="Liberation Serif" w:hAnsi="Liberation Serif" w:cs="Liberation Serif"/>
          <w:sz w:val="28"/>
          <w:szCs w:val="28"/>
        </w:rPr>
      </w:pPr>
    </w:p>
    <w:p w:rsidR="00350801" w:rsidRDefault="006459FB">
      <w:pPr>
        <w:pStyle w:val="50"/>
        <w:widowControl/>
        <w:shd w:val="clear" w:color="auto" w:fill="auto"/>
        <w:spacing w:before="0" w:line="240" w:lineRule="auto"/>
        <w:ind w:left="3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ПЛАН</w:t>
      </w:r>
    </w:p>
    <w:p w:rsidR="00350801" w:rsidRDefault="006459FB">
      <w:pPr>
        <w:pStyle w:val="40"/>
        <w:widowControl/>
        <w:shd w:val="clear" w:color="auto" w:fill="auto"/>
        <w:spacing w:before="0" w:after="0" w:line="240" w:lineRule="auto"/>
        <w:ind w:left="3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организационно-технических мероприятий по оказанию содействия Заречной городской территориальной избирательной комиссии в реализации полномочий при подготовке и проведении выборов</w:t>
      </w:r>
      <w:r>
        <w:rPr>
          <w:rFonts w:ascii="Liberation Serif" w:hAnsi="Liberation Serif" w:cs="Liberation Serif"/>
          <w:sz w:val="28"/>
          <w:szCs w:val="28"/>
        </w:rPr>
        <w:t xml:space="preserve"> 11 сентября 2022 года</w:t>
      </w:r>
    </w:p>
    <w:p w:rsidR="00350801" w:rsidRDefault="00350801">
      <w:pPr>
        <w:pStyle w:val="40"/>
        <w:widowControl/>
        <w:shd w:val="clear" w:color="auto" w:fill="auto"/>
        <w:spacing w:before="0" w:after="0" w:line="240" w:lineRule="auto"/>
        <w:ind w:left="301"/>
        <w:rPr>
          <w:rFonts w:ascii="Liberation Serif" w:hAnsi="Liberation Serif" w:cs="Liberation Serif"/>
          <w:sz w:val="28"/>
          <w:szCs w:val="28"/>
        </w:rPr>
      </w:pPr>
    </w:p>
    <w:p w:rsidR="00350801" w:rsidRDefault="00350801">
      <w:pPr>
        <w:pStyle w:val="40"/>
        <w:widowControl/>
        <w:shd w:val="clear" w:color="auto" w:fill="auto"/>
        <w:spacing w:before="0" w:after="0" w:line="240" w:lineRule="auto"/>
        <w:ind w:left="301"/>
        <w:rPr>
          <w:rFonts w:ascii="Liberation Serif" w:hAnsi="Liberation Serif" w:cs="Liberation Serif"/>
          <w:sz w:val="28"/>
          <w:szCs w:val="28"/>
        </w:rPr>
      </w:pPr>
    </w:p>
    <w:tbl>
      <w:tblPr>
        <w:tblW w:w="1522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7388"/>
        <w:gridCol w:w="2532"/>
        <w:gridCol w:w="4275"/>
      </w:tblGrid>
      <w:tr w:rsidR="00350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Номер</w:t>
            </w:r>
          </w:p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строки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Ответственные за проведение мероприятия</w:t>
            </w:r>
          </w:p>
        </w:tc>
      </w:tr>
    </w:tbl>
    <w:p w:rsidR="00350801" w:rsidRDefault="00350801">
      <w:pPr>
        <w:pStyle w:val="40"/>
        <w:widowControl/>
        <w:shd w:val="clear" w:color="auto" w:fill="auto"/>
        <w:spacing w:before="0" w:after="0" w:line="240" w:lineRule="auto"/>
        <w:ind w:left="301"/>
        <w:rPr>
          <w:rFonts w:ascii="Liberation Serif" w:hAnsi="Liberation Serif" w:cs="Liberation Serif"/>
          <w:sz w:val="2"/>
          <w:szCs w:val="2"/>
        </w:rPr>
      </w:pPr>
    </w:p>
    <w:tbl>
      <w:tblPr>
        <w:tblW w:w="15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7371"/>
        <w:gridCol w:w="2547"/>
        <w:gridCol w:w="4275"/>
      </w:tblGrid>
      <w:tr w:rsidR="0035080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3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4</w:t>
            </w:r>
          </w:p>
        </w:tc>
      </w:tr>
      <w:tr w:rsidR="00350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 xml:space="preserve">Представление в рабочую группу по оказанию содействия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Заречной городской территориальной избирательной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комиссии </w:t>
            </w: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в реализации полномочий при подготовке и проведении выборов 11 сентября 2022 года (далее - рабочая группа) информации о ходе и итогах работы по выполнению планов организационно-технических мероприятий, связанных с подготовкой и проведением выборов</w:t>
            </w: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 xml:space="preserve"> 11 сентября 2022 года (далее - выборы)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еженедельно</w:t>
            </w:r>
          </w:p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по пятницам в 14.00</w:t>
            </w:r>
          </w:p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(с 01.08.2022 ежедневно, при наличии</w:t>
            </w:r>
          </w:p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запланированных на день отчета мероприятий)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Члены рабочей группы</w:t>
            </w:r>
          </w:p>
        </w:tc>
      </w:tr>
      <w:tr w:rsidR="00350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Проведение совещаний с председателем</w:t>
            </w:r>
            <w:r>
              <w:rPr>
                <w:rStyle w:val="2115pt"/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Заречной городской территориальной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избирательной комиссии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еженедельно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руководитель рабочей группы</w:t>
            </w:r>
          </w:p>
        </w:tc>
      </w:tr>
      <w:tr w:rsidR="00350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Рассмотрение на заседаниях рабочей группы проблемных вопросов по реализации плана организационно-технических мероприятий, связанных с подготовкой и проведением выборов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по мере необходимости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руководитель рабочей группы</w:t>
            </w:r>
          </w:p>
        </w:tc>
      </w:tr>
      <w:tr w:rsidR="00350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 xml:space="preserve">Привлечение необходимых сил и средств для оказания содействия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Заречной городской территориальной избирательной комиссии </w:t>
            </w: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в решении проблем при подготовке к выборам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по мере необходимости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руководитель рабочей группы</w:t>
            </w:r>
          </w:p>
        </w:tc>
      </w:tr>
      <w:tr w:rsidR="00350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Систематический контроль за обеспечением бесперебойной работы городских служб жилищно-коммунального хозяйства и благоустройства, в том числе в день голосования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Кириллов О.П.</w:t>
            </w:r>
          </w:p>
        </w:tc>
      </w:tr>
      <w:tr w:rsidR="00350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 xml:space="preserve">Реализация мероприятий по информированию избирателей по вопросам </w:t>
            </w: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подготовки и проведения выборов в том числе: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до 11.09.2022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350801">
            <w:pPr>
              <w:widowControl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350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Обсуждение с руководителями организаций вопросов подготовки к выборам, проблемных ситуаций и путей их разрешения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Рабочая группа</w:t>
            </w:r>
          </w:p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Руководители муниципальных организаций</w:t>
            </w:r>
          </w:p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 xml:space="preserve">Руководители </w:t>
            </w: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предприятий</w:t>
            </w:r>
          </w:p>
        </w:tc>
      </w:tr>
      <w:tr w:rsidR="00350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Проведение встреч Главы городского округа Заречный</w:t>
            </w:r>
            <w:r>
              <w:rPr>
                <w:rStyle w:val="2115pt"/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 xml:space="preserve">с ветеранскими общественными организациями, трудовыми коллективами городского округа Заречный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еженедельно</w:t>
            </w:r>
          </w:p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вторник </w:t>
            </w:r>
          </w:p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11.00</w:t>
            </w:r>
          </w:p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 графику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Гуторова Ю.Ф.</w:t>
            </w:r>
          </w:p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Руководители ветеранских организаций</w:t>
            </w:r>
          </w:p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Степанов А.Н.</w:t>
            </w:r>
          </w:p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Шептяков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В.Л.</w:t>
            </w:r>
          </w:p>
        </w:tc>
      </w:tr>
      <w:tr w:rsidR="00350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Взаимодействие с молодежными организациями по проведению мероприятий, направленных на информирование избирателей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Т.Л.</w:t>
            </w:r>
          </w:p>
        </w:tc>
      </w:tr>
      <w:tr w:rsidR="00350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t xml:space="preserve">Подготовка и обеспечение исполнения плана-графика информационно-разъяснительных </w:t>
            </w:r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t>выступлений Главы городского округа Заречный, в том числе в средствах массовой информации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Гуторова Ю.Ф.</w:t>
            </w:r>
          </w:p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Сергиенко Л.К.</w:t>
            </w:r>
          </w:p>
        </w:tc>
      </w:tr>
      <w:tr w:rsidR="00350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Публикация в средствах массовой информации материалов по вопросам проведения избирательной кампании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Сергиенко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Л.К.</w:t>
            </w:r>
          </w:p>
        </w:tc>
      </w:tr>
      <w:tr w:rsidR="00350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Подготовка и реализация мероприятий по информированию жителей городского округа Заречный</w:t>
            </w:r>
            <w:r>
              <w:rPr>
                <w:rStyle w:val="2115pt"/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о предстоящих выборах, в том числе с использованием наружной рекламы (баннеры, городские медиа-экраны, телевизионные панели, остановочные комплексы и иное) в</w:t>
            </w: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 xml:space="preserve"> рамках избирательных округов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Т.Л.</w:t>
            </w:r>
          </w:p>
        </w:tc>
      </w:tr>
      <w:tr w:rsidR="00350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Оборудование на территории каждого избирательного участка не менее одного специального места для размещения информационных материалов избирательных комиссий и агитационных печатных материалов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 xml:space="preserve">не </w:t>
            </w: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позднее 01.08.2022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Гуторова Ю.Ф.</w:t>
            </w:r>
          </w:p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Т.Л.</w:t>
            </w:r>
          </w:p>
        </w:tc>
      </w:tr>
      <w:tr w:rsidR="00350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t xml:space="preserve">Определение должностных лиц организаций, в зданиях которых расположены помещения для голосования, для оперативного содействия участковым избирательным комиссиям в оборудовании помещений для голосования, </w:t>
            </w:r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t>работе по реализации порядка включения избирателей в список избирателей по месту нахождения и информированию избирателей (предоставление компьютерной техники, телефонов, факсов, принтеров и иного оборудования)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proofErr w:type="spellStart"/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t>Соломеина</w:t>
            </w:r>
            <w:proofErr w:type="spellEnd"/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t xml:space="preserve"> Т.Л.</w:t>
            </w:r>
          </w:p>
        </w:tc>
      </w:tr>
      <w:tr w:rsidR="00350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Обеспечение пред</w:t>
            </w: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 xml:space="preserve">оставления на безвозмездной основе помещений, оснащенных сейфами, средствами </w:t>
            </w:r>
            <w:proofErr w:type="spellStart"/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видеофиксации</w:t>
            </w:r>
            <w:proofErr w:type="spellEnd"/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 xml:space="preserve">, компьютерной техникой, для работы участковых избирательных комиссий и организации голосования избирателей с соблюдением условий доступности указанных помещений для </w:t>
            </w: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маломобильных групп населения. Обеспечение проведения необходимых ремонтных работ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до 30.08.2022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Кириллов О.П.</w:t>
            </w:r>
          </w:p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Т.Л.</w:t>
            </w:r>
          </w:p>
        </w:tc>
      </w:tr>
      <w:tr w:rsidR="00350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Проведение итоговой проверки готовности помещений для голосования и благоустройства прилегающих территорий, оснащения подходов</w:t>
            </w: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 xml:space="preserve"> к избирательным участкам средствами доступности для маломобильных групп населения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не позднее 26.08.2022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Кириллов О.П.</w:t>
            </w:r>
          </w:p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Гуторова Ю.Ф.</w:t>
            </w:r>
          </w:p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Т.Л.</w:t>
            </w:r>
          </w:p>
        </w:tc>
      </w:tr>
      <w:tr w:rsidR="00350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 xml:space="preserve">Обеспечение необходимым техническим оборудованием: </w:t>
            </w:r>
          </w:p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 xml:space="preserve">пунктов приема заявлений избирателей в участковых </w:t>
            </w: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избирательных комиссиях</w:t>
            </w:r>
          </w:p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помещений для голосования для изготовления протоколов с машиночитаемым кодом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не позднее 30.08.2022</w:t>
            </w:r>
          </w:p>
          <w:p w:rsidR="00350801" w:rsidRDefault="00350801">
            <w:pPr>
              <w:pStyle w:val="25"/>
              <w:widowControl/>
              <w:shd w:val="clear" w:color="auto" w:fill="auto"/>
              <w:spacing w:before="0" w:after="0" w:line="240" w:lineRule="auto"/>
            </w:pPr>
          </w:p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не позднее 30.08.2022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Т.Л.</w:t>
            </w:r>
          </w:p>
        </w:tc>
      </w:tr>
      <w:tr w:rsidR="00350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 xml:space="preserve">Оказание содействия избирательным комиссиям в обеспечении голосования лиц с ограниченными </w:t>
            </w: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физическими возможностями в помещениях для голосования и вне помещений для голосования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Кириллов О.П.</w:t>
            </w:r>
          </w:p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Т.Л.</w:t>
            </w:r>
          </w:p>
        </w:tc>
      </w:tr>
      <w:tr w:rsidR="00350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t>19.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 xml:space="preserve">Оборудование помещений для голосования избирательных участков звуковоспроизводящей аппаратурой для трансляции праздничных </w:t>
            </w: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музыкальных композиций в день голосования, проведение концертов, выступлений творческих коллективов, конкурсов и иных мероприятий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не позднее 30.08.2022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Т.Л.</w:t>
            </w:r>
          </w:p>
        </w:tc>
      </w:tr>
      <w:tr w:rsidR="00350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Организация выставок-продаж промышленных и продовольственных товаров в зданиях, в ко</w:t>
            </w: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торых расположены помещения для голосования, и (или) на территориях, прилегающих к местам расположения помещений для голосования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11.09.2022</w:t>
            </w:r>
          </w:p>
          <w:p w:rsidR="00350801" w:rsidRDefault="00350801">
            <w:pPr>
              <w:pStyle w:val="25"/>
              <w:widowControl/>
              <w:shd w:val="clear" w:color="auto" w:fill="auto"/>
              <w:spacing w:before="0" w:after="0" w:line="240" w:lineRule="auto"/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Сурина С.М.</w:t>
            </w:r>
          </w:p>
        </w:tc>
      </w:tr>
      <w:tr w:rsidR="00350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t>21.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 xml:space="preserve">Обеспечение бесперебойной работы общественного транспорта, возможности доставки избирателей к </w:t>
            </w: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помещениям для голосования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11.09.2022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Кириллов О.П.</w:t>
            </w:r>
          </w:p>
        </w:tc>
      </w:tr>
      <w:tr w:rsidR="00350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0"/>
                <w:rFonts w:ascii="Liberation Serif" w:hAnsi="Liberation Serif" w:cs="Liberation Serif"/>
                <w:b w:val="0"/>
                <w:sz w:val="28"/>
                <w:szCs w:val="28"/>
              </w:rPr>
              <w:t>22.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Оборудование резервных пунктов для голосования в случаях возникновения чрезвычайных ситуаций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ascii="Liberation Serif" w:hAnsi="Liberation Serif" w:cs="Liberation Serif"/>
                <w:b w:val="0"/>
                <w:sz w:val="28"/>
                <w:szCs w:val="28"/>
              </w:rPr>
              <w:t>не позднее 10.09.2022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Кириллов О.П.</w:t>
            </w:r>
          </w:p>
          <w:p w:rsidR="00350801" w:rsidRDefault="006459FB">
            <w:pPr>
              <w:pStyle w:val="25"/>
              <w:widowControl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Мингалимов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Р.Р.</w:t>
            </w:r>
          </w:p>
        </w:tc>
      </w:tr>
    </w:tbl>
    <w:p w:rsidR="00350801" w:rsidRDefault="00350801">
      <w:pPr>
        <w:widowControl/>
        <w:rPr>
          <w:rFonts w:ascii="Liberation Serif" w:hAnsi="Liberation Serif" w:cs="Liberation Serif"/>
          <w:sz w:val="28"/>
          <w:szCs w:val="28"/>
        </w:rPr>
      </w:pPr>
    </w:p>
    <w:sectPr w:rsidR="00350801">
      <w:headerReference w:type="default" r:id="rId11"/>
      <w:pgSz w:w="16840" w:h="11900" w:orient="landscape"/>
      <w:pgMar w:top="1135" w:right="556" w:bottom="851" w:left="1055" w:header="709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FB" w:rsidRDefault="006459FB">
      <w:r>
        <w:separator/>
      </w:r>
    </w:p>
  </w:endnote>
  <w:endnote w:type="continuationSeparator" w:id="0">
    <w:p w:rsidR="006459FB" w:rsidRDefault="0064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FB" w:rsidRDefault="006459FB">
      <w:r>
        <w:separator/>
      </w:r>
    </w:p>
  </w:footnote>
  <w:footnote w:type="continuationSeparator" w:id="0">
    <w:p w:rsidR="006459FB" w:rsidRDefault="0064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A1" w:rsidRDefault="006459FB">
    <w:pPr>
      <w:pStyle w:val="a7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 w:rsidR="00FA702A">
      <w:rPr>
        <w:rFonts w:ascii="Liberation Serif" w:hAnsi="Liberation Serif" w:cs="Liberation Serif"/>
        <w:noProof/>
      </w:rPr>
      <w:t>2</w:t>
    </w:r>
    <w:r>
      <w:rPr>
        <w:rFonts w:ascii="Liberation Serif" w:hAnsi="Liberation Serif" w:cs="Liberation Serif"/>
      </w:rPr>
      <w:fldChar w:fldCharType="end"/>
    </w:r>
  </w:p>
  <w:p w:rsidR="00EA43A1" w:rsidRDefault="006459F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A1" w:rsidRDefault="006459FB">
    <w:pPr>
      <w:pStyle w:val="a7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 w:rsidR="00FA702A">
      <w:rPr>
        <w:rFonts w:ascii="Liberation Serif" w:hAnsi="Liberation Serif" w:cs="Liberation Serif"/>
        <w:noProof/>
      </w:rPr>
      <w:t>3</w:t>
    </w:r>
    <w:r>
      <w:rPr>
        <w:rFonts w:ascii="Liberation Serif" w:hAnsi="Liberation Serif" w:cs="Liberation Serif"/>
      </w:rPr>
      <w:fldChar w:fldCharType="end"/>
    </w:r>
  </w:p>
  <w:p w:rsidR="00EA43A1" w:rsidRDefault="006459F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A1" w:rsidRDefault="006459FB">
    <w:pPr>
      <w:pStyle w:val="a7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FA702A">
      <w:rPr>
        <w:rFonts w:ascii="Liberation Serif" w:hAnsi="Liberation Serif" w:cs="Liberation Serif"/>
        <w:noProof/>
        <w:sz w:val="28"/>
      </w:rPr>
      <w:t>8</w:t>
    </w:r>
    <w:r>
      <w:rPr>
        <w:rFonts w:ascii="Liberation Serif" w:hAnsi="Liberation Serif" w:cs="Liberation Serif"/>
        <w:sz w:val="28"/>
      </w:rPr>
      <w:fldChar w:fldCharType="end"/>
    </w:r>
  </w:p>
  <w:p w:rsidR="00EA43A1" w:rsidRDefault="006459F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373"/>
    <w:multiLevelType w:val="multilevel"/>
    <w:tmpl w:val="C5D4E21E"/>
    <w:lvl w:ilvl="0">
      <w:start w:val="1"/>
      <w:numFmt w:val="decimal"/>
      <w:lvlText w:val="%1.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15AB03A7"/>
    <w:multiLevelType w:val="multilevel"/>
    <w:tmpl w:val="7EB429A4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50801"/>
    <w:rsid w:val="00350801"/>
    <w:rsid w:val="006459FB"/>
    <w:rsid w:val="00DC0E8D"/>
    <w:rsid w:val="00FA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EAEC"/>
  <w15:docId w15:val="{BD418D90-A780-43CD-9896-90A51255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-10"/>
      <w:sz w:val="40"/>
      <w:szCs w:val="40"/>
      <w:u w:val="none"/>
    </w:rPr>
  </w:style>
  <w:style w:type="character" w:customStyle="1" w:styleId="a4">
    <w:name w:val="Колонтитул_"/>
    <w:basedOn w:val="a0"/>
    <w:rPr>
      <w:rFonts w:ascii="Calibri" w:eastAsia="Calibri" w:hAnsi="Calibri" w:cs="Calibri"/>
      <w:b w:val="0"/>
      <w:bCs w:val="0"/>
      <w:i w:val="0"/>
      <w:iCs w:val="0"/>
      <w:strike w:val="0"/>
      <w:dstrike w:val="0"/>
      <w:sz w:val="10"/>
      <w:szCs w:val="10"/>
      <w:u w:val="none"/>
    </w:rPr>
  </w:style>
  <w:style w:type="character" w:customStyle="1" w:styleId="a5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eastAsia="ru-RU" w:bidi="ru-RU"/>
    </w:rPr>
  </w:style>
  <w:style w:type="character" w:customStyle="1" w:styleId="2">
    <w:name w:val="Заголовок №2_"/>
    <w:basedOn w:val="a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32"/>
      <w:szCs w:val="32"/>
      <w:u w:val="none"/>
    </w:rPr>
  </w:style>
  <w:style w:type="character" w:customStyle="1" w:styleId="3">
    <w:name w:val="Основной текст (3)_"/>
    <w:basedOn w:val="a0"/>
    <w:rPr>
      <w:rFonts w:ascii="Calibri" w:eastAsia="Calibri" w:hAnsi="Calibri" w:cs="Calibri"/>
      <w:b w:val="0"/>
      <w:bCs w:val="0"/>
      <w:i w:val="0"/>
      <w:iCs w:val="0"/>
      <w:strike w:val="0"/>
      <w:dstrike w:val="0"/>
      <w:sz w:val="28"/>
      <w:szCs w:val="28"/>
      <w:u w:val="none"/>
    </w:rPr>
  </w:style>
  <w:style w:type="character" w:customStyle="1" w:styleId="30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eastAsia="ru-RU" w:bidi="ru-RU"/>
    </w:rPr>
  </w:style>
  <w:style w:type="character" w:customStyle="1" w:styleId="20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6"/>
      <w:szCs w:val="26"/>
      <w:u w:val="none"/>
    </w:rPr>
  </w:style>
  <w:style w:type="character" w:customStyle="1" w:styleId="4">
    <w:name w:val="Основной текст (4)_"/>
    <w:basedOn w:val="a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26"/>
      <w:szCs w:val="26"/>
      <w:u w:val="none"/>
    </w:rPr>
  </w:style>
  <w:style w:type="character" w:customStyle="1" w:styleId="2PalatinoLinotype12pt">
    <w:name w:val="Основной текст (2) + Palatino Linotype;12 pt;Полужирный;Курсив"/>
    <w:basedOn w:val="20"/>
    <w:rPr>
      <w:rFonts w:ascii="Palatino Linotype" w:eastAsia="Palatino Linotype" w:hAnsi="Palatino Linotype" w:cs="Palatino Linotype"/>
      <w:b/>
      <w:bCs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TimesNewRoman14pt">
    <w:name w:val="Колонтитул + Times New Roman;14 pt;Полужирный"/>
    <w:basedOn w:val="a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6"/>
      <w:szCs w:val="26"/>
      <w:u w:val="none"/>
    </w:rPr>
  </w:style>
  <w:style w:type="character" w:customStyle="1" w:styleId="2Exact0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26"/>
      <w:szCs w:val="26"/>
      <w:u w:val="none"/>
    </w:rPr>
  </w:style>
  <w:style w:type="character" w:customStyle="1" w:styleId="21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Cambria95pt0pt">
    <w:name w:val="Основной текст (2) + Cambria;9;5 pt;Полужирный;Интервал 0 pt"/>
    <w:basedOn w:val="20"/>
    <w:rPr>
      <w:rFonts w:ascii="Cambria" w:eastAsia="Cambria" w:hAnsi="Cambria" w:cs="Cambria"/>
      <w:b/>
      <w:bCs/>
      <w:i w:val="0"/>
      <w:iC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eastAsia="ru-RU" w:bidi="ru-RU"/>
    </w:rPr>
  </w:style>
  <w:style w:type="character" w:customStyle="1" w:styleId="5">
    <w:name w:val="Основной текст (5)_"/>
    <w:basedOn w:val="a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-10"/>
      <w:sz w:val="26"/>
      <w:szCs w:val="26"/>
      <w:u w:val="none"/>
    </w:rPr>
  </w:style>
  <w:style w:type="character" w:customStyle="1" w:styleId="2115pt">
    <w:name w:val="Основной текст (2) + 11;5 pt;Полужирный"/>
    <w:basedOn w:val="2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2115pt0">
    <w:name w:val="Основной текст (2) + 11;5 pt;Полужирный"/>
    <w:basedOn w:val="2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0"/>
    <w:rPr>
      <w:rFonts w:ascii="CordiaUPC" w:eastAsia="CordiaUPC" w:hAnsi="CordiaUPC" w:cs="CordiaUPC"/>
      <w:b/>
      <w:bCs/>
      <w:i w:val="0"/>
      <w:iCs w:val="0"/>
      <w:strike w:val="0"/>
      <w:dstrike w:val="0"/>
      <w:color w:val="000000"/>
      <w:spacing w:val="0"/>
      <w:w w:val="100"/>
      <w:position w:val="0"/>
      <w:sz w:val="40"/>
      <w:szCs w:val="40"/>
      <w:u w:val="none"/>
      <w:vertAlign w:val="baseline"/>
      <w:lang w:val="ru-RU" w:eastAsia="ru-RU" w:bidi="ru-RU"/>
    </w:rPr>
  </w:style>
  <w:style w:type="paragraph" w:customStyle="1" w:styleId="10">
    <w:name w:val="Заголовок №1"/>
    <w:basedOn w:val="a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0"/>
      <w:szCs w:val="40"/>
    </w:rPr>
  </w:style>
  <w:style w:type="paragraph" w:customStyle="1" w:styleId="a6">
    <w:name w:val="Колонтитул"/>
    <w:basedOn w:val="a"/>
    <w:pPr>
      <w:shd w:val="clear" w:color="auto" w:fill="FFFFFF"/>
      <w:spacing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24">
    <w:name w:val="Заголовок №2"/>
    <w:basedOn w:val="a"/>
    <w:pPr>
      <w:shd w:val="clear" w:color="auto" w:fill="FFFFFF"/>
      <w:spacing w:before="12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">
    <w:name w:val="Основной текст (3)"/>
    <w:basedOn w:val="a"/>
    <w:pPr>
      <w:shd w:val="clear" w:color="auto" w:fill="FFFFFF"/>
      <w:spacing w:before="480" w:after="120" w:line="0" w:lineRule="atLeast"/>
      <w:ind w:firstLine="740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25">
    <w:name w:val="Основной текст (2)"/>
    <w:basedOn w:val="a"/>
    <w:pPr>
      <w:shd w:val="clear" w:color="auto" w:fill="FFFFFF"/>
      <w:spacing w:before="120" w:after="7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pPr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Pr>
      <w:color w:val="000000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853A9D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853A9D31</Template>
  <TotalTime>2</TotalTime>
  <Pages>8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435-РП</vt:lpstr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435-РП</dc:title>
  <dc:subject/>
  <dc:creator>Ольга Измоденова</dc:creator>
  <cp:lastModifiedBy>Ольга Измоденова</cp:lastModifiedBy>
  <cp:revision>3</cp:revision>
  <dcterms:created xsi:type="dcterms:W3CDTF">2022-08-15T03:38:00Z</dcterms:created>
  <dcterms:modified xsi:type="dcterms:W3CDTF">2022-08-15T03:40:00Z</dcterms:modified>
</cp:coreProperties>
</file>