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3D" w:rsidRDefault="00D61356">
      <w:pPr>
        <w:spacing w:line="312" w:lineRule="auto"/>
        <w:jc w:val="center"/>
      </w:pPr>
      <w:r>
        <w:rPr>
          <w:rFonts w:ascii="Liberation Serif" w:hAnsi="Liberation Serif"/>
        </w:rPr>
        <w:object w:dxaOrig="784" w:dyaOrig="992" w14:anchorId="01D0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9.5pt;visibility:visible;mso-wrap-style:square" o:ole="">
            <v:imagedata r:id="rId6" o:title=""/>
          </v:shape>
          <o:OLEObject Type="Embed" ProgID="Word.Picture.8" ShapeID="Object 1" DrawAspect="Content" ObjectID="_1689409158" r:id="rId7"/>
        </w:object>
      </w:r>
    </w:p>
    <w:p w:rsidR="00747EDE" w:rsidRPr="00747EDE" w:rsidRDefault="00747EDE" w:rsidP="00747ED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47EDE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47EDE" w:rsidRPr="00747EDE" w:rsidRDefault="00747EDE" w:rsidP="00747ED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47ED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47EDE" w:rsidRPr="00747EDE" w:rsidRDefault="00747EDE" w:rsidP="00747E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47ED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81C8D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47EDE" w:rsidRPr="00747EDE" w:rsidRDefault="00747EDE" w:rsidP="00747E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7EDE" w:rsidRPr="00747EDE" w:rsidRDefault="00747EDE" w:rsidP="00747E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7EDE" w:rsidRPr="00747EDE" w:rsidRDefault="00747EDE" w:rsidP="00747E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47EDE">
        <w:rPr>
          <w:rFonts w:ascii="Liberation Serif" w:hAnsi="Liberation Serif"/>
          <w:sz w:val="24"/>
        </w:rPr>
        <w:t>от___</w:t>
      </w:r>
      <w:r w:rsidR="00A62A02">
        <w:rPr>
          <w:rFonts w:ascii="Liberation Serif" w:hAnsi="Liberation Serif"/>
          <w:sz w:val="24"/>
          <w:u w:val="single"/>
        </w:rPr>
        <w:t>02.08.2021</w:t>
      </w:r>
      <w:r w:rsidRPr="00747EDE">
        <w:rPr>
          <w:rFonts w:ascii="Liberation Serif" w:hAnsi="Liberation Serif"/>
          <w:sz w:val="24"/>
        </w:rPr>
        <w:t>___  №  ___</w:t>
      </w:r>
      <w:r w:rsidR="00A62A02">
        <w:rPr>
          <w:rFonts w:ascii="Liberation Serif" w:hAnsi="Liberation Serif"/>
          <w:sz w:val="24"/>
          <w:u w:val="single"/>
        </w:rPr>
        <w:t>789-П</w:t>
      </w:r>
      <w:bookmarkStart w:id="0" w:name="_GoBack"/>
      <w:bookmarkEnd w:id="0"/>
      <w:r w:rsidRPr="00747EDE">
        <w:rPr>
          <w:rFonts w:ascii="Liberation Serif" w:hAnsi="Liberation Serif"/>
          <w:sz w:val="24"/>
        </w:rPr>
        <w:t>____</w:t>
      </w:r>
    </w:p>
    <w:p w:rsidR="00747EDE" w:rsidRPr="00747EDE" w:rsidRDefault="00747EDE" w:rsidP="00747E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47EDE" w:rsidRPr="00747EDE" w:rsidRDefault="00747EDE" w:rsidP="00747ED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47EDE">
        <w:rPr>
          <w:rFonts w:ascii="Liberation Serif" w:hAnsi="Liberation Serif"/>
          <w:sz w:val="24"/>
          <w:szCs w:val="24"/>
        </w:rPr>
        <w:t>г. Заречный</w:t>
      </w:r>
    </w:p>
    <w:p w:rsidR="0002173D" w:rsidRDefault="0002173D">
      <w:pPr>
        <w:rPr>
          <w:rFonts w:ascii="Liberation Serif" w:hAnsi="Liberation Serif"/>
          <w:sz w:val="26"/>
          <w:szCs w:val="26"/>
        </w:rPr>
      </w:pPr>
    </w:p>
    <w:p w:rsidR="0002173D" w:rsidRDefault="0002173D">
      <w:pPr>
        <w:rPr>
          <w:rFonts w:ascii="Liberation Serif" w:hAnsi="Liberation Serif"/>
          <w:sz w:val="26"/>
          <w:szCs w:val="26"/>
        </w:rPr>
      </w:pPr>
    </w:p>
    <w:p w:rsidR="0002173D" w:rsidRDefault="00D61356">
      <w:pPr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</w:t>
      </w:r>
    </w:p>
    <w:p w:rsidR="0002173D" w:rsidRDefault="00D61356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от 23.12.2020 № 1011-П</w:t>
      </w:r>
    </w:p>
    <w:p w:rsidR="0002173D" w:rsidRDefault="0002173D">
      <w:pPr>
        <w:ind w:left="284"/>
        <w:rPr>
          <w:rFonts w:ascii="Liberation Serif" w:hAnsi="Liberation Serif"/>
          <w:sz w:val="26"/>
          <w:szCs w:val="26"/>
        </w:rPr>
      </w:pPr>
    </w:p>
    <w:p w:rsidR="0002173D" w:rsidRDefault="0002173D">
      <w:pPr>
        <w:ind w:left="284"/>
        <w:rPr>
          <w:rFonts w:ascii="Liberation Serif" w:hAnsi="Liberation Serif"/>
          <w:sz w:val="26"/>
          <w:szCs w:val="26"/>
        </w:rPr>
      </w:pPr>
    </w:p>
    <w:p w:rsidR="0002173D" w:rsidRDefault="00D61356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6"/>
          <w:szCs w:val="26"/>
        </w:rPr>
        <w:t xml:space="preserve">Приказом Министерства финансов Свердловской области от 06.11.2020 № 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02173D" w:rsidRDefault="00D61356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02173D" w:rsidRDefault="00D6135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6"/>
          <w:szCs w:val="26"/>
        </w:rPr>
        <w:t xml:space="preserve">с изменениями, внесенными постановлениями администрации городского округа Заречный от 20.01.2021 № 43-П, от 18.02.2021 № 186-П, от 04.03.2021 № 222-П, от 25.03.2021 № 322-П, от 22.04.2021 № 451-П, от 14.05.2021 № 506-П, от 28.05.2021     № 565-П, от 10.06.2021 № 608-П, от 29.07.2021 № 769-П, </w:t>
      </w:r>
      <w:r>
        <w:rPr>
          <w:rFonts w:ascii="Liberation Serif" w:eastAsia="Liberation Serif" w:hAnsi="Liberation Serif" w:cs="Liberation Serif"/>
          <w:sz w:val="26"/>
          <w:szCs w:val="26"/>
        </w:rPr>
        <w:t>следующее изменение:</w:t>
      </w:r>
    </w:p>
    <w:p w:rsidR="0002173D" w:rsidRDefault="00D6135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дополнить строкой 26-1 следующего содержания:</w:t>
      </w:r>
    </w:p>
    <w:p w:rsidR="0002173D" w:rsidRDefault="00D6135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«26-1. «0230140700 «Организация предоставления дополнительного образования детей в муниципальных организациях дополнительного образования».</w:t>
      </w:r>
    </w:p>
    <w:p w:rsidR="0002173D" w:rsidRDefault="00D61356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2. Настоящее постановление вступает в силу со дня его подписания.</w:t>
      </w:r>
    </w:p>
    <w:p w:rsidR="0002173D" w:rsidRDefault="00D6135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>).</w:t>
      </w:r>
    </w:p>
    <w:p w:rsidR="0002173D" w:rsidRDefault="0002173D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02173D" w:rsidRPr="00747EDE" w:rsidRDefault="0002173D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747EDE" w:rsidRPr="00747EDE" w:rsidRDefault="00747EDE" w:rsidP="0048664B">
      <w:pPr>
        <w:rPr>
          <w:rFonts w:ascii="Liberation Serif" w:hAnsi="Liberation Serif" w:cs="Liberation Serif"/>
          <w:sz w:val="26"/>
          <w:szCs w:val="26"/>
        </w:rPr>
      </w:pPr>
      <w:r w:rsidRPr="00747EDE">
        <w:rPr>
          <w:rFonts w:ascii="Liberation Serif" w:hAnsi="Liberation Serif" w:cs="Liberation Serif"/>
          <w:sz w:val="26"/>
          <w:szCs w:val="26"/>
        </w:rPr>
        <w:t>Глава</w:t>
      </w:r>
    </w:p>
    <w:p w:rsidR="0002173D" w:rsidRPr="00747EDE" w:rsidRDefault="00747EDE" w:rsidP="00747EDE">
      <w:pPr>
        <w:jc w:val="both"/>
        <w:rPr>
          <w:rFonts w:ascii="Liberation Serif" w:hAnsi="Liberation Serif" w:cs="Liberation Serif"/>
          <w:sz w:val="26"/>
          <w:szCs w:val="26"/>
        </w:rPr>
      </w:pPr>
      <w:r w:rsidRPr="00747EDE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747EDE">
        <w:rPr>
          <w:rFonts w:ascii="Liberation Serif" w:hAnsi="Liberation Serif" w:cs="Liberation Serif"/>
          <w:sz w:val="26"/>
          <w:szCs w:val="26"/>
        </w:rPr>
        <w:t xml:space="preserve">                                  А.В. Захарцев</w:t>
      </w:r>
    </w:p>
    <w:sectPr w:rsidR="0002173D" w:rsidRPr="00747EDE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99" w:rsidRDefault="00CD0D99">
      <w:r>
        <w:separator/>
      </w:r>
    </w:p>
  </w:endnote>
  <w:endnote w:type="continuationSeparator" w:id="0">
    <w:p w:rsidR="00CD0D99" w:rsidRDefault="00C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99" w:rsidRDefault="00CD0D99">
      <w:r>
        <w:rPr>
          <w:color w:val="000000"/>
        </w:rPr>
        <w:separator/>
      </w:r>
    </w:p>
  </w:footnote>
  <w:footnote w:type="continuationSeparator" w:id="0">
    <w:p w:rsidR="00CD0D99" w:rsidRDefault="00CD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D1" w:rsidRDefault="00D6135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747EDE">
      <w:rPr>
        <w:noProof/>
      </w:rPr>
      <w:t>2</w:t>
    </w:r>
    <w:r>
      <w:fldChar w:fldCharType="end"/>
    </w:r>
  </w:p>
  <w:p w:rsidR="004531D1" w:rsidRDefault="00CD0D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3D"/>
    <w:rsid w:val="0002173D"/>
    <w:rsid w:val="00747EDE"/>
    <w:rsid w:val="00A62A02"/>
    <w:rsid w:val="00BB40D7"/>
    <w:rsid w:val="00CD0D99"/>
    <w:rsid w:val="00D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3A03"/>
  <w15:docId w15:val="{D77BB4A6-ADE1-4296-A8B5-09B75F3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4.08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2021-07-30T09:09:00Z</cp:lastPrinted>
  <dcterms:created xsi:type="dcterms:W3CDTF">2021-07-30T09:10:00Z</dcterms:created>
  <dcterms:modified xsi:type="dcterms:W3CDTF">2021-08-02T06:17:00Z</dcterms:modified>
</cp:coreProperties>
</file>