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427E7E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427E7E" w:rsidRDefault="00D279B1" w:rsidP="009E4D6F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27E7E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427E7E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427E7E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427E7E" w:rsidRDefault="005338C2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седьмой</w:t>
      </w:r>
      <w:r w:rsidR="00D279B1"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созыв</w:t>
      </w:r>
      <w:proofErr w:type="gramEnd"/>
    </w:p>
    <w:p w:rsidR="00D279B1" w:rsidRPr="00427E7E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427E7E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27E7E" w:rsidRDefault="00164395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ШЕСТОЕ О</w:t>
      </w:r>
      <w:r w:rsidR="00D279B1"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ЧЕРЕДНОЕ ЗАСЕДАНИЕ</w:t>
      </w:r>
    </w:p>
    <w:p w:rsidR="00D279B1" w:rsidRPr="00427E7E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427E7E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427E7E" w:rsidRDefault="00D279B1" w:rsidP="009E4D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427E7E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27E7E" w:rsidRDefault="00164395" w:rsidP="000C031E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>23.12</w:t>
      </w:r>
      <w:r w:rsidR="00382FF2"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  <w:r w:rsidR="00D279B1" w:rsidRPr="00427E7E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E1C37"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279B1" w:rsidRPr="00427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AD7504" w:rsidRPr="00427E7E" w:rsidRDefault="00AD7504" w:rsidP="00AD75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64395" w:rsidRPr="00427E7E" w:rsidRDefault="00164395" w:rsidP="00164395">
      <w:pPr>
        <w:pStyle w:val="a9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7E7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164395" w:rsidRPr="00427E7E" w:rsidRDefault="00164395" w:rsidP="00164395">
      <w:pPr>
        <w:pStyle w:val="a9"/>
        <w:ind w:left="-426"/>
        <w:rPr>
          <w:rFonts w:ascii="Times New Roman" w:hAnsi="Times New Roman" w:cs="Times New Roman"/>
          <w:sz w:val="20"/>
          <w:szCs w:val="20"/>
        </w:rPr>
      </w:pP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Pr="00427E7E">
        <w:rPr>
          <w:rFonts w:ascii="Times New Roman" w:hAnsi="Times New Roman" w:cs="Times New Roman"/>
          <w:sz w:val="20"/>
          <w:szCs w:val="20"/>
        </w:rPr>
        <w:t>соответствии со статьями 92.1 и 158 Бюджетного кодекса Российской Федерации, на основании постановлений Правительства Свердловской области от 19.11.2021 № 818-ПП «О распределении субвенций из областного бюджета бюджетам муниципальных образований, расположенных на территории Свердловской области, в 2021 году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услуг», от 25.11.2021 № 846-ПП «Об утверждении распределения дотаций из областного бюджета бюджетам муниципальных образований, расположенных на территории Свердловской области, на поощрение в 2021 году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от 02.12.2021 № 859-ПП «О внесении изменений в постановление Правительства Свердловской области от 10.06.2021 № 323-ПП «О 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10 декабря 2020 года № 144-ОЗ «Об областном бюджете на 2021 год и плановый период 2022 и 2023 годов», в 2021 году», от 16.12.2021 № 894-ПП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руководствуясь Положением о бюджетном процессе в городском округе Заречный, утвержденного решением Думы городского округа Заречный от 30.08.2021 № 69-Р, на основании статей 25, 58 Устава городского округа Заречный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7E7E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от 27.05.2021 № 43-Р, от 24.06.2021 № 49-Р, от 30.08.2021 № 68-Р, от 25.11.2021 № 45-Р, следующие изменения: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>1.1. П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одпункт 1 пункта 1 изложить в следующей редакции: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«1) </w:t>
      </w:r>
      <w:r w:rsidRPr="00427E7E">
        <w:rPr>
          <w:rFonts w:ascii="Times New Roman" w:hAnsi="Times New Roman" w:cs="Times New Roman"/>
          <w:sz w:val="20"/>
          <w:szCs w:val="20"/>
        </w:rPr>
        <w:t>общий объем доходов местного бюджета: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</w:t>
      </w:r>
      <w:r w:rsidRPr="00427E7E">
        <w:rPr>
          <w:rFonts w:ascii="Times New Roman" w:hAnsi="Times New Roman" w:cs="Times New Roman"/>
          <w:sz w:val="20"/>
          <w:szCs w:val="20"/>
        </w:rPr>
        <w:t xml:space="preserve">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2021 год - 1 656 987 017 рублей, в том числе объем межбюджетных трансфертов из областного бюджета - 1 164 703 299 рублей (без учета возвратов остатков субсидий, субвенций и иных межбюджетных трансфертов);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на 2022 год - 1 369 088 280 рублей, в том числе объем межбюджетных трансфертов из областного бюджета - 903 438 500 рублей;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2023 год - 1 373 324 850 рублей, в том числе объем межбюджетных трансфертов из областного бюджета - 878 081 400 рублей.».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>1.2. П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одпункт 2 пункта 1 изложить в следующей редакции:</w:t>
      </w:r>
    </w:p>
    <w:p w:rsidR="00164395" w:rsidRPr="00427E7E" w:rsidRDefault="00164395" w:rsidP="0016439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«2) общий объем расходов местного бюджета:</w:t>
      </w:r>
    </w:p>
    <w:p w:rsidR="00164395" w:rsidRPr="00427E7E" w:rsidRDefault="00164395" w:rsidP="0016439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 xml:space="preserve">на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2021 год - 1 792 197 414 рублей;</w:t>
      </w:r>
    </w:p>
    <w:p w:rsidR="00164395" w:rsidRPr="00427E7E" w:rsidRDefault="00164395" w:rsidP="0016439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427E7E">
        <w:rPr>
          <w:rFonts w:ascii="Times New Roman" w:hAnsi="Times New Roman" w:cs="Times New Roman"/>
          <w:sz w:val="20"/>
          <w:szCs w:val="20"/>
        </w:rPr>
        <w:t>2022 год -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 1 504 668 744 рубля, </w:t>
      </w:r>
      <w:r w:rsidRPr="00427E7E">
        <w:rPr>
          <w:rFonts w:ascii="Times New Roman" w:hAnsi="Times New Roman" w:cs="Times New Roman"/>
          <w:sz w:val="20"/>
          <w:szCs w:val="20"/>
        </w:rPr>
        <w:t>в том числе общий объем условно утвержденных расходов - 20 524 206 рублей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64395" w:rsidRPr="00427E7E" w:rsidRDefault="00164395" w:rsidP="00164395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427E7E">
        <w:rPr>
          <w:rFonts w:ascii="Times New Roman" w:hAnsi="Times New Roman" w:cs="Times New Roman"/>
          <w:sz w:val="20"/>
          <w:szCs w:val="20"/>
        </w:rPr>
        <w:t>2023 год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 - 1 511 815 513 рублей, </w:t>
      </w:r>
      <w:r w:rsidRPr="00427E7E">
        <w:rPr>
          <w:rFonts w:ascii="Times New Roman" w:hAnsi="Times New Roman" w:cs="Times New Roman"/>
          <w:sz w:val="20"/>
          <w:szCs w:val="20"/>
        </w:rPr>
        <w:t>в том числе общий объем условно утвержденных расходов - 42 340 456 рублей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.».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1.3. Подпункт 4 пункта 1 изложить в следующей редакции: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«4) </w:t>
      </w:r>
      <w:r w:rsidRPr="00427E7E">
        <w:rPr>
          <w:rFonts w:ascii="Times New Roman" w:hAnsi="Times New Roman" w:cs="Times New Roman"/>
          <w:sz w:val="20"/>
          <w:szCs w:val="20"/>
        </w:rPr>
        <w:t>размер дефицита местного бюджета: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на 2021 год - 135 210 397 рублей; 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2022 год - 135 580 464 рубля;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2023 год - 138 490 663 рубля.».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1.4. Подпункт 6 пункта 1 признать утратившим силу. 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1.5. Пункт 3 изложить в следующей редакции: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«3. Утвердить объем бюджетных ассигнований Дорожного фонда городского округа Заречный: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 xml:space="preserve">на 2021 год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- 218 556 570,41 рублей;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2022 год - 129 279 630 рублей;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2023 год - 154 616 630 рублей.».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1.6. Пункт 4 изложить в следующей редакции: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«4. Утвердить объем расходов на обслуживание муниципального долга: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 xml:space="preserve">на 2021 год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- 10 250 рублей;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2022 год - 50 000 рублей;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на 2023 год - 50 000 рублей.».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1.7. Утвердить: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</w:rPr>
        <w:t>2) перечень главных администраторов доходов бюджета городского округа Заречный на 2021 год и плановый период 2022-</w:t>
      </w:r>
      <w:smartTag w:uri="urn:schemas-microsoft-com:office:smarttags" w:element="metricconverter">
        <w:smartTagPr>
          <w:attr w:name="ProductID" w:val="2023 г"/>
        </w:smartTagPr>
        <w:r w:rsidRPr="00427E7E">
          <w:rPr>
            <w:rFonts w:ascii="Times New Roman" w:hAnsi="Times New Roman" w:cs="Times New Roman"/>
            <w:sz w:val="20"/>
            <w:szCs w:val="20"/>
          </w:rPr>
          <w:t>2023 г</w:t>
        </w:r>
      </w:smartTag>
      <w:r w:rsidRPr="00427E7E">
        <w:rPr>
          <w:rFonts w:ascii="Times New Roman" w:hAnsi="Times New Roman" w:cs="Times New Roman"/>
          <w:sz w:val="20"/>
          <w:szCs w:val="20"/>
        </w:rPr>
        <w:t>. г. (приложение № 3)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 в новой редакции</w:t>
      </w:r>
      <w:r w:rsidRPr="00427E7E">
        <w:rPr>
          <w:rFonts w:ascii="Times New Roman" w:hAnsi="Times New Roman" w:cs="Times New Roman"/>
          <w:sz w:val="20"/>
          <w:szCs w:val="20"/>
        </w:rPr>
        <w:t>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164395" w:rsidRPr="00427E7E" w:rsidRDefault="00164395" w:rsidP="00164395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4) ведомственную структуру расходов бюджета городского округа Заречный на 2021 год (приложение № 7) в новой редакции;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5) свод источников финансирования дефицита бюджета городского округа Заречный на 2021 год (приложение № 9) в новой редакции;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>6) перечень муниципальных программ городского округа Заречный, подлежащих реализации в 2021 году (приложение № 14) в новой редакции;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7) </w:t>
      </w:r>
      <w:r w:rsidRPr="00427E7E">
        <w:rPr>
          <w:rFonts w:ascii="Times New Roman" w:hAnsi="Times New Roman" w:cs="Times New Roman"/>
          <w:sz w:val="20"/>
          <w:szCs w:val="20"/>
        </w:rPr>
        <w:t>программу муниципальных гарантий городского округа Заречный в валюте Российской Федерации на 2021 год (приложение № 16) в новой редакции.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164395" w:rsidRPr="00427E7E" w:rsidRDefault="00164395" w:rsidP="00164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>3. Опубликовать настоящее решение в установленном порядке.</w:t>
      </w: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>А.А. Кузнецов</w:t>
      </w: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395" w:rsidRPr="00427E7E" w:rsidRDefault="00164395" w:rsidP="0016439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27E7E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427E7E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427E7E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164395" w:rsidRPr="00427E7E" w:rsidRDefault="00164395" w:rsidP="006560CC">
      <w:pPr>
        <w:tabs>
          <w:tab w:val="left" w:pos="0"/>
        </w:tabs>
        <w:ind w:right="5527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6560CC" w:rsidRPr="00427E7E" w:rsidRDefault="006560CC" w:rsidP="006560CC">
      <w:pPr>
        <w:rPr>
          <w:rFonts w:ascii="Times New Roman" w:hAnsi="Times New Roman" w:cs="Times New Roman"/>
          <w:sz w:val="20"/>
          <w:szCs w:val="20"/>
        </w:rPr>
      </w:pPr>
      <w:r w:rsidRPr="00427E7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B5B37" w:rsidRPr="00427E7E" w:rsidRDefault="00BB5B37" w:rsidP="00B2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752F" w:rsidRPr="00427E7E" w:rsidRDefault="00DA752F" w:rsidP="00B26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DA752F" w:rsidRPr="00427E7E" w:rsidSect="000C0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13899"/>
    <w:rsid w:val="0008054A"/>
    <w:rsid w:val="000C031E"/>
    <w:rsid w:val="000C5C7B"/>
    <w:rsid w:val="000D0419"/>
    <w:rsid w:val="000D17EC"/>
    <w:rsid w:val="000D66B5"/>
    <w:rsid w:val="000E64B3"/>
    <w:rsid w:val="000F3364"/>
    <w:rsid w:val="00107C88"/>
    <w:rsid w:val="00164395"/>
    <w:rsid w:val="00181801"/>
    <w:rsid w:val="001B080A"/>
    <w:rsid w:val="001B096A"/>
    <w:rsid w:val="001C75DB"/>
    <w:rsid w:val="00202E01"/>
    <w:rsid w:val="00203DF2"/>
    <w:rsid w:val="00206642"/>
    <w:rsid w:val="002144BA"/>
    <w:rsid w:val="00271284"/>
    <w:rsid w:val="0029656C"/>
    <w:rsid w:val="002A1623"/>
    <w:rsid w:val="002A586C"/>
    <w:rsid w:val="002A59D1"/>
    <w:rsid w:val="002F15C1"/>
    <w:rsid w:val="002F35B1"/>
    <w:rsid w:val="0033717A"/>
    <w:rsid w:val="0034669D"/>
    <w:rsid w:val="00373FF7"/>
    <w:rsid w:val="00382FF2"/>
    <w:rsid w:val="003E1C37"/>
    <w:rsid w:val="003F3306"/>
    <w:rsid w:val="00417DE5"/>
    <w:rsid w:val="00427E7E"/>
    <w:rsid w:val="00461469"/>
    <w:rsid w:val="00482122"/>
    <w:rsid w:val="004A490B"/>
    <w:rsid w:val="004C18BF"/>
    <w:rsid w:val="004F5BD2"/>
    <w:rsid w:val="00516F68"/>
    <w:rsid w:val="00525498"/>
    <w:rsid w:val="005258B1"/>
    <w:rsid w:val="00526514"/>
    <w:rsid w:val="005338C2"/>
    <w:rsid w:val="00585723"/>
    <w:rsid w:val="005C00DC"/>
    <w:rsid w:val="005D6FDD"/>
    <w:rsid w:val="005D7229"/>
    <w:rsid w:val="00605D62"/>
    <w:rsid w:val="00643705"/>
    <w:rsid w:val="006531A6"/>
    <w:rsid w:val="006560CC"/>
    <w:rsid w:val="006A6F99"/>
    <w:rsid w:val="006B2B5C"/>
    <w:rsid w:val="006E2559"/>
    <w:rsid w:val="0075583D"/>
    <w:rsid w:val="0076705B"/>
    <w:rsid w:val="007721FE"/>
    <w:rsid w:val="00797A56"/>
    <w:rsid w:val="007A2F75"/>
    <w:rsid w:val="00815DAA"/>
    <w:rsid w:val="00825F3B"/>
    <w:rsid w:val="00847D10"/>
    <w:rsid w:val="00876130"/>
    <w:rsid w:val="00893B85"/>
    <w:rsid w:val="00894C2C"/>
    <w:rsid w:val="008B119C"/>
    <w:rsid w:val="008C74F4"/>
    <w:rsid w:val="008C7D72"/>
    <w:rsid w:val="008D1E75"/>
    <w:rsid w:val="008D32E6"/>
    <w:rsid w:val="00910D24"/>
    <w:rsid w:val="009112F5"/>
    <w:rsid w:val="0093292E"/>
    <w:rsid w:val="00940B6C"/>
    <w:rsid w:val="009559AA"/>
    <w:rsid w:val="009B70A0"/>
    <w:rsid w:val="009C4420"/>
    <w:rsid w:val="009D6FE7"/>
    <w:rsid w:val="009E4D6F"/>
    <w:rsid w:val="009E636D"/>
    <w:rsid w:val="00A16BA9"/>
    <w:rsid w:val="00AD2D9D"/>
    <w:rsid w:val="00AD38C9"/>
    <w:rsid w:val="00AD7504"/>
    <w:rsid w:val="00AE099D"/>
    <w:rsid w:val="00AF005B"/>
    <w:rsid w:val="00AF257E"/>
    <w:rsid w:val="00B2647A"/>
    <w:rsid w:val="00B41580"/>
    <w:rsid w:val="00B67422"/>
    <w:rsid w:val="00B776D7"/>
    <w:rsid w:val="00BA1DDF"/>
    <w:rsid w:val="00BB3406"/>
    <w:rsid w:val="00BB5B37"/>
    <w:rsid w:val="00BD05B8"/>
    <w:rsid w:val="00BE7AA5"/>
    <w:rsid w:val="00C062F0"/>
    <w:rsid w:val="00C1023F"/>
    <w:rsid w:val="00C326D6"/>
    <w:rsid w:val="00C43B93"/>
    <w:rsid w:val="00C45DB2"/>
    <w:rsid w:val="00C678E1"/>
    <w:rsid w:val="00D0266E"/>
    <w:rsid w:val="00D279B1"/>
    <w:rsid w:val="00D436EA"/>
    <w:rsid w:val="00D620CD"/>
    <w:rsid w:val="00D7297A"/>
    <w:rsid w:val="00D74CF9"/>
    <w:rsid w:val="00DA752F"/>
    <w:rsid w:val="00DB4FC9"/>
    <w:rsid w:val="00DB7882"/>
    <w:rsid w:val="00DD6786"/>
    <w:rsid w:val="00E23B7C"/>
    <w:rsid w:val="00E32A4E"/>
    <w:rsid w:val="00E32DE8"/>
    <w:rsid w:val="00E61E61"/>
    <w:rsid w:val="00E7049C"/>
    <w:rsid w:val="00EB472D"/>
    <w:rsid w:val="00EC1CB4"/>
    <w:rsid w:val="00EE5C77"/>
    <w:rsid w:val="00F01D88"/>
    <w:rsid w:val="00F2037A"/>
    <w:rsid w:val="00F235FB"/>
    <w:rsid w:val="00F605E3"/>
    <w:rsid w:val="00F60D2E"/>
    <w:rsid w:val="00F92955"/>
    <w:rsid w:val="00F936C8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4805A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0C031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rsid w:val="00894C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3E1C3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E1C37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3E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B264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2021-11-26T10:52:00Z</cp:lastPrinted>
  <dcterms:created xsi:type="dcterms:W3CDTF">2021-12-24T04:49:00Z</dcterms:created>
  <dcterms:modified xsi:type="dcterms:W3CDTF">2021-12-24T06:11:00Z</dcterms:modified>
</cp:coreProperties>
</file>