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BE" w:rsidRDefault="00F40544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74EAF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680010684" r:id="rId8"/>
        </w:object>
      </w:r>
    </w:p>
    <w:p w:rsidR="00A20CCF" w:rsidRPr="00A20CCF" w:rsidRDefault="00A20CCF" w:rsidP="00A20CC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20CC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20CC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20CCF" w:rsidRPr="00A20CCF" w:rsidRDefault="00A20CCF" w:rsidP="00A20CC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20CC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20CCF" w:rsidRPr="00A20CCF" w:rsidRDefault="00A20CCF" w:rsidP="00A20CCF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20CC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1BBA8E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20CCF" w:rsidRPr="00A20CCF" w:rsidRDefault="00A20CCF" w:rsidP="00A20CC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20CCF" w:rsidRPr="00A20CCF" w:rsidRDefault="00A20CCF" w:rsidP="00A20CC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20CCF" w:rsidRPr="00A20CCF" w:rsidRDefault="00A20CCF" w:rsidP="00A20CCF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20CCF">
        <w:rPr>
          <w:rFonts w:ascii="Liberation Serif" w:hAnsi="Liberation Serif"/>
          <w:sz w:val="24"/>
        </w:rPr>
        <w:t>от___</w:t>
      </w:r>
      <w:r w:rsidR="00727EAF">
        <w:rPr>
          <w:rFonts w:ascii="Liberation Serif" w:hAnsi="Liberation Serif"/>
          <w:sz w:val="24"/>
          <w:u w:val="single"/>
        </w:rPr>
        <w:t>15.04.2021</w:t>
      </w:r>
      <w:r w:rsidRPr="00A20CCF">
        <w:rPr>
          <w:rFonts w:ascii="Liberation Serif" w:hAnsi="Liberation Serif"/>
          <w:sz w:val="24"/>
        </w:rPr>
        <w:t>__</w:t>
      </w:r>
      <w:proofErr w:type="gramStart"/>
      <w:r w:rsidRPr="00A20CCF">
        <w:rPr>
          <w:rFonts w:ascii="Liberation Serif" w:hAnsi="Liberation Serif"/>
          <w:sz w:val="24"/>
        </w:rPr>
        <w:t>_  №</w:t>
      </w:r>
      <w:proofErr w:type="gramEnd"/>
      <w:r w:rsidRPr="00A20CCF">
        <w:rPr>
          <w:rFonts w:ascii="Liberation Serif" w:hAnsi="Liberation Serif"/>
          <w:sz w:val="24"/>
        </w:rPr>
        <w:t xml:space="preserve">  ___</w:t>
      </w:r>
      <w:r w:rsidR="00727EAF">
        <w:rPr>
          <w:rFonts w:ascii="Liberation Serif" w:hAnsi="Liberation Serif"/>
          <w:sz w:val="24"/>
          <w:u w:val="single"/>
        </w:rPr>
        <w:t>415-П</w:t>
      </w:r>
      <w:r w:rsidRPr="00A20CCF">
        <w:rPr>
          <w:rFonts w:ascii="Liberation Serif" w:hAnsi="Liberation Serif"/>
          <w:sz w:val="24"/>
        </w:rPr>
        <w:t>___</w:t>
      </w:r>
    </w:p>
    <w:p w:rsidR="00A20CCF" w:rsidRPr="00A20CCF" w:rsidRDefault="00A20CCF" w:rsidP="00A20CCF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20CCF" w:rsidRPr="00A20CCF" w:rsidRDefault="00A20CCF" w:rsidP="00A20CCF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20CCF">
        <w:rPr>
          <w:rFonts w:ascii="Liberation Serif" w:hAnsi="Liberation Serif"/>
          <w:sz w:val="24"/>
          <w:szCs w:val="24"/>
        </w:rPr>
        <w:t>г. Заречный</w:t>
      </w:r>
    </w:p>
    <w:p w:rsidR="000B4ABE" w:rsidRDefault="000B4A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B4ABE" w:rsidRDefault="000B4A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20CCF" w:rsidRDefault="00F4054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</w:t>
      </w:r>
    </w:p>
    <w:p w:rsidR="000B4ABE" w:rsidRDefault="00F4054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28.02.2019 № 244-П</w:t>
      </w:r>
    </w:p>
    <w:p w:rsidR="000B4ABE" w:rsidRDefault="000B4ABE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A20CCF" w:rsidRDefault="00A20CCF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0B4ABE" w:rsidRDefault="00F40544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tooltip="Федеральный закон от 28.12.2009 N 381-ФЗ (ред. от 29.07.2018) " w:history="1">
        <w:r>
          <w:rPr>
            <w:rFonts w:ascii="Liberation Serif" w:hAnsi="Liberation Serif" w:cs="Liberation Serif"/>
            <w:sz w:val="28"/>
            <w:szCs w:val="28"/>
          </w:rPr>
          <w:t>статьей 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28 декабря 2009 года № 381-ФЗ «Об основах государственного регулирования торговой деятельности в Российской Федерации», п. 34 постановления Правительства Свердловской области от 27 апреля 2017 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постановлением администрации городского округа Заречный от 09.02.2021 № 134-П «О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от 28.02.2019 № 244-П» (в действующей редакции), на основании ст. ст. 28, 31 Устава городского округа Заречный администрация городского округа Заречный</w:t>
      </w:r>
    </w:p>
    <w:p w:rsidR="000B4ABE" w:rsidRDefault="00F40544">
      <w:pPr>
        <w:pStyle w:val="a4"/>
        <w:ind w:firstLine="0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ПОСТАНОВЛЯЕТ: </w:t>
      </w:r>
    </w:p>
    <w:p w:rsidR="000B4ABE" w:rsidRDefault="00F40544">
      <w:pPr>
        <w:numPr>
          <w:ilvl w:val="0"/>
          <w:numId w:val="1"/>
        </w:numPr>
        <w:ind w:left="0" w:firstLine="709"/>
        <w:jc w:val="both"/>
      </w:pPr>
      <w:bookmarkStart w:id="0" w:name="_Hlk33536553"/>
      <w:r>
        <w:rPr>
          <w:rFonts w:ascii="Liberation Serif" w:hAnsi="Liberation Serif" w:cs="Liberation Serif"/>
          <w:sz w:val="28"/>
          <w:szCs w:val="28"/>
        </w:rPr>
        <w:t>Внести в Схему размещения нестационарных торговых объектов на территории городского округа Заречный</w:t>
      </w:r>
      <w:bookmarkEnd w:id="0"/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28.02.2019 № 244-П с изменениями, внесенными постановлениями администрации городского округа Заречный от 27.02.2020 № 178-П, от 20.03.2020 № 254-П, от 25.06.2020 № 448-П, от 09.07.2020 № 498-П, от 11.03.2021 № 254-П, от 25.03.2021 № 323-П, следующее изменение:</w:t>
      </w:r>
    </w:p>
    <w:p w:rsidR="000B4ABE" w:rsidRDefault="00F40544">
      <w:pPr>
        <w:pStyle w:val="af4"/>
        <w:numPr>
          <w:ilvl w:val="0"/>
          <w:numId w:val="2"/>
        </w:numPr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таблицу дополнить строкой 54 согласно приложению к настоящему постановлению.</w:t>
      </w:r>
    </w:p>
    <w:p w:rsidR="000B4ABE" w:rsidRDefault="00F40544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0B4ABE" w:rsidRDefault="00F4054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Направить настоящее постановление в Министерство агропромышленного комплекса и продовольствия Свердловской области в течение 5 дней со дня принятия.</w:t>
      </w:r>
    </w:p>
    <w:p w:rsidR="000B4ABE" w:rsidRDefault="000B4AB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B4ABE" w:rsidRDefault="000B4AB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B4ABE" w:rsidRDefault="00F4054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B4ABE" w:rsidRDefault="00F40544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А.В. Захарцев</w:t>
      </w:r>
    </w:p>
    <w:p w:rsidR="000B4ABE" w:rsidRDefault="000B4ABE" w:rsidP="00A20CCF">
      <w:pPr>
        <w:ind w:right="-2"/>
        <w:sectPr w:rsidR="000B4ABE" w:rsidSect="00A20CCF">
          <w:headerReference w:type="default" r:id="rId11"/>
          <w:pgSz w:w="11906" w:h="16838"/>
          <w:pgMar w:top="1134" w:right="567" w:bottom="1134" w:left="1418" w:header="720" w:footer="720" w:gutter="0"/>
          <w:cols w:space="720"/>
          <w:titlePg/>
        </w:sectPr>
      </w:pPr>
    </w:p>
    <w:p w:rsidR="000B4ABE" w:rsidRDefault="00F40544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431B4C" w:rsidRDefault="00F40544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0B4ABE" w:rsidRDefault="00F40544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0B4ABE" w:rsidRPr="00431B4C" w:rsidRDefault="00A20CCF" w:rsidP="00A20CCF">
      <w:pPr>
        <w:ind w:left="9628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20CCF">
        <w:rPr>
          <w:rFonts w:ascii="Liberation Serif" w:hAnsi="Liberation Serif" w:cs="Liberation Serif" w:hint="eastAsia"/>
          <w:sz w:val="24"/>
          <w:szCs w:val="24"/>
        </w:rPr>
        <w:t>от</w:t>
      </w:r>
      <w:r w:rsidRPr="00A20CCF">
        <w:rPr>
          <w:rFonts w:ascii="Liberation Serif" w:hAnsi="Liberation Serif" w:cs="Liberation Serif"/>
          <w:sz w:val="24"/>
          <w:szCs w:val="24"/>
        </w:rPr>
        <w:t>___</w:t>
      </w:r>
      <w:r w:rsidR="00727EAF">
        <w:rPr>
          <w:rFonts w:ascii="Liberation Serif" w:hAnsi="Liberation Serif" w:cs="Liberation Serif"/>
          <w:sz w:val="24"/>
          <w:szCs w:val="24"/>
          <w:u w:val="single"/>
        </w:rPr>
        <w:t>15.04.2021</w:t>
      </w:r>
      <w:r w:rsidRPr="00A20CCF">
        <w:rPr>
          <w:rFonts w:ascii="Liberation Serif" w:hAnsi="Liberation Serif" w:cs="Liberation Serif"/>
          <w:sz w:val="24"/>
          <w:szCs w:val="24"/>
        </w:rPr>
        <w:t xml:space="preserve">___  </w:t>
      </w:r>
      <w:r w:rsidRPr="00A20CCF">
        <w:rPr>
          <w:rFonts w:ascii="Liberation Serif" w:hAnsi="Liberation Serif" w:cs="Liberation Serif" w:hint="eastAsia"/>
          <w:sz w:val="24"/>
          <w:szCs w:val="24"/>
        </w:rPr>
        <w:t>№</w:t>
      </w:r>
      <w:r w:rsidRPr="00A20CCF">
        <w:rPr>
          <w:rFonts w:ascii="Liberation Serif" w:hAnsi="Liberation Serif" w:cs="Liberation Serif"/>
          <w:sz w:val="24"/>
          <w:szCs w:val="24"/>
        </w:rPr>
        <w:t xml:space="preserve">  ___</w:t>
      </w:r>
      <w:r w:rsidR="00727EAF">
        <w:rPr>
          <w:rFonts w:ascii="Liberation Serif" w:hAnsi="Liberation Serif" w:cs="Liberation Serif"/>
          <w:sz w:val="24"/>
          <w:szCs w:val="24"/>
          <w:u w:val="single"/>
        </w:rPr>
        <w:t>415-П</w:t>
      </w:r>
      <w:r w:rsidR="00727EAF">
        <w:rPr>
          <w:rFonts w:ascii="Liberation Serif" w:hAnsi="Liberation Serif" w:cs="Liberation Serif"/>
          <w:sz w:val="24"/>
          <w:szCs w:val="24"/>
        </w:rPr>
        <w:t>__</w:t>
      </w:r>
      <w:bookmarkStart w:id="1" w:name="_GoBack"/>
      <w:bookmarkEnd w:id="1"/>
    </w:p>
    <w:p w:rsidR="000B4ABE" w:rsidRPr="00431B4C" w:rsidRDefault="000B4A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20CCF" w:rsidRPr="00431B4C" w:rsidRDefault="00A20CC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B4ABE" w:rsidRDefault="00F40544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Дополнение</w:t>
      </w:r>
    </w:p>
    <w:p w:rsidR="000B4ABE" w:rsidRDefault="00F40544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Схему размещения нестационарных торговых объектов на территории городского округа Заречный</w:t>
      </w:r>
    </w:p>
    <w:p w:rsidR="000B4ABE" w:rsidRDefault="000B4ABE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20CCF" w:rsidRDefault="00A20CCF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417"/>
        <w:gridCol w:w="2972"/>
        <w:gridCol w:w="1639"/>
        <w:gridCol w:w="2077"/>
        <w:gridCol w:w="516"/>
        <w:gridCol w:w="1842"/>
        <w:gridCol w:w="1486"/>
        <w:gridCol w:w="22"/>
        <w:gridCol w:w="1674"/>
        <w:gridCol w:w="1605"/>
      </w:tblGrid>
      <w:tr w:rsidR="000B4ABE">
        <w:trPr>
          <w:cantSplit/>
          <w:trHeight w:val="187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</w:tr>
      <w:tr w:rsidR="000B4ABE">
        <w:trPr>
          <w:cantSplit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область, </w:t>
            </w:r>
          </w:p>
          <w:p w:rsidR="000B4ABE" w:rsidRDefault="00F4054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г. Заречный, с. Мезенское, южнее сельского кладбища</w:t>
            </w:r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583"/>
            </w:tblGrid>
            <w:tr w:rsidR="000B4ABE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0B4ABE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pStyle w:val="ConsPlusNormal"/>
                    <w:ind w:firstLine="0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382335.84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1577697.33</w:t>
                  </w:r>
                </w:p>
              </w:tc>
            </w:tr>
            <w:tr w:rsidR="000B4ABE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382339.37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1577706.73</w:t>
                  </w:r>
                </w:p>
              </w:tc>
            </w:tr>
            <w:tr w:rsidR="000B4ABE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382330.08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1577710.48</w:t>
                  </w:r>
                </w:p>
              </w:tc>
            </w:tr>
            <w:tr w:rsidR="000B4ABE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382326.53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1577701.10</w:t>
                  </w:r>
                </w:p>
              </w:tc>
            </w:tr>
            <w:tr w:rsidR="000B4ABE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382335.84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4ABE" w:rsidRDefault="00F40544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1577697.33</w:t>
                  </w:r>
                </w:p>
              </w:tc>
            </w:tr>
          </w:tbl>
          <w:p w:rsidR="000B4ABE" w:rsidRDefault="000B4ABE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павильон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ритуальные услуги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0B4ABE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2021-2028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BE" w:rsidRDefault="00F4054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</w:tbl>
    <w:p w:rsidR="000B4ABE" w:rsidRDefault="000B4A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B4ABE" w:rsidRDefault="000B4A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B4ABE" w:rsidRDefault="000B4A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B4ABE" w:rsidRDefault="000B4A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B4ABE" w:rsidRDefault="000B4A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B4ABE" w:rsidRDefault="000B4A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B4ABE" w:rsidRDefault="000B4A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B4ABE" w:rsidRDefault="000B4ABE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0B4ABE">
      <w:headerReference w:type="default" r:id="rId12"/>
      <w:pgSz w:w="16838" w:h="11906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65" w:rsidRDefault="00EB3965">
      <w:r>
        <w:separator/>
      </w:r>
    </w:p>
  </w:endnote>
  <w:endnote w:type="continuationSeparator" w:id="0">
    <w:p w:rsidR="00EB3965" w:rsidRDefault="00EB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altName w:val="Arabic Typesetting"/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65" w:rsidRDefault="00EB3965">
      <w:r>
        <w:rPr>
          <w:color w:val="000000"/>
        </w:rPr>
        <w:separator/>
      </w:r>
    </w:p>
  </w:footnote>
  <w:footnote w:type="continuationSeparator" w:id="0">
    <w:p w:rsidR="00EB3965" w:rsidRDefault="00EB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3F" w:rsidRDefault="00F40544">
    <w:pPr>
      <w:pStyle w:val="a7"/>
      <w:jc w:val="center"/>
    </w:pPr>
    <w:r>
      <w:rPr>
        <w:rFonts w:ascii="Liberation Serif" w:hAnsi="Liberation Serif" w:cs="Liberation Serif"/>
        <w:szCs w:val="24"/>
      </w:rPr>
      <w:fldChar w:fldCharType="begin"/>
    </w:r>
    <w:r>
      <w:rPr>
        <w:rFonts w:ascii="Liberation Serif" w:hAnsi="Liberation Serif" w:cs="Liberation Serif"/>
        <w:szCs w:val="24"/>
      </w:rPr>
      <w:instrText xml:space="preserve"> PAGE </w:instrText>
    </w:r>
    <w:r>
      <w:rPr>
        <w:rFonts w:ascii="Liberation Serif" w:hAnsi="Liberation Serif" w:cs="Liberation Serif"/>
        <w:szCs w:val="24"/>
      </w:rPr>
      <w:fldChar w:fldCharType="separate"/>
    </w:r>
    <w:r w:rsidR="00727EAF">
      <w:rPr>
        <w:rFonts w:ascii="Liberation Serif" w:hAnsi="Liberation Serif" w:cs="Liberation Serif"/>
        <w:noProof/>
        <w:szCs w:val="24"/>
      </w:rPr>
      <w:t>2</w:t>
    </w:r>
    <w:r>
      <w:rPr>
        <w:rFonts w:ascii="Liberation Serif" w:hAnsi="Liberation Serif" w:cs="Liberation Serif"/>
        <w:szCs w:val="24"/>
      </w:rPr>
      <w:fldChar w:fldCharType="end"/>
    </w:r>
  </w:p>
  <w:p w:rsidR="00BF073F" w:rsidRDefault="00EB39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3F" w:rsidRDefault="00F40544">
    <w:pPr>
      <w:pStyle w:val="a7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27EAF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BF073F" w:rsidRDefault="00EB39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3F90"/>
    <w:multiLevelType w:val="multilevel"/>
    <w:tmpl w:val="54E65ECE"/>
    <w:lvl w:ilvl="0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64161AA"/>
    <w:multiLevelType w:val="multilevel"/>
    <w:tmpl w:val="E6B081D4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BE"/>
    <w:rsid w:val="000B4ABE"/>
    <w:rsid w:val="00157DC8"/>
    <w:rsid w:val="00431B4C"/>
    <w:rsid w:val="00616381"/>
    <w:rsid w:val="00727EAF"/>
    <w:rsid w:val="00A20CCF"/>
    <w:rsid w:val="00EB3965"/>
    <w:rsid w:val="00F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1D60"/>
  <w15:docId w15:val="{5C875C2C-F2A3-4E88-8F32-F4E2A1DC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d">
    <w:name w:val="Title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C7BE3AD99FBEF91F5A214C65DBD8408D55A8BCEB2C260339768247AF62AAF00BBBAAB1A864062AFFEEDCDC18D9682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F9BB3A78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4</cp:revision>
  <cp:lastPrinted>2021-04-14T11:03:00Z</cp:lastPrinted>
  <dcterms:created xsi:type="dcterms:W3CDTF">2021-04-14T11:03:00Z</dcterms:created>
  <dcterms:modified xsi:type="dcterms:W3CDTF">2021-04-15T11:51:00Z</dcterms:modified>
</cp:coreProperties>
</file>