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CA" w:rsidRPr="001241CA" w:rsidRDefault="00C42693" w:rsidP="00A81A55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31496821" r:id="rId8"/>
        </w:object>
      </w:r>
    </w:p>
    <w:p w:rsidR="001241CA" w:rsidRPr="001241CA" w:rsidRDefault="001241CA" w:rsidP="00A81A55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1241CA">
        <w:rPr>
          <w:caps/>
          <w:sz w:val="28"/>
          <w:szCs w:val="28"/>
        </w:rPr>
        <w:t>администрация  Городского</w:t>
      </w:r>
      <w:proofErr w:type="gramEnd"/>
      <w:r w:rsidRPr="001241C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1241CA">
        <w:rPr>
          <w:caps/>
          <w:sz w:val="28"/>
          <w:szCs w:val="28"/>
        </w:rPr>
        <w:t>округа</w:t>
      </w:r>
      <w:r w:rsidRPr="001241CA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1241CA">
        <w:rPr>
          <w:caps/>
          <w:sz w:val="28"/>
          <w:szCs w:val="28"/>
        </w:rPr>
        <w:t>Заречный</w:t>
      </w:r>
    </w:p>
    <w:p w:rsidR="001241CA" w:rsidRPr="001241CA" w:rsidRDefault="001241CA" w:rsidP="00A81A55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1241CA">
        <w:rPr>
          <w:b/>
          <w:caps/>
          <w:sz w:val="32"/>
          <w:szCs w:val="32"/>
        </w:rPr>
        <w:t>п о с т а н о в л е н и е</w:t>
      </w:r>
    </w:p>
    <w:p w:rsidR="001241CA" w:rsidRPr="001241CA" w:rsidRDefault="00F1008D" w:rsidP="00A81A55">
      <w:pPr>
        <w:jc w:val="both"/>
        <w:rPr>
          <w:sz w:val="18"/>
          <w:szCs w:val="20"/>
        </w:rPr>
      </w:pPr>
      <w:r w:rsidRPr="001241CA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C84AC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1241CA" w:rsidRPr="001241CA" w:rsidRDefault="001241CA" w:rsidP="00A81A55">
      <w:pPr>
        <w:jc w:val="both"/>
        <w:rPr>
          <w:sz w:val="16"/>
          <w:szCs w:val="16"/>
        </w:rPr>
      </w:pPr>
    </w:p>
    <w:p w:rsidR="001241CA" w:rsidRPr="001241CA" w:rsidRDefault="001241CA" w:rsidP="00A81A55">
      <w:pPr>
        <w:jc w:val="both"/>
        <w:rPr>
          <w:sz w:val="16"/>
          <w:szCs w:val="16"/>
        </w:rPr>
      </w:pPr>
    </w:p>
    <w:p w:rsidR="001241CA" w:rsidRPr="001241CA" w:rsidRDefault="001241CA" w:rsidP="00A81A55">
      <w:pPr>
        <w:jc w:val="both"/>
        <w:rPr>
          <w:szCs w:val="20"/>
        </w:rPr>
      </w:pPr>
      <w:r w:rsidRPr="001241CA">
        <w:rPr>
          <w:szCs w:val="20"/>
        </w:rPr>
        <w:t>от___</w:t>
      </w:r>
      <w:r w:rsidR="00C42693"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 w:rsidR="00C42693"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1241CA" w:rsidRPr="001241CA" w:rsidRDefault="001241CA" w:rsidP="00A81A55">
      <w:pPr>
        <w:jc w:val="both"/>
        <w:rPr>
          <w:sz w:val="28"/>
          <w:szCs w:val="28"/>
        </w:rPr>
      </w:pPr>
    </w:p>
    <w:p w:rsidR="001241CA" w:rsidRPr="001241CA" w:rsidRDefault="001241CA" w:rsidP="00A81A55">
      <w:pPr>
        <w:ind w:right="5812"/>
        <w:jc w:val="center"/>
      </w:pPr>
      <w:r w:rsidRPr="001241CA">
        <w:t>г. Заречный</w:t>
      </w:r>
    </w:p>
    <w:p w:rsidR="001241CA" w:rsidRPr="001241CA" w:rsidRDefault="001241CA" w:rsidP="00A81A55">
      <w:pPr>
        <w:jc w:val="both"/>
        <w:rPr>
          <w:sz w:val="28"/>
          <w:szCs w:val="28"/>
        </w:rPr>
      </w:pPr>
    </w:p>
    <w:p w:rsidR="00CB55CB" w:rsidRDefault="00CB55CB" w:rsidP="00A81A5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75F6" w:rsidRPr="001241CA" w:rsidRDefault="005A4C8D" w:rsidP="00A81A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1CA">
        <w:rPr>
          <w:b/>
          <w:bCs/>
          <w:sz w:val="28"/>
          <w:szCs w:val="28"/>
        </w:rPr>
        <w:t xml:space="preserve">Об утверждении </w:t>
      </w:r>
      <w:r w:rsidR="003945CB">
        <w:rPr>
          <w:b/>
          <w:bCs/>
          <w:sz w:val="28"/>
          <w:szCs w:val="28"/>
        </w:rPr>
        <w:t>П</w:t>
      </w:r>
      <w:r w:rsidR="00A81A55">
        <w:rPr>
          <w:b/>
          <w:bCs/>
          <w:sz w:val="28"/>
          <w:szCs w:val="28"/>
        </w:rPr>
        <w:t>оложений</w:t>
      </w:r>
      <w:r w:rsidRPr="001241CA">
        <w:rPr>
          <w:b/>
          <w:bCs/>
          <w:sz w:val="28"/>
          <w:szCs w:val="28"/>
        </w:rPr>
        <w:t xml:space="preserve"> об оплате т</w:t>
      </w:r>
      <w:r w:rsidR="00C42693">
        <w:rPr>
          <w:b/>
          <w:bCs/>
          <w:sz w:val="28"/>
          <w:szCs w:val="28"/>
        </w:rPr>
        <w:t>руда и</w:t>
      </w:r>
      <w:r w:rsidR="003945CB">
        <w:rPr>
          <w:b/>
          <w:bCs/>
          <w:sz w:val="28"/>
          <w:szCs w:val="28"/>
        </w:rPr>
        <w:t xml:space="preserve"> выплатах</w:t>
      </w:r>
      <w:r w:rsidR="00E772C4">
        <w:rPr>
          <w:b/>
          <w:bCs/>
          <w:sz w:val="28"/>
          <w:szCs w:val="28"/>
        </w:rPr>
        <w:t xml:space="preserve"> стимулирующего</w:t>
      </w:r>
    </w:p>
    <w:p w:rsidR="005A4C8D" w:rsidRDefault="00E772C4" w:rsidP="00A81A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характера</w:t>
      </w:r>
      <w:r w:rsidR="005A4C8D" w:rsidRPr="001241CA">
        <w:rPr>
          <w:b/>
          <w:bCs/>
          <w:sz w:val="28"/>
          <w:szCs w:val="28"/>
        </w:rPr>
        <w:t xml:space="preserve"> руководителей муниципальных учреждений куль</w:t>
      </w:r>
      <w:r w:rsidR="00FD5C9F" w:rsidRPr="001241CA">
        <w:rPr>
          <w:b/>
          <w:bCs/>
          <w:sz w:val="28"/>
          <w:szCs w:val="28"/>
        </w:rPr>
        <w:t>туры городского округа Заречный</w:t>
      </w:r>
      <w:r w:rsidR="005A4C8D" w:rsidRPr="001241CA">
        <w:rPr>
          <w:b/>
          <w:bCs/>
          <w:sz w:val="28"/>
          <w:szCs w:val="28"/>
        </w:rPr>
        <w:t xml:space="preserve"> </w:t>
      </w:r>
    </w:p>
    <w:p w:rsidR="007E1E8B" w:rsidRDefault="00F948EF" w:rsidP="002435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(в редакции постановлений</w:t>
      </w:r>
      <w:r w:rsidR="002435D3" w:rsidRPr="00D23B9D">
        <w:rPr>
          <w:bCs/>
        </w:rPr>
        <w:t xml:space="preserve"> </w:t>
      </w:r>
      <w:r w:rsidR="007E1E8B">
        <w:rPr>
          <w:bCs/>
        </w:rPr>
        <w:t xml:space="preserve">от 05.03.2019 № 261-П, </w:t>
      </w:r>
      <w:r w:rsidR="002435D3" w:rsidRPr="00D23B9D">
        <w:rPr>
          <w:bCs/>
        </w:rPr>
        <w:t>от 20.06.2019 № 631-П</w:t>
      </w:r>
      <w:r>
        <w:rPr>
          <w:bCs/>
        </w:rPr>
        <w:t xml:space="preserve">, </w:t>
      </w:r>
    </w:p>
    <w:p w:rsidR="002435D3" w:rsidRPr="00D23B9D" w:rsidRDefault="00F948EF" w:rsidP="002435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 05.09.2019 № 892-П</w:t>
      </w:r>
      <w:r w:rsidR="008115F8">
        <w:rPr>
          <w:bCs/>
        </w:rPr>
        <w:t>, от 03.12.2019 № 1214-П</w:t>
      </w:r>
      <w:r w:rsidR="009024C8">
        <w:rPr>
          <w:bCs/>
        </w:rPr>
        <w:t>, от 04.03.2020 № 203-П</w:t>
      </w:r>
      <w:r w:rsidR="001125F6">
        <w:rPr>
          <w:bCs/>
        </w:rPr>
        <w:t>, от 27.04.2020 № 348-П</w:t>
      </w:r>
      <w:r w:rsidR="0092398A">
        <w:rPr>
          <w:bCs/>
        </w:rPr>
        <w:t xml:space="preserve">, </w:t>
      </w:r>
      <w:r w:rsidR="007D30ED">
        <w:rPr>
          <w:bCs/>
        </w:rPr>
        <w:t xml:space="preserve">от 02.12.2020 № 919-П, от 17.02.2021 № 181-П, </w:t>
      </w:r>
      <w:r w:rsidR="0092398A">
        <w:rPr>
          <w:bCs/>
        </w:rPr>
        <w:t>от 14.05.2021 № 507-П</w:t>
      </w:r>
      <w:r w:rsidR="00D63CFE">
        <w:rPr>
          <w:bCs/>
        </w:rPr>
        <w:t>, от 03.02.2022 № 111-П</w:t>
      </w:r>
      <w:r w:rsidR="00AE2B75">
        <w:rPr>
          <w:bCs/>
        </w:rPr>
        <w:t>, 01.12.2022 № 1475-П</w:t>
      </w:r>
      <w:r w:rsidR="0092398A">
        <w:rPr>
          <w:bCs/>
        </w:rPr>
        <w:t>)</w:t>
      </w:r>
    </w:p>
    <w:p w:rsidR="005A4C8D" w:rsidRDefault="005A4C8D" w:rsidP="00A81A55">
      <w:pPr>
        <w:rPr>
          <w:sz w:val="28"/>
          <w:szCs w:val="28"/>
          <w:lang w:eastAsia="en-US"/>
        </w:rPr>
      </w:pPr>
    </w:p>
    <w:p w:rsidR="00CB55CB" w:rsidRPr="00FD7628" w:rsidRDefault="00CB55CB" w:rsidP="00A81A55">
      <w:pPr>
        <w:rPr>
          <w:sz w:val="28"/>
          <w:szCs w:val="28"/>
          <w:lang w:eastAsia="en-US"/>
        </w:rPr>
      </w:pPr>
    </w:p>
    <w:p w:rsidR="00206E30" w:rsidRPr="006417DC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417DC">
        <w:rPr>
          <w:sz w:val="28"/>
          <w:szCs w:val="28"/>
        </w:rPr>
        <w:t xml:space="preserve">В соответствии с Трудовым кодексом Российской Федерации, </w:t>
      </w:r>
      <w:r w:rsidR="005961DB">
        <w:rPr>
          <w:sz w:val="28"/>
          <w:szCs w:val="28"/>
        </w:rPr>
        <w:t>Е</w:t>
      </w:r>
      <w:r w:rsidR="003945CB">
        <w:rPr>
          <w:sz w:val="28"/>
          <w:szCs w:val="28"/>
        </w:rPr>
        <w:t>диными рекомендациями</w:t>
      </w:r>
      <w:r>
        <w:rPr>
          <w:sz w:val="28"/>
          <w:szCs w:val="28"/>
        </w:rPr>
        <w:t xml:space="preserve"> по установлению на федеральном, региональном и местном уровн</w:t>
      </w:r>
      <w:r w:rsidR="00F354B4">
        <w:rPr>
          <w:sz w:val="28"/>
          <w:szCs w:val="28"/>
        </w:rPr>
        <w:t>ях</w:t>
      </w:r>
      <w:r>
        <w:rPr>
          <w:sz w:val="28"/>
          <w:szCs w:val="28"/>
        </w:rPr>
        <w:t xml:space="preserve"> систем оплаты труда работников государственных и муниципальных учреждений</w:t>
      </w:r>
      <w:r w:rsidR="00F354B4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,</w:t>
      </w:r>
      <w:r w:rsidRPr="006417DC">
        <w:rPr>
          <w:sz w:val="28"/>
          <w:szCs w:val="28"/>
        </w:rPr>
        <w:t xml:space="preserve"> </w:t>
      </w:r>
      <w:r w:rsidR="003945CB">
        <w:rPr>
          <w:sz w:val="28"/>
          <w:szCs w:val="28"/>
        </w:rPr>
        <w:t>утверждёнными</w:t>
      </w:r>
      <w:r w:rsidR="005961DB">
        <w:rPr>
          <w:sz w:val="28"/>
          <w:szCs w:val="28"/>
        </w:rPr>
        <w:t xml:space="preserve"> решением Российской трёхсторонней комиссии по регулир</w:t>
      </w:r>
      <w:r w:rsidR="00F354B4">
        <w:rPr>
          <w:sz w:val="28"/>
          <w:szCs w:val="28"/>
        </w:rPr>
        <w:t xml:space="preserve">ованию социально-трудовых отношений от 22.12.2017, </w:t>
      </w:r>
      <w:r>
        <w:rPr>
          <w:sz w:val="28"/>
          <w:szCs w:val="28"/>
        </w:rPr>
        <w:t>п</w:t>
      </w:r>
      <w:r w:rsidRPr="006417DC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городского округа Заречный </w:t>
      </w:r>
      <w:r w:rsidRPr="006417D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417D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417D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3945CB">
        <w:rPr>
          <w:sz w:val="28"/>
          <w:szCs w:val="28"/>
        </w:rPr>
        <w:t xml:space="preserve"> № </w:t>
      </w:r>
      <w:r>
        <w:rPr>
          <w:sz w:val="28"/>
          <w:szCs w:val="28"/>
        </w:rPr>
        <w:t>379</w:t>
      </w:r>
      <w:r w:rsidRPr="006417DC">
        <w:rPr>
          <w:sz w:val="28"/>
          <w:szCs w:val="28"/>
        </w:rPr>
        <w:t>-П</w:t>
      </w:r>
      <w:r>
        <w:rPr>
          <w:sz w:val="28"/>
          <w:szCs w:val="28"/>
        </w:rPr>
        <w:t xml:space="preserve"> «О системах оплаты труда работников муниципальных казённых, бюджетный и автономных учреждений городского округа Заречный</w:t>
      </w:r>
      <w:r w:rsidR="00E772C4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E772C4">
        <w:rPr>
          <w:sz w:val="28"/>
          <w:szCs w:val="28"/>
        </w:rPr>
        <w:t xml:space="preserve">действующей редакции, </w:t>
      </w:r>
      <w:r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в целях совершенствования организации оплаты труда р</w:t>
      </w:r>
      <w:r>
        <w:rPr>
          <w:sz w:val="28"/>
          <w:szCs w:val="28"/>
        </w:rPr>
        <w:t>уководителей</w:t>
      </w:r>
      <w:r w:rsidRPr="006D0BCA">
        <w:rPr>
          <w:sz w:val="28"/>
          <w:szCs w:val="28"/>
        </w:rPr>
        <w:t xml:space="preserve"> муниципальных учреждений культуры городского округа Заречный, на основании </w:t>
      </w:r>
      <w:r w:rsidR="003945CB">
        <w:rPr>
          <w:sz w:val="28"/>
          <w:szCs w:val="28"/>
        </w:rPr>
        <w:t xml:space="preserve">ст. </w:t>
      </w:r>
      <w:r w:rsidRPr="006D0BCA">
        <w:rPr>
          <w:sz w:val="28"/>
          <w:szCs w:val="28"/>
        </w:rPr>
        <w:t>ст.</w:t>
      </w:r>
      <w:r w:rsidR="003945CB"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28,</w:t>
      </w:r>
      <w:r w:rsidR="003945CB">
        <w:rPr>
          <w:sz w:val="28"/>
          <w:szCs w:val="28"/>
        </w:rPr>
        <w:t xml:space="preserve"> </w:t>
      </w:r>
      <w:r w:rsidRPr="006D0BCA">
        <w:rPr>
          <w:sz w:val="28"/>
          <w:szCs w:val="28"/>
        </w:rPr>
        <w:t>31 Устава городского округа</w:t>
      </w:r>
      <w:r>
        <w:rPr>
          <w:sz w:val="28"/>
          <w:szCs w:val="28"/>
        </w:rPr>
        <w:t xml:space="preserve"> Заречный</w:t>
      </w:r>
      <w:r w:rsidRPr="006417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округа Заречный</w:t>
      </w:r>
    </w:p>
    <w:p w:rsidR="005A4C8D" w:rsidRPr="003945CB" w:rsidRDefault="005A4C8D" w:rsidP="00A81A55">
      <w:pPr>
        <w:jc w:val="both"/>
        <w:rPr>
          <w:rFonts w:eastAsia="Calibri"/>
          <w:b/>
          <w:sz w:val="28"/>
          <w:szCs w:val="28"/>
          <w:lang w:eastAsia="en-US"/>
        </w:rPr>
      </w:pPr>
      <w:r w:rsidRPr="003945C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5A4C8D" w:rsidRDefault="003945CB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000"/>
      <w:r>
        <w:rPr>
          <w:rFonts w:eastAsia="Calibri"/>
          <w:sz w:val="28"/>
          <w:szCs w:val="28"/>
          <w:lang w:eastAsia="en-US"/>
        </w:rPr>
        <w:t xml:space="preserve">1. </w:t>
      </w:r>
      <w:r w:rsidR="005A4C8D">
        <w:rPr>
          <w:rFonts w:eastAsia="Calibri"/>
          <w:sz w:val="28"/>
          <w:szCs w:val="28"/>
          <w:lang w:eastAsia="en-US"/>
        </w:rPr>
        <w:t>Утвердить Положение об оплате труда руководителей мун</w:t>
      </w:r>
      <w:r>
        <w:rPr>
          <w:rFonts w:eastAsia="Calibri"/>
          <w:sz w:val="28"/>
          <w:szCs w:val="28"/>
          <w:lang w:eastAsia="en-US"/>
        </w:rPr>
        <w:t xml:space="preserve">иципальных учреждений культуры </w:t>
      </w:r>
      <w:r w:rsidR="005A4C8D">
        <w:rPr>
          <w:rFonts w:eastAsia="Calibri"/>
          <w:sz w:val="28"/>
          <w:szCs w:val="28"/>
          <w:lang w:eastAsia="en-US"/>
        </w:rPr>
        <w:t>городского округа Заречный (прилагается).</w:t>
      </w:r>
    </w:p>
    <w:p w:rsidR="005A4C8D" w:rsidRDefault="003945CB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A4C8D">
        <w:rPr>
          <w:rFonts w:eastAsia="Calibri"/>
          <w:sz w:val="28"/>
          <w:szCs w:val="28"/>
          <w:lang w:eastAsia="en-US"/>
        </w:rPr>
        <w:t>Утвердить Положение о выплатах</w:t>
      </w:r>
      <w:r w:rsidR="00E772C4">
        <w:rPr>
          <w:rFonts w:eastAsia="Calibri"/>
          <w:sz w:val="28"/>
          <w:szCs w:val="28"/>
          <w:lang w:eastAsia="en-US"/>
        </w:rPr>
        <w:t xml:space="preserve"> стимулирующего характера</w:t>
      </w:r>
      <w:r w:rsidR="005A4C8D">
        <w:rPr>
          <w:rFonts w:eastAsia="Calibri"/>
          <w:sz w:val="28"/>
          <w:szCs w:val="28"/>
          <w:lang w:eastAsia="en-US"/>
        </w:rPr>
        <w:t xml:space="preserve"> руководителям муниципальных учреждений культуры (прилагается).</w:t>
      </w:r>
    </w:p>
    <w:p w:rsidR="005A4C8D" w:rsidRDefault="00E772C4" w:rsidP="00A81A5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5A4C8D">
        <w:rPr>
          <w:rFonts w:eastAsia="Calibri"/>
          <w:bCs/>
          <w:sz w:val="28"/>
          <w:szCs w:val="28"/>
          <w:lang w:eastAsia="en-US"/>
        </w:rPr>
        <w:t>. Утвердить с</w:t>
      </w:r>
      <w:r w:rsidR="005A4C8D" w:rsidRPr="008C50AA">
        <w:rPr>
          <w:rFonts w:eastAsia="Calibri"/>
          <w:bCs/>
          <w:sz w:val="28"/>
          <w:szCs w:val="28"/>
          <w:lang w:eastAsia="en-US"/>
        </w:rPr>
        <w:t>остав комиссии</w:t>
      </w:r>
      <w:r w:rsidR="005A4C8D">
        <w:rPr>
          <w:rFonts w:eastAsia="Calibri"/>
          <w:bCs/>
          <w:sz w:val="28"/>
          <w:szCs w:val="28"/>
          <w:lang w:eastAsia="en-US"/>
        </w:rPr>
        <w:t xml:space="preserve"> </w:t>
      </w:r>
      <w:r w:rsidR="005A4C8D" w:rsidRPr="008C50AA">
        <w:rPr>
          <w:rFonts w:eastAsia="Calibri"/>
          <w:sz w:val="28"/>
          <w:szCs w:val="28"/>
          <w:lang w:eastAsia="en-US"/>
        </w:rPr>
        <w:t xml:space="preserve">по </w:t>
      </w:r>
      <w:r w:rsidR="000E6E7E">
        <w:rPr>
          <w:rFonts w:eastAsia="Calibri"/>
          <w:sz w:val="28"/>
          <w:szCs w:val="28"/>
          <w:lang w:eastAsia="en-US"/>
        </w:rPr>
        <w:t>определению оплаты труда</w:t>
      </w:r>
      <w:r w:rsidR="00990973">
        <w:rPr>
          <w:rFonts w:eastAsia="Calibri"/>
          <w:sz w:val="28"/>
          <w:szCs w:val="28"/>
          <w:lang w:eastAsia="en-US"/>
        </w:rPr>
        <w:t xml:space="preserve"> и</w:t>
      </w:r>
      <w:r w:rsidR="000E6E7E">
        <w:rPr>
          <w:rFonts w:eastAsia="Calibri"/>
          <w:sz w:val="28"/>
          <w:szCs w:val="28"/>
          <w:lang w:eastAsia="en-US"/>
        </w:rPr>
        <w:t xml:space="preserve"> размеров</w:t>
      </w:r>
      <w:r w:rsidR="00235282">
        <w:rPr>
          <w:rFonts w:eastAsia="Calibri"/>
          <w:sz w:val="28"/>
          <w:szCs w:val="28"/>
          <w:lang w:eastAsia="en-US"/>
        </w:rPr>
        <w:t xml:space="preserve"> </w:t>
      </w:r>
      <w:r w:rsidR="00990973">
        <w:rPr>
          <w:rFonts w:eastAsia="Calibri"/>
          <w:sz w:val="28"/>
          <w:szCs w:val="28"/>
          <w:lang w:eastAsia="en-US"/>
        </w:rPr>
        <w:t xml:space="preserve">выплат </w:t>
      </w:r>
      <w:r>
        <w:rPr>
          <w:rFonts w:eastAsia="Calibri"/>
          <w:sz w:val="28"/>
          <w:szCs w:val="28"/>
          <w:lang w:eastAsia="en-US"/>
        </w:rPr>
        <w:t xml:space="preserve">стимулирующего характера </w:t>
      </w:r>
      <w:r w:rsidR="00990973">
        <w:rPr>
          <w:rFonts w:eastAsia="Calibri"/>
          <w:sz w:val="28"/>
          <w:szCs w:val="28"/>
          <w:lang w:eastAsia="en-US"/>
        </w:rPr>
        <w:t>руководителям</w:t>
      </w:r>
      <w:r w:rsidR="005A4C8D" w:rsidRPr="008C50AA">
        <w:rPr>
          <w:bCs/>
          <w:sz w:val="28"/>
          <w:szCs w:val="28"/>
        </w:rPr>
        <w:t xml:space="preserve"> муниципальных учреждений культуры городского округа Заречный</w:t>
      </w:r>
      <w:r w:rsidR="00990973">
        <w:rPr>
          <w:bCs/>
          <w:sz w:val="28"/>
          <w:szCs w:val="28"/>
        </w:rPr>
        <w:t xml:space="preserve"> (прилагается)</w:t>
      </w:r>
      <w:r w:rsidR="000C5C53">
        <w:rPr>
          <w:bCs/>
          <w:sz w:val="28"/>
          <w:szCs w:val="28"/>
        </w:rPr>
        <w:t>.</w:t>
      </w:r>
    </w:p>
    <w:p w:rsidR="00603B60" w:rsidRDefault="00603B60" w:rsidP="00A81A5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603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Исполняющему обязанности начальника муниципального казённого учреждения «Управление культуры, спорта и молодёжной полити</w:t>
      </w:r>
      <w:r w:rsidR="00235282">
        <w:rPr>
          <w:bCs/>
          <w:sz w:val="28"/>
          <w:szCs w:val="28"/>
        </w:rPr>
        <w:t>ки городского округа Заречный» Калягиной М.Л.</w:t>
      </w:r>
      <w:r>
        <w:rPr>
          <w:bCs/>
          <w:sz w:val="28"/>
          <w:szCs w:val="28"/>
        </w:rPr>
        <w:t xml:space="preserve"> подготовить изменения в действующие трудовые договоры с руководителями муниципальных учреждений, в части реализации настоящего постановления.</w:t>
      </w:r>
    </w:p>
    <w:p w:rsidR="00CB55CB" w:rsidRPr="008C50AA" w:rsidRDefault="00603B60" w:rsidP="00A81A5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5</w:t>
      </w:r>
      <w:r w:rsidR="00CB55C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постановление распространяется на правоотношения, возникшие с 1 июля 2018 года.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A4C8D">
        <w:rPr>
          <w:sz w:val="28"/>
          <w:szCs w:val="28"/>
        </w:rPr>
        <w:t xml:space="preserve">. </w:t>
      </w:r>
      <w:r w:rsidR="005A4C8D" w:rsidRPr="00FD7628">
        <w:rPr>
          <w:sz w:val="28"/>
          <w:szCs w:val="28"/>
        </w:rPr>
        <w:t xml:space="preserve">Контроль </w:t>
      </w:r>
      <w:r w:rsidR="003945CB">
        <w:rPr>
          <w:sz w:val="28"/>
          <w:szCs w:val="28"/>
        </w:rPr>
        <w:t>за исполнением</w:t>
      </w:r>
      <w:r w:rsidR="005A4C8D" w:rsidRPr="00FD7628">
        <w:rPr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Заречный </w:t>
      </w:r>
      <w:r w:rsidR="0002608E" w:rsidRPr="008A2C25">
        <w:rPr>
          <w:sz w:val="28"/>
          <w:szCs w:val="28"/>
        </w:rPr>
        <w:t>по финансово-экономическим вопросам и стратегическому планированию</w:t>
      </w:r>
      <w:r w:rsidR="0002608E" w:rsidRPr="00FD7628">
        <w:rPr>
          <w:sz w:val="28"/>
          <w:szCs w:val="28"/>
        </w:rPr>
        <w:t xml:space="preserve"> </w:t>
      </w:r>
      <w:r w:rsidR="003945CB">
        <w:rPr>
          <w:sz w:val="28"/>
          <w:szCs w:val="28"/>
        </w:rPr>
        <w:t>С.М.</w:t>
      </w:r>
      <w:r w:rsidR="003945CB" w:rsidRPr="00FD7628">
        <w:rPr>
          <w:sz w:val="28"/>
          <w:szCs w:val="28"/>
        </w:rPr>
        <w:t xml:space="preserve"> </w:t>
      </w:r>
      <w:r w:rsidR="0002608E">
        <w:rPr>
          <w:sz w:val="28"/>
          <w:szCs w:val="28"/>
        </w:rPr>
        <w:t>Сурину</w:t>
      </w:r>
      <w:r w:rsidR="003945CB">
        <w:rPr>
          <w:sz w:val="28"/>
          <w:szCs w:val="28"/>
        </w:rPr>
        <w:t>.</w:t>
      </w:r>
      <w:r w:rsidR="0002608E">
        <w:rPr>
          <w:sz w:val="28"/>
          <w:szCs w:val="28"/>
        </w:rPr>
        <w:t xml:space="preserve"> 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3945CB">
        <w:rPr>
          <w:sz w:val="28"/>
          <w:szCs w:val="28"/>
        </w:rPr>
        <w:t xml:space="preserve">. </w:t>
      </w:r>
      <w:r w:rsidR="005A4C8D" w:rsidRPr="00FD7628">
        <w:rPr>
          <w:sz w:val="28"/>
          <w:szCs w:val="28"/>
        </w:rPr>
        <w:t>Опубликовать настоящее постановление в</w:t>
      </w:r>
      <w:r w:rsidR="00F025D5">
        <w:rPr>
          <w:sz w:val="28"/>
          <w:szCs w:val="28"/>
        </w:rPr>
        <w:t xml:space="preserve"> Бюллетене официальных документов и</w:t>
      </w:r>
      <w:r w:rsidR="00206E30">
        <w:rPr>
          <w:sz w:val="28"/>
          <w:szCs w:val="28"/>
        </w:rPr>
        <w:t xml:space="preserve"> </w:t>
      </w:r>
      <w:r w:rsidR="00F025D5">
        <w:rPr>
          <w:sz w:val="28"/>
          <w:szCs w:val="28"/>
        </w:rPr>
        <w:t>городского округа Заречный и на официальном сайте городского округа Заречный (</w:t>
      </w:r>
      <w:r w:rsidR="00F025D5">
        <w:rPr>
          <w:sz w:val="28"/>
          <w:szCs w:val="28"/>
          <w:lang w:val="en-US"/>
        </w:rPr>
        <w:t>www</w:t>
      </w:r>
      <w:r w:rsidR="00F025D5" w:rsidRPr="00F025D5">
        <w:rPr>
          <w:sz w:val="28"/>
          <w:szCs w:val="28"/>
        </w:rPr>
        <w:t>.</w:t>
      </w:r>
      <w:proofErr w:type="spellStart"/>
      <w:r w:rsidR="00F025D5">
        <w:rPr>
          <w:sz w:val="28"/>
          <w:szCs w:val="28"/>
          <w:lang w:val="en-US"/>
        </w:rPr>
        <w:t>gorod</w:t>
      </w:r>
      <w:proofErr w:type="spellEnd"/>
      <w:r w:rsidR="00F025D5" w:rsidRPr="00F025D5">
        <w:rPr>
          <w:sz w:val="28"/>
          <w:szCs w:val="28"/>
        </w:rPr>
        <w:t>-</w:t>
      </w:r>
      <w:proofErr w:type="spellStart"/>
      <w:r w:rsidR="00F025D5">
        <w:rPr>
          <w:sz w:val="28"/>
          <w:szCs w:val="28"/>
          <w:lang w:val="en-US"/>
        </w:rPr>
        <w:t>zarechny</w:t>
      </w:r>
      <w:proofErr w:type="spellEnd"/>
      <w:r w:rsidR="00F025D5" w:rsidRPr="00F025D5">
        <w:rPr>
          <w:sz w:val="28"/>
          <w:szCs w:val="28"/>
        </w:rPr>
        <w:t>.</w:t>
      </w:r>
      <w:r w:rsidR="00F025D5">
        <w:rPr>
          <w:sz w:val="28"/>
          <w:szCs w:val="28"/>
          <w:lang w:val="en-US"/>
        </w:rPr>
        <w:t>ru</w:t>
      </w:r>
      <w:r w:rsidR="00F025D5" w:rsidRPr="00F025D5">
        <w:rPr>
          <w:sz w:val="28"/>
          <w:szCs w:val="28"/>
        </w:rPr>
        <w:t>)</w:t>
      </w:r>
      <w:r w:rsidR="005A4C8D" w:rsidRPr="00FD7628">
        <w:rPr>
          <w:sz w:val="28"/>
          <w:szCs w:val="28"/>
        </w:rPr>
        <w:t>.</w:t>
      </w:r>
    </w:p>
    <w:p w:rsidR="005A4C8D" w:rsidRPr="00FD7628" w:rsidRDefault="00603B60" w:rsidP="00A81A55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945CB">
        <w:rPr>
          <w:sz w:val="28"/>
          <w:szCs w:val="28"/>
        </w:rPr>
        <w:t xml:space="preserve">. </w:t>
      </w:r>
      <w:r w:rsidR="0084299E">
        <w:rPr>
          <w:sz w:val="28"/>
          <w:szCs w:val="28"/>
        </w:rPr>
        <w:t>Н</w:t>
      </w:r>
      <w:r w:rsidR="005A4C8D" w:rsidRPr="00FD7628">
        <w:rPr>
          <w:sz w:val="28"/>
          <w:szCs w:val="28"/>
        </w:rPr>
        <w:t>аправить настоящее постановление в орган, осуществляющий ведение Свердловского областного регистра МНПА.</w:t>
      </w:r>
    </w:p>
    <w:bookmarkEnd w:id="0"/>
    <w:p w:rsidR="0029281F" w:rsidRDefault="0029281F" w:rsidP="00A81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281F" w:rsidRDefault="0029281F" w:rsidP="00A81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5C9F" w:rsidRDefault="005A4C8D" w:rsidP="00A81A55">
      <w:pPr>
        <w:rPr>
          <w:sz w:val="28"/>
          <w:szCs w:val="28"/>
        </w:rPr>
      </w:pPr>
      <w:r w:rsidRPr="00FD7628">
        <w:rPr>
          <w:sz w:val="28"/>
          <w:szCs w:val="28"/>
        </w:rPr>
        <w:t xml:space="preserve">Глава </w:t>
      </w:r>
    </w:p>
    <w:p w:rsidR="005A4C8D" w:rsidRPr="00FD5C9F" w:rsidRDefault="00FD5C9F" w:rsidP="00A81A55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A4C8D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5A4C8D" w:rsidRPr="00FD7628">
        <w:rPr>
          <w:sz w:val="28"/>
          <w:szCs w:val="28"/>
        </w:rPr>
        <w:t>округа Заречный</w:t>
      </w:r>
      <w:r w:rsidR="003945CB">
        <w:rPr>
          <w:sz w:val="28"/>
          <w:szCs w:val="28"/>
        </w:rPr>
        <w:t xml:space="preserve">                                                                    </w:t>
      </w:r>
      <w:r w:rsidR="005A4C8D" w:rsidRPr="00FD7628">
        <w:rPr>
          <w:sz w:val="28"/>
          <w:szCs w:val="28"/>
        </w:rPr>
        <w:t>А.</w:t>
      </w:r>
      <w:r w:rsidR="005A4C8D">
        <w:rPr>
          <w:sz w:val="28"/>
          <w:szCs w:val="28"/>
        </w:rPr>
        <w:t>В.</w:t>
      </w:r>
      <w:r w:rsidR="005A4C8D" w:rsidRPr="00FD7628">
        <w:rPr>
          <w:sz w:val="28"/>
          <w:szCs w:val="28"/>
        </w:rPr>
        <w:t xml:space="preserve"> </w:t>
      </w:r>
      <w:r w:rsidR="005A4C8D">
        <w:rPr>
          <w:sz w:val="28"/>
          <w:szCs w:val="28"/>
        </w:rPr>
        <w:t>Захарцев</w:t>
      </w:r>
    </w:p>
    <w:p w:rsidR="005A4C8D" w:rsidRPr="00100D74" w:rsidRDefault="005A4C8D" w:rsidP="00A81A55">
      <w:pPr>
        <w:rPr>
          <w:sz w:val="20"/>
          <w:szCs w:val="20"/>
        </w:rPr>
        <w:sectPr w:rsidR="005A4C8D" w:rsidRPr="00100D74" w:rsidSect="003945CB">
          <w:headerReference w:type="default" r:id="rId9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90973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lastRenderedPageBreak/>
        <w:t>УТВЕРЖДЕНО</w:t>
      </w:r>
    </w:p>
    <w:p w:rsidR="003D1FE1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постановлением администрации </w:t>
      </w:r>
      <w:r w:rsidR="003D1FE1" w:rsidRPr="00A81A55">
        <w:rPr>
          <w:rFonts w:eastAsia="Calibri"/>
          <w:bCs/>
          <w:lang w:eastAsia="en-US"/>
        </w:rPr>
        <w:t xml:space="preserve">              </w:t>
      </w:r>
    </w:p>
    <w:p w:rsidR="00990973" w:rsidRPr="00A81A55" w:rsidRDefault="00990973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C42693">
      <w:pPr>
        <w:ind w:left="4679" w:firstLine="708"/>
        <w:jc w:val="both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3945CB" w:rsidRPr="00A81A55" w:rsidRDefault="003945CB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«Об утверждении Положения об оплате труда и </w:t>
      </w:r>
      <w:r w:rsidR="00E772C4">
        <w:rPr>
          <w:rFonts w:eastAsia="Calibri"/>
          <w:bCs/>
          <w:lang w:eastAsia="en-US"/>
        </w:rPr>
        <w:t>выплатах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E772C4">
        <w:rPr>
          <w:rFonts w:eastAsia="Calibri"/>
          <w:bCs/>
          <w:lang w:eastAsia="en-US"/>
        </w:rPr>
        <w:t xml:space="preserve">характера </w:t>
      </w:r>
      <w:r w:rsidRPr="00A81A55">
        <w:rPr>
          <w:rFonts w:eastAsia="Calibri"/>
          <w:bCs/>
          <w:lang w:eastAsia="en-US"/>
        </w:rPr>
        <w:t>руководителей муниципальных учреждений культуры городского округа Заречный»</w:t>
      </w:r>
    </w:p>
    <w:p w:rsidR="003945CB" w:rsidRDefault="003945CB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3945CB" w:rsidRPr="00FD7628" w:rsidRDefault="003945CB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D7371F" w:rsidRPr="003945CB" w:rsidRDefault="00D7371F" w:rsidP="00A81A55">
      <w:pPr>
        <w:pStyle w:val="ConsPlusTitle"/>
        <w:widowControl/>
        <w:jc w:val="center"/>
        <w:rPr>
          <w:sz w:val="28"/>
          <w:szCs w:val="28"/>
        </w:rPr>
      </w:pPr>
      <w:bookmarkStart w:id="1" w:name="P33"/>
      <w:bookmarkEnd w:id="1"/>
      <w:r w:rsidRPr="003945CB">
        <w:rPr>
          <w:sz w:val="28"/>
          <w:szCs w:val="28"/>
        </w:rPr>
        <w:t>ПОЛОЖЕНИЕ</w:t>
      </w:r>
    </w:p>
    <w:p w:rsidR="000C5C53" w:rsidRPr="003945CB" w:rsidRDefault="003945CB" w:rsidP="00A81A55">
      <w:pPr>
        <w:pStyle w:val="ConsPlusTitle"/>
        <w:widowControl/>
        <w:jc w:val="center"/>
        <w:rPr>
          <w:sz w:val="28"/>
          <w:szCs w:val="28"/>
        </w:rPr>
      </w:pPr>
      <w:r w:rsidRPr="003945CB">
        <w:rPr>
          <w:sz w:val="28"/>
          <w:szCs w:val="28"/>
        </w:rPr>
        <w:t>об оплате труда руководителей муниципальных</w:t>
      </w:r>
    </w:p>
    <w:p w:rsidR="00D7371F" w:rsidRPr="003945CB" w:rsidRDefault="003945CB" w:rsidP="00A81A55">
      <w:pPr>
        <w:pStyle w:val="ConsPlusTitle"/>
        <w:widowControl/>
        <w:jc w:val="center"/>
        <w:rPr>
          <w:sz w:val="28"/>
          <w:szCs w:val="28"/>
        </w:rPr>
      </w:pPr>
      <w:r w:rsidRPr="003945CB">
        <w:rPr>
          <w:sz w:val="28"/>
          <w:szCs w:val="28"/>
        </w:rPr>
        <w:t>учрежде</w:t>
      </w:r>
      <w:r>
        <w:rPr>
          <w:sz w:val="28"/>
          <w:szCs w:val="28"/>
        </w:rPr>
        <w:t>ний культуры городского округа З</w:t>
      </w:r>
      <w:r w:rsidRPr="003945CB">
        <w:rPr>
          <w:sz w:val="28"/>
          <w:szCs w:val="28"/>
        </w:rPr>
        <w:t>аречный</w:t>
      </w:r>
    </w:p>
    <w:p w:rsidR="00D7371F" w:rsidRDefault="00D7371F" w:rsidP="00A81A55">
      <w:pPr>
        <w:pStyle w:val="ConsPlusNormal"/>
        <w:widowControl/>
        <w:rPr>
          <w:sz w:val="28"/>
          <w:szCs w:val="28"/>
        </w:rPr>
      </w:pPr>
    </w:p>
    <w:p w:rsidR="003945CB" w:rsidRPr="008A2C25" w:rsidRDefault="003945CB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5B4756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>1. ОБЩИЕ ПОЛОЖЕНИЯ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D7371F" w:rsidRPr="008A2C25">
        <w:rPr>
          <w:sz w:val="28"/>
          <w:szCs w:val="28"/>
        </w:rPr>
        <w:t>. Положение</w:t>
      </w:r>
      <w:r w:rsidR="00F354B4">
        <w:rPr>
          <w:sz w:val="28"/>
          <w:szCs w:val="28"/>
        </w:rPr>
        <w:t xml:space="preserve"> об оплате труда руководителей</w:t>
      </w:r>
      <w:r w:rsidR="00D7371F" w:rsidRPr="008A2C25">
        <w:rPr>
          <w:sz w:val="28"/>
          <w:szCs w:val="28"/>
        </w:rPr>
        <w:t xml:space="preserve"> </w:t>
      </w:r>
      <w:r w:rsidR="00916BB2">
        <w:rPr>
          <w:sz w:val="28"/>
          <w:szCs w:val="28"/>
        </w:rPr>
        <w:t xml:space="preserve">муниципальных учреждений культуры городского округа Заречный </w:t>
      </w:r>
      <w:r w:rsidR="00D7371F" w:rsidRPr="008A2C25">
        <w:rPr>
          <w:sz w:val="28"/>
          <w:szCs w:val="28"/>
        </w:rPr>
        <w:t xml:space="preserve">определяет порядок </w:t>
      </w:r>
      <w:r w:rsidR="00916BB2">
        <w:rPr>
          <w:sz w:val="28"/>
          <w:szCs w:val="28"/>
        </w:rPr>
        <w:t>оплаты труда</w:t>
      </w:r>
      <w:r w:rsidR="00D7371F" w:rsidRPr="008A2C25">
        <w:rPr>
          <w:sz w:val="28"/>
          <w:szCs w:val="28"/>
        </w:rPr>
        <w:t xml:space="preserve"> </w:t>
      </w:r>
      <w:r w:rsidR="00916BB2">
        <w:rPr>
          <w:sz w:val="28"/>
          <w:szCs w:val="28"/>
        </w:rPr>
        <w:t>р</w:t>
      </w:r>
      <w:r w:rsidR="00EB6131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 xml:space="preserve"> муниципальн</w:t>
      </w:r>
      <w:r w:rsidR="00483AD2">
        <w:rPr>
          <w:sz w:val="28"/>
          <w:szCs w:val="28"/>
        </w:rPr>
        <w:t>ого</w:t>
      </w:r>
      <w:r w:rsidR="00EB6131">
        <w:rPr>
          <w:sz w:val="28"/>
          <w:szCs w:val="28"/>
        </w:rPr>
        <w:t xml:space="preserve"> учреждени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 xml:space="preserve"> культуры городского округа Заречный (далее – Руководител</w:t>
      </w:r>
      <w:r w:rsidR="00483AD2">
        <w:rPr>
          <w:sz w:val="28"/>
          <w:szCs w:val="28"/>
        </w:rPr>
        <w:t>я</w:t>
      </w:r>
      <w:r w:rsidR="00EB6131">
        <w:rPr>
          <w:sz w:val="28"/>
          <w:szCs w:val="28"/>
        </w:rPr>
        <w:t>)</w:t>
      </w:r>
      <w:r w:rsidR="00D7371F" w:rsidRPr="008A2C25">
        <w:rPr>
          <w:sz w:val="28"/>
          <w:szCs w:val="28"/>
        </w:rPr>
        <w:t xml:space="preserve">, </w:t>
      </w:r>
      <w:r w:rsidR="00916BB2">
        <w:rPr>
          <w:sz w:val="28"/>
          <w:szCs w:val="28"/>
        </w:rPr>
        <w:t>в отношении которых администрация городского округа Заречный осуществляет полномочия учредителя</w:t>
      </w:r>
      <w:r w:rsidR="00E772C4">
        <w:rPr>
          <w:sz w:val="28"/>
          <w:szCs w:val="28"/>
        </w:rPr>
        <w:t xml:space="preserve"> (Приложение №2 к настоящему Положению)</w:t>
      </w:r>
      <w:r w:rsidR="00D7371F" w:rsidRPr="008A2C25">
        <w:rPr>
          <w:sz w:val="28"/>
          <w:szCs w:val="28"/>
        </w:rPr>
        <w:t>.</w:t>
      </w:r>
    </w:p>
    <w:p w:rsid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2</w:t>
      </w:r>
      <w:r w:rsidR="00D7371F" w:rsidRPr="008A2C25">
        <w:rPr>
          <w:sz w:val="28"/>
          <w:szCs w:val="28"/>
        </w:rPr>
        <w:t xml:space="preserve">. Заработная плата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D7371F" w:rsidRPr="008A2C25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 Предельный уровень соотношения средней заработной платы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D7371F" w:rsidRPr="008A2C25">
        <w:rPr>
          <w:sz w:val="28"/>
          <w:szCs w:val="28"/>
        </w:rPr>
        <w:t xml:space="preserve"> и средней заработной платы работников учреждений устанавливается </w:t>
      </w:r>
      <w:r w:rsidR="00CB22C6" w:rsidRPr="008A2C25">
        <w:rPr>
          <w:sz w:val="28"/>
          <w:szCs w:val="28"/>
        </w:rPr>
        <w:t xml:space="preserve">от 1 </w:t>
      </w:r>
      <w:r w:rsidR="00D7371F" w:rsidRPr="008A2C25">
        <w:rPr>
          <w:sz w:val="28"/>
          <w:szCs w:val="28"/>
        </w:rPr>
        <w:t xml:space="preserve">до </w:t>
      </w:r>
      <w:r w:rsidR="00A93DA5" w:rsidRPr="008A2C25">
        <w:rPr>
          <w:sz w:val="28"/>
          <w:szCs w:val="28"/>
        </w:rPr>
        <w:t>3</w:t>
      </w:r>
      <w:r w:rsidR="00D7371F" w:rsidRPr="008A2C25">
        <w:rPr>
          <w:sz w:val="28"/>
          <w:szCs w:val="28"/>
        </w:rPr>
        <w:t>.</w:t>
      </w:r>
    </w:p>
    <w:p w:rsidR="00D7371F" w:rsidRPr="008A2C25" w:rsidRDefault="00206E30" w:rsidP="00913EA6">
      <w:pPr>
        <w:pStyle w:val="ConsPlusNormal"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3</w:t>
      </w:r>
      <w:r w:rsidR="00D7371F" w:rsidRPr="008A2C25">
        <w:rPr>
          <w:sz w:val="28"/>
          <w:szCs w:val="28"/>
        </w:rPr>
        <w:t xml:space="preserve">. </w:t>
      </w:r>
      <w:r w:rsidR="00812799" w:rsidRPr="008A2C25">
        <w:rPr>
          <w:sz w:val="28"/>
          <w:szCs w:val="28"/>
        </w:rPr>
        <w:t xml:space="preserve">Финансирование оплаты труда </w:t>
      </w:r>
      <w:r w:rsidR="00812799">
        <w:rPr>
          <w:sz w:val="28"/>
          <w:szCs w:val="28"/>
        </w:rPr>
        <w:t>Р</w:t>
      </w:r>
      <w:r w:rsidR="00812799" w:rsidRPr="008A2C25">
        <w:rPr>
          <w:sz w:val="28"/>
          <w:szCs w:val="28"/>
        </w:rPr>
        <w:t>уководител</w:t>
      </w:r>
      <w:r w:rsidR="00812799">
        <w:rPr>
          <w:sz w:val="28"/>
          <w:szCs w:val="28"/>
        </w:rPr>
        <w:t>я</w:t>
      </w:r>
      <w:r w:rsidR="00812799" w:rsidRPr="008A2C25">
        <w:rPr>
          <w:sz w:val="28"/>
          <w:szCs w:val="28"/>
        </w:rPr>
        <w:t xml:space="preserve"> из средств </w:t>
      </w:r>
      <w:r w:rsidR="00812799">
        <w:rPr>
          <w:sz w:val="28"/>
          <w:szCs w:val="28"/>
        </w:rPr>
        <w:t xml:space="preserve">бюджета </w:t>
      </w:r>
      <w:r w:rsidR="00812799" w:rsidRPr="008A2C25">
        <w:rPr>
          <w:sz w:val="28"/>
          <w:szCs w:val="28"/>
        </w:rPr>
        <w:t xml:space="preserve">городского </w:t>
      </w:r>
      <w:r w:rsidR="00812799">
        <w:rPr>
          <w:sz w:val="28"/>
          <w:szCs w:val="28"/>
        </w:rPr>
        <w:t>округа Заречный</w:t>
      </w:r>
      <w:r w:rsidR="00812799" w:rsidRPr="008A2C25">
        <w:rPr>
          <w:sz w:val="28"/>
          <w:szCs w:val="28"/>
        </w:rPr>
        <w:t xml:space="preserve"> формируется на период календарного года исходя из о</w:t>
      </w:r>
      <w:r w:rsidR="00812799">
        <w:rPr>
          <w:sz w:val="28"/>
          <w:szCs w:val="28"/>
        </w:rPr>
        <w:t>бъемов средств, предусмотренных</w:t>
      </w:r>
      <w:r w:rsidR="00812799" w:rsidRPr="008A2C25">
        <w:rPr>
          <w:sz w:val="28"/>
          <w:szCs w:val="28"/>
        </w:rPr>
        <w:t xml:space="preserve"> на соответствующий финансовый год на предоставление муниципальным бюджетным, автономным учреждениям культуры городского округа Заречный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выплаты персоналу казенных учреждений.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7926B3" w:rsidRDefault="00916BB2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 xml:space="preserve">2. ПОРЯДОК УСТАНОВЛЕНИЯ РАЗМЕРА </w:t>
      </w:r>
    </w:p>
    <w:p w:rsidR="00D7371F" w:rsidRPr="008A2C25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>ДОЛЖНОСТН</w:t>
      </w:r>
      <w:r w:rsidR="007926B3">
        <w:rPr>
          <w:sz w:val="28"/>
          <w:szCs w:val="28"/>
        </w:rPr>
        <w:t>ОГО</w:t>
      </w:r>
      <w:r w:rsidRPr="008A2C25">
        <w:rPr>
          <w:sz w:val="28"/>
          <w:szCs w:val="28"/>
        </w:rPr>
        <w:t xml:space="preserve"> ОКЛАД</w:t>
      </w:r>
      <w:r w:rsidR="007926B3">
        <w:rPr>
          <w:sz w:val="28"/>
          <w:szCs w:val="28"/>
        </w:rPr>
        <w:t>А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4</w:t>
      </w:r>
      <w:r w:rsidR="00D7371F" w:rsidRPr="008A2C25">
        <w:rPr>
          <w:sz w:val="28"/>
          <w:szCs w:val="28"/>
        </w:rPr>
        <w:t xml:space="preserve">. </w:t>
      </w:r>
      <w:r w:rsidR="00812799" w:rsidRPr="008A2C25">
        <w:rPr>
          <w:sz w:val="28"/>
          <w:szCs w:val="28"/>
        </w:rPr>
        <w:t xml:space="preserve">Размер должностного оклада </w:t>
      </w:r>
      <w:r w:rsidR="00812799">
        <w:rPr>
          <w:sz w:val="28"/>
          <w:szCs w:val="28"/>
        </w:rPr>
        <w:t>Р</w:t>
      </w:r>
      <w:r w:rsidR="00812799" w:rsidRPr="008A2C25">
        <w:rPr>
          <w:sz w:val="28"/>
          <w:szCs w:val="28"/>
        </w:rPr>
        <w:t>уководителя определяется путем применения коэффициента кратности к размеру минимального оклад</w:t>
      </w:r>
      <w:r w:rsidR="00812799">
        <w:rPr>
          <w:sz w:val="28"/>
          <w:szCs w:val="28"/>
        </w:rPr>
        <w:t xml:space="preserve">а, который </w:t>
      </w:r>
      <w:r w:rsidR="00812799" w:rsidRPr="00720322">
        <w:rPr>
          <w:sz w:val="28"/>
          <w:szCs w:val="28"/>
        </w:rPr>
        <w:t>принимается равным целевому показателю оплаты т</w:t>
      </w:r>
      <w:r w:rsidR="00812799">
        <w:rPr>
          <w:sz w:val="28"/>
          <w:szCs w:val="28"/>
        </w:rPr>
        <w:t>руда работников бюджетной сферы</w:t>
      </w:r>
      <w:r w:rsidR="007E1E8B">
        <w:rPr>
          <w:sz w:val="28"/>
          <w:szCs w:val="28"/>
        </w:rPr>
        <w:t xml:space="preserve"> на 202</w:t>
      </w:r>
      <w:r w:rsidR="00B074E8">
        <w:rPr>
          <w:sz w:val="28"/>
          <w:szCs w:val="28"/>
        </w:rPr>
        <w:t>2</w:t>
      </w:r>
      <w:r w:rsidR="00812799" w:rsidRPr="00720322">
        <w:rPr>
          <w:sz w:val="28"/>
          <w:szCs w:val="28"/>
        </w:rPr>
        <w:t xml:space="preserve"> год</w:t>
      </w:r>
      <w:r w:rsidR="00812799">
        <w:rPr>
          <w:sz w:val="28"/>
          <w:szCs w:val="28"/>
        </w:rPr>
        <w:t>, установленный Правительством Свердловской области без учета уральского коэффициента,</w:t>
      </w:r>
      <w:r w:rsidR="00812799" w:rsidRPr="00720322">
        <w:rPr>
          <w:sz w:val="28"/>
          <w:szCs w:val="28"/>
        </w:rPr>
        <w:t xml:space="preserve"> и составляет </w:t>
      </w:r>
      <w:r w:rsidR="00B074E8">
        <w:rPr>
          <w:sz w:val="28"/>
          <w:szCs w:val="28"/>
        </w:rPr>
        <w:t>35 850</w:t>
      </w:r>
      <w:r w:rsidR="00812799">
        <w:rPr>
          <w:color w:val="0000FF"/>
          <w:sz w:val="28"/>
          <w:szCs w:val="28"/>
        </w:rPr>
        <w:t xml:space="preserve"> </w:t>
      </w:r>
      <w:r w:rsidR="00812799" w:rsidRPr="008A2C25">
        <w:rPr>
          <w:sz w:val="28"/>
          <w:szCs w:val="28"/>
        </w:rPr>
        <w:t>рублей</w:t>
      </w:r>
      <w:r w:rsidR="00812799">
        <w:rPr>
          <w:sz w:val="28"/>
          <w:szCs w:val="28"/>
        </w:rPr>
        <w:t xml:space="preserve"> для руководителей </w:t>
      </w:r>
      <w:r w:rsidR="00812799">
        <w:rPr>
          <w:sz w:val="28"/>
          <w:szCs w:val="28"/>
        </w:rPr>
        <w:lastRenderedPageBreak/>
        <w:t xml:space="preserve">учреждений культуры и </w:t>
      </w:r>
      <w:r w:rsidR="00B074E8">
        <w:rPr>
          <w:sz w:val="28"/>
          <w:szCs w:val="28"/>
        </w:rPr>
        <w:t>35 850</w:t>
      </w:r>
      <w:r w:rsidR="00D35F0E">
        <w:rPr>
          <w:sz w:val="28"/>
          <w:szCs w:val="28"/>
        </w:rPr>
        <w:t xml:space="preserve"> </w:t>
      </w:r>
      <w:r w:rsidR="00812799">
        <w:rPr>
          <w:sz w:val="28"/>
          <w:szCs w:val="28"/>
        </w:rPr>
        <w:t>рублей для руководителей учреждений дополнительного образования</w:t>
      </w:r>
      <w:r w:rsidR="00812799" w:rsidRPr="008A2C25">
        <w:rPr>
          <w:sz w:val="28"/>
          <w:szCs w:val="28"/>
        </w:rPr>
        <w:t>. Рассчитанный размер должностного оклада округляется до рубле</w:t>
      </w:r>
      <w:r w:rsidR="00812799">
        <w:rPr>
          <w:sz w:val="28"/>
          <w:szCs w:val="28"/>
        </w:rPr>
        <w:t xml:space="preserve">й в большую сторону </w:t>
      </w:r>
      <w:r w:rsidR="00394179">
        <w:rPr>
          <w:sz w:val="28"/>
          <w:szCs w:val="28"/>
        </w:rPr>
        <w:t>дополнительного образования</w:t>
      </w:r>
      <w:r w:rsidR="00D7371F" w:rsidRPr="008A2C25">
        <w:rPr>
          <w:sz w:val="28"/>
          <w:szCs w:val="28"/>
        </w:rPr>
        <w:t>.</w:t>
      </w:r>
      <w:r w:rsidR="001B148A" w:rsidRPr="008A2C25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>Рассчитанный размер должностного оклада округляется до рублей в большую сторону.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5</w:t>
      </w:r>
      <w:r w:rsidR="00D7371F" w:rsidRPr="008A2C25">
        <w:rPr>
          <w:sz w:val="28"/>
          <w:szCs w:val="28"/>
        </w:rPr>
        <w:t xml:space="preserve">. Коэффициент кратности для установления должностного оклада </w:t>
      </w:r>
      <w:r w:rsidR="00EB6131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 xml:space="preserve">уководителя рассчитывается как сумма баллов в соответствии с </w:t>
      </w:r>
      <w:r w:rsidR="00916BB2">
        <w:rPr>
          <w:sz w:val="28"/>
          <w:szCs w:val="28"/>
        </w:rPr>
        <w:t>«С</w:t>
      </w:r>
      <w:r w:rsidR="00D7371F" w:rsidRPr="008A2C25">
        <w:rPr>
          <w:sz w:val="28"/>
          <w:szCs w:val="28"/>
        </w:rPr>
        <w:t>истемой</w:t>
      </w:r>
      <w:r w:rsidR="00916BB2">
        <w:rPr>
          <w:sz w:val="28"/>
          <w:szCs w:val="28"/>
        </w:rPr>
        <w:t xml:space="preserve"> </w:t>
      </w:r>
      <w:r w:rsidR="00916BB2" w:rsidRPr="008A2C25">
        <w:rPr>
          <w:sz w:val="28"/>
          <w:szCs w:val="28"/>
        </w:rPr>
        <w:t xml:space="preserve">критериев для расчета размера коэффициента кратности для определения размера </w:t>
      </w:r>
      <w:r w:rsidR="00423BCD">
        <w:rPr>
          <w:sz w:val="28"/>
          <w:szCs w:val="28"/>
        </w:rPr>
        <w:t xml:space="preserve">должностного </w:t>
      </w:r>
      <w:r w:rsidR="00916BB2" w:rsidRPr="008A2C25">
        <w:rPr>
          <w:sz w:val="28"/>
          <w:szCs w:val="28"/>
        </w:rPr>
        <w:t>оклада руководителя муни</w:t>
      </w:r>
      <w:r w:rsidR="003945CB">
        <w:rPr>
          <w:sz w:val="28"/>
          <w:szCs w:val="28"/>
        </w:rPr>
        <w:t xml:space="preserve">ципального учреждения культуры городского округа Заречный» </w:t>
      </w:r>
      <w:r w:rsidR="00916BB2">
        <w:rPr>
          <w:sz w:val="28"/>
          <w:szCs w:val="28"/>
        </w:rPr>
        <w:t>(</w:t>
      </w:r>
      <w:hyperlink w:anchor="P92" w:history="1">
        <w:r w:rsidR="00916BB2">
          <w:rPr>
            <w:sz w:val="28"/>
            <w:szCs w:val="28"/>
          </w:rPr>
          <w:t>Пр</w:t>
        </w:r>
        <w:r w:rsidR="00916BB2" w:rsidRPr="003D1FE1">
          <w:rPr>
            <w:sz w:val="28"/>
            <w:szCs w:val="28"/>
          </w:rPr>
          <w:t>иложением</w:t>
        </w:r>
      </w:hyperlink>
      <w:r w:rsidR="00916BB2" w:rsidRPr="008A2C25">
        <w:rPr>
          <w:sz w:val="28"/>
          <w:szCs w:val="28"/>
        </w:rPr>
        <w:t xml:space="preserve"> №</w:t>
      </w:r>
      <w:r w:rsidR="00A81A55">
        <w:rPr>
          <w:sz w:val="28"/>
          <w:szCs w:val="28"/>
        </w:rPr>
        <w:t xml:space="preserve"> 1</w:t>
      </w:r>
      <w:r w:rsidR="00916BB2" w:rsidRPr="008A2C25">
        <w:rPr>
          <w:sz w:val="28"/>
          <w:szCs w:val="28"/>
        </w:rPr>
        <w:t xml:space="preserve"> к настоящему Положению</w:t>
      </w:r>
      <w:r w:rsidR="00916BB2">
        <w:rPr>
          <w:sz w:val="28"/>
          <w:szCs w:val="28"/>
        </w:rPr>
        <w:t>).</w:t>
      </w:r>
    </w:p>
    <w:p w:rsidR="009B17DD" w:rsidRPr="008A2C25" w:rsidRDefault="009B17DD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Для у</w:t>
      </w:r>
      <w:r w:rsidR="00812799">
        <w:rPr>
          <w:sz w:val="28"/>
          <w:szCs w:val="28"/>
        </w:rPr>
        <w:t xml:space="preserve">тверждения </w:t>
      </w:r>
      <w:r w:rsidRPr="008A2C25">
        <w:rPr>
          <w:sz w:val="28"/>
          <w:szCs w:val="28"/>
        </w:rPr>
        <w:t xml:space="preserve">коэффициента кратности для установления должностного оклада </w:t>
      </w:r>
      <w:r w:rsidR="00EB6131">
        <w:rPr>
          <w:sz w:val="28"/>
          <w:szCs w:val="28"/>
        </w:rPr>
        <w:t>Р</w:t>
      </w:r>
      <w:r w:rsidRPr="008A2C25">
        <w:rPr>
          <w:sz w:val="28"/>
          <w:szCs w:val="28"/>
        </w:rPr>
        <w:t xml:space="preserve">уководителя </w:t>
      </w:r>
      <w:r w:rsidR="007926B3">
        <w:rPr>
          <w:sz w:val="28"/>
          <w:szCs w:val="28"/>
        </w:rPr>
        <w:t xml:space="preserve">администрацией городского округа Заречный </w:t>
      </w:r>
      <w:r w:rsidRPr="008A2C25">
        <w:rPr>
          <w:sz w:val="28"/>
          <w:szCs w:val="28"/>
        </w:rPr>
        <w:t>создается комиссия</w:t>
      </w:r>
      <w:r w:rsidR="004806B7">
        <w:rPr>
          <w:sz w:val="28"/>
          <w:szCs w:val="28"/>
        </w:rPr>
        <w:t xml:space="preserve"> </w:t>
      </w:r>
      <w:r w:rsidR="004806B7" w:rsidRPr="008C50AA">
        <w:rPr>
          <w:rFonts w:eastAsia="Calibri"/>
          <w:sz w:val="28"/>
          <w:szCs w:val="28"/>
          <w:lang w:eastAsia="en-US"/>
        </w:rPr>
        <w:t xml:space="preserve">по </w:t>
      </w:r>
      <w:r w:rsidR="0029281F">
        <w:rPr>
          <w:rFonts w:eastAsia="Calibri"/>
          <w:sz w:val="28"/>
          <w:szCs w:val="28"/>
          <w:lang w:eastAsia="en-US"/>
        </w:rPr>
        <w:t xml:space="preserve">определению оплаты труда </w:t>
      </w:r>
      <w:r w:rsidR="004806B7">
        <w:rPr>
          <w:rFonts w:eastAsia="Calibri"/>
          <w:sz w:val="28"/>
          <w:szCs w:val="28"/>
          <w:lang w:eastAsia="en-US"/>
        </w:rPr>
        <w:t>и размеров выплат</w:t>
      </w:r>
      <w:r w:rsidR="00423BCD">
        <w:rPr>
          <w:rFonts w:eastAsia="Calibri"/>
          <w:sz w:val="28"/>
          <w:szCs w:val="28"/>
          <w:lang w:eastAsia="en-US"/>
        </w:rPr>
        <w:t xml:space="preserve"> стимулирующего характера</w:t>
      </w:r>
      <w:r w:rsidR="004806B7">
        <w:rPr>
          <w:rFonts w:eastAsia="Calibri"/>
          <w:sz w:val="28"/>
          <w:szCs w:val="28"/>
          <w:lang w:eastAsia="en-US"/>
        </w:rPr>
        <w:t xml:space="preserve"> (далее Комиссия)</w:t>
      </w:r>
      <w:r w:rsidRPr="008A2C25">
        <w:rPr>
          <w:sz w:val="28"/>
          <w:szCs w:val="28"/>
        </w:rPr>
        <w:t xml:space="preserve">. Численность </w:t>
      </w:r>
      <w:r w:rsidR="004806B7">
        <w:rPr>
          <w:sz w:val="28"/>
          <w:szCs w:val="28"/>
        </w:rPr>
        <w:t>К</w:t>
      </w:r>
      <w:r w:rsidRPr="008A2C25">
        <w:rPr>
          <w:sz w:val="28"/>
          <w:szCs w:val="28"/>
        </w:rPr>
        <w:t>омиссии не</w:t>
      </w:r>
      <w:r w:rsidR="007926B3">
        <w:rPr>
          <w:sz w:val="28"/>
          <w:szCs w:val="28"/>
        </w:rPr>
        <w:t xml:space="preserve"> может быть</w:t>
      </w:r>
      <w:r w:rsidRPr="008A2C25">
        <w:rPr>
          <w:sz w:val="28"/>
          <w:szCs w:val="28"/>
        </w:rPr>
        <w:t xml:space="preserve"> менее </w:t>
      </w:r>
      <w:r w:rsidR="005D1955">
        <w:rPr>
          <w:sz w:val="28"/>
          <w:szCs w:val="28"/>
        </w:rPr>
        <w:t>5</w:t>
      </w:r>
      <w:r w:rsidRPr="008A2C25">
        <w:rPr>
          <w:sz w:val="28"/>
          <w:szCs w:val="28"/>
        </w:rPr>
        <w:t xml:space="preserve"> человек</w:t>
      </w:r>
      <w:r w:rsidR="007926B3">
        <w:rPr>
          <w:sz w:val="28"/>
          <w:szCs w:val="28"/>
        </w:rPr>
        <w:t>, в е</w:t>
      </w:r>
      <w:r w:rsidR="00A81A55">
        <w:rPr>
          <w:sz w:val="28"/>
          <w:szCs w:val="28"/>
        </w:rPr>
        <w:t>ё состав</w:t>
      </w:r>
      <w:r w:rsidR="007926B3">
        <w:rPr>
          <w:sz w:val="28"/>
          <w:szCs w:val="28"/>
        </w:rPr>
        <w:t xml:space="preserve"> входят </w:t>
      </w:r>
      <w:r w:rsidRPr="008A2C25">
        <w:rPr>
          <w:sz w:val="28"/>
          <w:szCs w:val="28"/>
        </w:rPr>
        <w:t>работник</w:t>
      </w:r>
      <w:r w:rsidR="007926B3">
        <w:rPr>
          <w:sz w:val="28"/>
          <w:szCs w:val="28"/>
        </w:rPr>
        <w:t>и</w:t>
      </w:r>
      <w:r w:rsidRPr="008A2C25">
        <w:rPr>
          <w:sz w:val="28"/>
          <w:szCs w:val="28"/>
        </w:rPr>
        <w:t xml:space="preserve"> администрации ГО Заречный, МКУ «УКС и МП ГО Заречный»</w:t>
      </w:r>
      <w:r w:rsidR="00206E30" w:rsidRPr="008A2C25">
        <w:rPr>
          <w:sz w:val="28"/>
          <w:szCs w:val="28"/>
        </w:rPr>
        <w:t>.</w:t>
      </w:r>
      <w:r w:rsidRPr="008A2C25">
        <w:rPr>
          <w:sz w:val="28"/>
          <w:szCs w:val="28"/>
        </w:rPr>
        <w:t xml:space="preserve"> </w:t>
      </w:r>
    </w:p>
    <w:p w:rsidR="009B17DD" w:rsidRPr="008A2C25" w:rsidRDefault="009B17DD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 xml:space="preserve">МКУ «УКС и МП ГО Заречный» направляет в </w:t>
      </w:r>
      <w:r w:rsidR="004806B7">
        <w:rPr>
          <w:sz w:val="28"/>
          <w:szCs w:val="28"/>
        </w:rPr>
        <w:t>К</w:t>
      </w:r>
      <w:r w:rsidRPr="008A2C25">
        <w:rPr>
          <w:sz w:val="28"/>
          <w:szCs w:val="28"/>
        </w:rPr>
        <w:t xml:space="preserve">омиссию информацию о данных, содержащихся </w:t>
      </w:r>
      <w:r w:rsidR="00126425" w:rsidRPr="008A2C25">
        <w:rPr>
          <w:sz w:val="28"/>
          <w:szCs w:val="28"/>
        </w:rPr>
        <w:t xml:space="preserve">в Приложении №1 для установления </w:t>
      </w:r>
      <w:r w:rsidR="00423BCD">
        <w:rPr>
          <w:sz w:val="28"/>
          <w:szCs w:val="28"/>
        </w:rPr>
        <w:t xml:space="preserve">должностного </w:t>
      </w:r>
      <w:r w:rsidR="00126425" w:rsidRPr="008A2C25">
        <w:rPr>
          <w:sz w:val="28"/>
          <w:szCs w:val="28"/>
        </w:rPr>
        <w:t xml:space="preserve">оклада </w:t>
      </w:r>
      <w:r w:rsidR="00EB6131">
        <w:rPr>
          <w:sz w:val="28"/>
          <w:szCs w:val="28"/>
        </w:rPr>
        <w:t>Р</w:t>
      </w:r>
      <w:r w:rsidR="00126425" w:rsidRPr="008A2C25">
        <w:rPr>
          <w:sz w:val="28"/>
          <w:szCs w:val="28"/>
        </w:rPr>
        <w:t>уководителю</w:t>
      </w:r>
      <w:r w:rsidR="00EB6131">
        <w:rPr>
          <w:sz w:val="28"/>
          <w:szCs w:val="28"/>
        </w:rPr>
        <w:t>.</w:t>
      </w:r>
      <w:r w:rsidR="007B7C52">
        <w:rPr>
          <w:sz w:val="28"/>
          <w:szCs w:val="28"/>
        </w:rPr>
        <w:t xml:space="preserve"> </w:t>
      </w:r>
      <w:r w:rsidR="00126425" w:rsidRPr="008A2C25">
        <w:rPr>
          <w:sz w:val="28"/>
          <w:szCs w:val="28"/>
        </w:rPr>
        <w:t>Комиссия определяет коэффициент кратности</w:t>
      </w:r>
      <w:r w:rsidR="00A81A55">
        <w:rPr>
          <w:sz w:val="28"/>
          <w:szCs w:val="28"/>
        </w:rPr>
        <w:t xml:space="preserve"> </w:t>
      </w:r>
      <w:r w:rsidR="00126425" w:rsidRPr="008A2C25">
        <w:rPr>
          <w:sz w:val="28"/>
          <w:szCs w:val="28"/>
        </w:rPr>
        <w:t>и размер должностного оклада</w:t>
      </w:r>
      <w:r w:rsidR="00EB6131">
        <w:rPr>
          <w:sz w:val="28"/>
          <w:szCs w:val="28"/>
        </w:rPr>
        <w:t xml:space="preserve"> Руководителя</w:t>
      </w:r>
      <w:r w:rsidR="00126425" w:rsidRPr="008A2C25">
        <w:rPr>
          <w:sz w:val="28"/>
          <w:szCs w:val="28"/>
        </w:rPr>
        <w:t xml:space="preserve">. Решение </w:t>
      </w:r>
      <w:r w:rsidR="004806B7">
        <w:rPr>
          <w:sz w:val="28"/>
          <w:szCs w:val="28"/>
        </w:rPr>
        <w:t>К</w:t>
      </w:r>
      <w:r w:rsidR="00126425" w:rsidRPr="008A2C25">
        <w:rPr>
          <w:sz w:val="28"/>
          <w:szCs w:val="28"/>
        </w:rPr>
        <w:t>омиссии принимается простым большинством голосов и оформляется протоколом.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6</w:t>
      </w:r>
      <w:r w:rsidR="00D7371F" w:rsidRPr="008A2C25">
        <w:rPr>
          <w:sz w:val="28"/>
          <w:szCs w:val="28"/>
        </w:rPr>
        <w:t xml:space="preserve">. Размер </w:t>
      </w:r>
      <w:r w:rsidR="00720322">
        <w:rPr>
          <w:sz w:val="28"/>
          <w:szCs w:val="28"/>
        </w:rPr>
        <w:t>минимального</w:t>
      </w:r>
      <w:r w:rsidR="004806B7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 xml:space="preserve">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уководителя индексируется</w:t>
      </w:r>
      <w:r w:rsidR="00720322">
        <w:rPr>
          <w:sz w:val="28"/>
          <w:szCs w:val="28"/>
        </w:rPr>
        <w:t xml:space="preserve"> при повышении </w:t>
      </w:r>
      <w:r w:rsidR="00720322" w:rsidRPr="00720322">
        <w:rPr>
          <w:sz w:val="28"/>
          <w:szCs w:val="28"/>
        </w:rPr>
        <w:t>целево</w:t>
      </w:r>
      <w:r w:rsidR="00720322">
        <w:rPr>
          <w:sz w:val="28"/>
          <w:szCs w:val="28"/>
        </w:rPr>
        <w:t>го</w:t>
      </w:r>
      <w:r w:rsidR="00720322" w:rsidRPr="00720322">
        <w:rPr>
          <w:sz w:val="28"/>
          <w:szCs w:val="28"/>
        </w:rPr>
        <w:t xml:space="preserve"> показател</w:t>
      </w:r>
      <w:r w:rsidR="00720322">
        <w:rPr>
          <w:sz w:val="28"/>
          <w:szCs w:val="28"/>
        </w:rPr>
        <w:t>я</w:t>
      </w:r>
      <w:r w:rsidR="00720322" w:rsidRPr="00720322">
        <w:rPr>
          <w:sz w:val="28"/>
          <w:szCs w:val="28"/>
        </w:rPr>
        <w:t xml:space="preserve"> оплаты труда работников бюджетной сферы</w:t>
      </w:r>
      <w:r w:rsidR="00D7371F" w:rsidRPr="008A2C25">
        <w:rPr>
          <w:sz w:val="28"/>
          <w:szCs w:val="28"/>
        </w:rPr>
        <w:t xml:space="preserve"> </w:t>
      </w:r>
      <w:r w:rsidR="00720322">
        <w:rPr>
          <w:sz w:val="28"/>
          <w:szCs w:val="28"/>
        </w:rPr>
        <w:t xml:space="preserve">или </w:t>
      </w:r>
      <w:r w:rsidR="00D7371F" w:rsidRPr="008A2C25">
        <w:rPr>
          <w:sz w:val="28"/>
          <w:szCs w:val="28"/>
        </w:rPr>
        <w:t xml:space="preserve">в </w:t>
      </w:r>
      <w:r w:rsidR="007926B3">
        <w:rPr>
          <w:sz w:val="28"/>
          <w:szCs w:val="28"/>
        </w:rPr>
        <w:t>порядке, установленном трудовым законодательством</w:t>
      </w:r>
      <w:r w:rsidR="00D7371F" w:rsidRPr="008A2C25">
        <w:rPr>
          <w:sz w:val="28"/>
          <w:szCs w:val="28"/>
        </w:rPr>
        <w:t>.</w:t>
      </w: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7</w:t>
      </w:r>
      <w:r w:rsidR="00D7371F" w:rsidRPr="008A2C25">
        <w:rPr>
          <w:sz w:val="28"/>
          <w:szCs w:val="28"/>
        </w:rPr>
        <w:t xml:space="preserve">. </w:t>
      </w:r>
      <w:r w:rsidR="00423BCD">
        <w:rPr>
          <w:sz w:val="28"/>
          <w:szCs w:val="28"/>
        </w:rPr>
        <w:t xml:space="preserve"> </w:t>
      </w:r>
      <w:r w:rsidR="00D7371F" w:rsidRPr="008A2C25">
        <w:rPr>
          <w:sz w:val="28"/>
          <w:szCs w:val="28"/>
        </w:rPr>
        <w:t xml:space="preserve">В случае изменения значения критериев, примененных при установлении </w:t>
      </w:r>
      <w:r w:rsidR="00423BCD">
        <w:rPr>
          <w:sz w:val="28"/>
          <w:szCs w:val="28"/>
        </w:rPr>
        <w:t xml:space="preserve">должностного </w:t>
      </w:r>
      <w:r w:rsidR="00D7371F" w:rsidRPr="008A2C25">
        <w:rPr>
          <w:sz w:val="28"/>
          <w:szCs w:val="28"/>
        </w:rPr>
        <w:t xml:space="preserve">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уководителя, размер оклада пересчитывается в следующие сроки:</w:t>
      </w:r>
    </w:p>
    <w:p w:rsidR="00D7371F" w:rsidRPr="008A2C25" w:rsidRDefault="00D737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при изменении количества филиалов учреждения - с 1 января года, следующего за годом создания филиала;</w:t>
      </w:r>
    </w:p>
    <w:p w:rsidR="00D7371F" w:rsidRPr="008A2C25" w:rsidRDefault="002928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изменении значения </w:t>
      </w:r>
      <w:r w:rsidR="00D7371F" w:rsidRPr="008A2C25">
        <w:rPr>
          <w:sz w:val="28"/>
          <w:szCs w:val="28"/>
        </w:rPr>
        <w:t>численности работающих в учреждении, объема библиотечного фонда, количества клубных формирований, количества предметов музейного фонда в размерах, влияющих на размер коэффициента кратности - с 1 января года, следующего за годом увеличения (уменьшения) значения показателя.</w:t>
      </w:r>
    </w:p>
    <w:p w:rsidR="00D7371F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8</w:t>
      </w:r>
      <w:r w:rsidR="00D7371F" w:rsidRPr="008A2C25">
        <w:rPr>
          <w:sz w:val="28"/>
          <w:szCs w:val="28"/>
        </w:rPr>
        <w:t xml:space="preserve">. Размер должностного оклада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 xml:space="preserve">уководителя вновь создаваемого учреждения устанавливается исходя из плановых показателей </w:t>
      </w:r>
      <w:r w:rsidR="007926B3">
        <w:rPr>
          <w:sz w:val="28"/>
          <w:szCs w:val="28"/>
        </w:rPr>
        <w:t>критериев, установленных</w:t>
      </w:r>
      <w:r w:rsidR="00D7371F" w:rsidRPr="008A2C25">
        <w:rPr>
          <w:sz w:val="28"/>
          <w:szCs w:val="28"/>
        </w:rPr>
        <w:t xml:space="preserve"> </w:t>
      </w:r>
      <w:hyperlink w:anchor="P92" w:history="1">
        <w:r w:rsidR="00D7371F" w:rsidRPr="003D1FE1">
          <w:rPr>
            <w:sz w:val="28"/>
            <w:szCs w:val="28"/>
          </w:rPr>
          <w:t>приложением 1</w:t>
        </w:r>
      </w:hyperlink>
      <w:r w:rsidR="00D7371F" w:rsidRPr="008A2C25">
        <w:rPr>
          <w:sz w:val="28"/>
          <w:szCs w:val="28"/>
        </w:rPr>
        <w:t xml:space="preserve"> к настоящему Положению.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 xml:space="preserve">8.1. Ежемесячная премия руководителю не начисляется или снижается по решению учредителя в следующих случаях: 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1) наложение дисциплинарного взыскания на руководителя учреждения в отчетном периоде;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2) причинение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 xml:space="preserve">3) наличие фактов нецелевого и неправомерного расходования бюджетных </w:t>
      </w:r>
      <w:r w:rsidRPr="00FD6A83">
        <w:rPr>
          <w:sz w:val="28"/>
          <w:szCs w:val="28"/>
        </w:rPr>
        <w:lastRenderedPageBreak/>
        <w:t>средств, выявленных в отчетном периоде по результатам проверок;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4) наличие грубых нарушений требований охраны труда и пожарной безопасности;</w:t>
      </w:r>
    </w:p>
    <w:p w:rsidR="00FD6A83" w:rsidRPr="00FD6A83" w:rsidRDefault="00FD6A83" w:rsidP="00FD6A83">
      <w:pPr>
        <w:pStyle w:val="ConsPlusNormal"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5) наличие обоснованных жалоб на нарушение прав и свобод обучающихся, родителей и работников учреждения;</w:t>
      </w:r>
    </w:p>
    <w:p w:rsidR="00FD6A83" w:rsidRPr="008A2C25" w:rsidRDefault="00FD6A83" w:rsidP="00FD6A8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D6A83">
        <w:rPr>
          <w:sz w:val="28"/>
          <w:szCs w:val="28"/>
        </w:rPr>
        <w:t>6) невыполне</w:t>
      </w:r>
      <w:r>
        <w:rPr>
          <w:sz w:val="28"/>
          <w:szCs w:val="28"/>
        </w:rPr>
        <w:t>ние образовательной программы.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7926B3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 xml:space="preserve">3. УСЛОВИЯ ОСУЩЕСТВЛЕНИЯ ВЫПЛАТ </w:t>
      </w:r>
    </w:p>
    <w:p w:rsidR="00D7371F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>КОМПЕНСАЦИОННОГО ХАРАКТЕРА</w:t>
      </w:r>
    </w:p>
    <w:p w:rsidR="007926B3" w:rsidRPr="008A2C25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D7371F" w:rsidRPr="008A2C25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9</w:t>
      </w:r>
      <w:r w:rsidR="00D7371F" w:rsidRPr="008A2C25">
        <w:rPr>
          <w:sz w:val="28"/>
          <w:szCs w:val="28"/>
        </w:rPr>
        <w:t xml:space="preserve">. При расчете заработной платы </w:t>
      </w:r>
      <w:r w:rsidR="00483AD2">
        <w:rPr>
          <w:sz w:val="28"/>
          <w:szCs w:val="28"/>
        </w:rPr>
        <w:t>Р</w:t>
      </w:r>
      <w:r w:rsidR="00D7371F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ю</w:t>
      </w:r>
      <w:r w:rsidR="00D7371F" w:rsidRPr="008A2C25">
        <w:rPr>
          <w:sz w:val="28"/>
          <w:szCs w:val="28"/>
        </w:rPr>
        <w:t xml:space="preserve"> выплаты компенсационного характера устанавливаются в соответствии с Трудовым </w:t>
      </w:r>
      <w:hyperlink r:id="rId10" w:history="1">
        <w:r w:rsidR="00D7371F" w:rsidRPr="003D1FE1">
          <w:rPr>
            <w:sz w:val="28"/>
            <w:szCs w:val="28"/>
          </w:rPr>
          <w:t>кодексом</w:t>
        </w:r>
      </w:hyperlink>
      <w:r w:rsidR="00D7371F" w:rsidRPr="008A2C25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 и Свердловской области.</w:t>
      </w:r>
    </w:p>
    <w:p w:rsidR="00814ED0" w:rsidRPr="006D0BCA" w:rsidRDefault="00206E30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10</w:t>
      </w:r>
      <w:r w:rsidR="00D7371F" w:rsidRPr="008A2C25">
        <w:rPr>
          <w:sz w:val="28"/>
          <w:szCs w:val="28"/>
        </w:rPr>
        <w:t>.</w:t>
      </w:r>
      <w:r w:rsidR="00814ED0" w:rsidRPr="00814ED0">
        <w:rPr>
          <w:sz w:val="28"/>
          <w:szCs w:val="28"/>
        </w:rPr>
        <w:t xml:space="preserve"> </w:t>
      </w:r>
      <w:r w:rsidR="00814ED0">
        <w:rPr>
          <w:sz w:val="28"/>
          <w:szCs w:val="28"/>
        </w:rPr>
        <w:t>К</w:t>
      </w:r>
      <w:r w:rsidR="00814ED0" w:rsidRPr="008A2C25">
        <w:rPr>
          <w:sz w:val="28"/>
          <w:szCs w:val="28"/>
        </w:rPr>
        <w:t xml:space="preserve"> заработной плате </w:t>
      </w:r>
      <w:r w:rsidR="00483AD2">
        <w:rPr>
          <w:sz w:val="28"/>
          <w:szCs w:val="28"/>
        </w:rPr>
        <w:t>Р</w:t>
      </w:r>
      <w:r w:rsidR="00814ED0"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я</w:t>
      </w:r>
      <w:r w:rsidR="00814ED0" w:rsidRPr="008A2C25">
        <w:rPr>
          <w:sz w:val="28"/>
          <w:szCs w:val="28"/>
        </w:rPr>
        <w:t xml:space="preserve"> применяется районный коэффициент</w:t>
      </w:r>
      <w:r w:rsidR="00A81A55">
        <w:rPr>
          <w:sz w:val="28"/>
          <w:szCs w:val="28"/>
        </w:rPr>
        <w:t xml:space="preserve"> </w:t>
      </w:r>
      <w:r w:rsidR="00814ED0" w:rsidRPr="006D0BCA">
        <w:rPr>
          <w:sz w:val="28"/>
          <w:szCs w:val="28"/>
        </w:rPr>
        <w:t xml:space="preserve">за работу в местностях с особыми климатическими условиями </w:t>
      </w:r>
      <w:r w:rsidR="00814ED0">
        <w:rPr>
          <w:sz w:val="28"/>
          <w:szCs w:val="28"/>
        </w:rPr>
        <w:t>в размере 15%.</w:t>
      </w:r>
    </w:p>
    <w:p w:rsidR="00D7371F" w:rsidRDefault="00D7371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Районны</w:t>
      </w:r>
      <w:r w:rsidR="000C5C53" w:rsidRPr="008A2C25">
        <w:rPr>
          <w:sz w:val="28"/>
          <w:szCs w:val="28"/>
        </w:rPr>
        <w:t>й</w:t>
      </w:r>
      <w:r w:rsidRPr="008A2C25">
        <w:rPr>
          <w:sz w:val="28"/>
          <w:szCs w:val="28"/>
        </w:rPr>
        <w:t xml:space="preserve"> коэффициент начисля</w:t>
      </w:r>
      <w:r w:rsidR="000C5C53" w:rsidRPr="008A2C25">
        <w:rPr>
          <w:sz w:val="28"/>
          <w:szCs w:val="28"/>
        </w:rPr>
        <w:t>е</w:t>
      </w:r>
      <w:r w:rsidRPr="008A2C25">
        <w:rPr>
          <w:sz w:val="28"/>
          <w:szCs w:val="28"/>
        </w:rPr>
        <w:t>тся на всю сумму начисленной заработной платы.</w:t>
      </w:r>
    </w:p>
    <w:p w:rsidR="00A81A55" w:rsidRPr="008A2C25" w:rsidRDefault="00A81A55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926B3" w:rsidRDefault="007926B3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71F" w:rsidRPr="008A2C25">
        <w:rPr>
          <w:sz w:val="28"/>
          <w:szCs w:val="28"/>
        </w:rPr>
        <w:t>4. ПОРЯДОК ОСУЩЕСТВЛЕНИЯ</w:t>
      </w:r>
    </w:p>
    <w:p w:rsidR="00D7371F" w:rsidRPr="008A2C25" w:rsidRDefault="00D7371F" w:rsidP="00A81A55">
      <w:pPr>
        <w:pStyle w:val="ConsPlusNormal"/>
        <w:widowControl/>
        <w:jc w:val="center"/>
        <w:outlineLvl w:val="1"/>
        <w:rPr>
          <w:sz w:val="28"/>
          <w:szCs w:val="28"/>
        </w:rPr>
      </w:pPr>
      <w:r w:rsidRPr="008A2C25">
        <w:rPr>
          <w:sz w:val="28"/>
          <w:szCs w:val="28"/>
        </w:rPr>
        <w:t xml:space="preserve"> ВЫПЛАТ</w:t>
      </w:r>
      <w:r w:rsidR="00423BCD">
        <w:rPr>
          <w:sz w:val="28"/>
          <w:szCs w:val="28"/>
        </w:rPr>
        <w:t xml:space="preserve"> СТМУЛИРУЮЩЕГО ХАРАКТЕРА</w:t>
      </w:r>
    </w:p>
    <w:p w:rsidR="00D7371F" w:rsidRPr="008A2C25" w:rsidRDefault="00D7371F" w:rsidP="00A81A5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07E0D" w:rsidRPr="008A2C25" w:rsidRDefault="00D7371F" w:rsidP="00F07E0D">
      <w:pPr>
        <w:pStyle w:val="ConsPlusNormal"/>
        <w:tabs>
          <w:tab w:val="left" w:pos="851"/>
          <w:tab w:val="left" w:pos="1701"/>
        </w:tabs>
        <w:ind w:firstLine="53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206E30" w:rsidRPr="008A2C25">
        <w:rPr>
          <w:sz w:val="28"/>
          <w:szCs w:val="28"/>
        </w:rPr>
        <w:t>1</w:t>
      </w:r>
      <w:r w:rsidRPr="008A2C25">
        <w:rPr>
          <w:sz w:val="28"/>
          <w:szCs w:val="28"/>
        </w:rPr>
        <w:t xml:space="preserve">. </w:t>
      </w:r>
      <w:r w:rsidR="00F07E0D" w:rsidRPr="008A2C25">
        <w:rPr>
          <w:sz w:val="28"/>
          <w:szCs w:val="28"/>
        </w:rPr>
        <w:t>Руководител</w:t>
      </w:r>
      <w:r w:rsidR="00F07E0D">
        <w:rPr>
          <w:sz w:val="28"/>
          <w:szCs w:val="28"/>
        </w:rPr>
        <w:t>ю</w:t>
      </w:r>
      <w:r w:rsidR="00F07E0D" w:rsidRPr="008A2C25">
        <w:rPr>
          <w:sz w:val="28"/>
          <w:szCs w:val="28"/>
        </w:rPr>
        <w:t xml:space="preserve"> устанавливаются и выплачиваются выплаты</w:t>
      </w:r>
      <w:r w:rsidR="00423BCD">
        <w:rPr>
          <w:sz w:val="28"/>
          <w:szCs w:val="28"/>
        </w:rPr>
        <w:t xml:space="preserve"> стимулирующего характера</w:t>
      </w:r>
      <w:r w:rsidR="00F07E0D" w:rsidRPr="008A2C25">
        <w:rPr>
          <w:sz w:val="28"/>
          <w:szCs w:val="28"/>
        </w:rPr>
        <w:t xml:space="preserve"> в соответствии с Положением о выплатах</w:t>
      </w:r>
      <w:r w:rsidR="00423BCD">
        <w:rPr>
          <w:sz w:val="28"/>
          <w:szCs w:val="28"/>
        </w:rPr>
        <w:t xml:space="preserve"> стимулирующего характера</w:t>
      </w:r>
      <w:r w:rsidR="00F07E0D" w:rsidRPr="008A2C25">
        <w:rPr>
          <w:sz w:val="28"/>
          <w:szCs w:val="28"/>
        </w:rPr>
        <w:t xml:space="preserve"> </w:t>
      </w:r>
      <w:r w:rsidR="00F07E0D">
        <w:rPr>
          <w:sz w:val="28"/>
          <w:szCs w:val="28"/>
        </w:rPr>
        <w:t>р</w:t>
      </w:r>
      <w:r w:rsidR="00F07E0D" w:rsidRPr="008A2C25">
        <w:rPr>
          <w:sz w:val="28"/>
          <w:szCs w:val="28"/>
        </w:rPr>
        <w:t>уководителям муниципальных учреждений культуры городского округа Заречный.</w:t>
      </w:r>
    </w:p>
    <w:p w:rsidR="00FD7227" w:rsidRDefault="00AE5E17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>1</w:t>
      </w:r>
      <w:r w:rsidR="00206E30" w:rsidRPr="008A2C25">
        <w:rPr>
          <w:sz w:val="28"/>
          <w:szCs w:val="28"/>
        </w:rPr>
        <w:t>2</w:t>
      </w:r>
      <w:r w:rsidRPr="008A2C25">
        <w:rPr>
          <w:sz w:val="28"/>
          <w:szCs w:val="28"/>
        </w:rPr>
        <w:t xml:space="preserve">. </w:t>
      </w:r>
      <w:r w:rsidR="00423BCD">
        <w:rPr>
          <w:sz w:val="28"/>
          <w:szCs w:val="28"/>
        </w:rPr>
        <w:t>В</w:t>
      </w:r>
      <w:r w:rsidRPr="008A2C25">
        <w:rPr>
          <w:sz w:val="28"/>
          <w:szCs w:val="28"/>
        </w:rPr>
        <w:t>ыплаты</w:t>
      </w:r>
      <w:r w:rsidR="00423BCD">
        <w:rPr>
          <w:sz w:val="28"/>
          <w:szCs w:val="28"/>
        </w:rPr>
        <w:t xml:space="preserve"> стимулирующего характера</w:t>
      </w:r>
      <w:r w:rsidRPr="008A2C25">
        <w:rPr>
          <w:sz w:val="28"/>
          <w:szCs w:val="28"/>
        </w:rPr>
        <w:t xml:space="preserve"> </w:t>
      </w:r>
      <w:r w:rsidR="00483AD2">
        <w:rPr>
          <w:sz w:val="28"/>
          <w:szCs w:val="28"/>
        </w:rPr>
        <w:t>Р</w:t>
      </w:r>
      <w:r w:rsidRPr="008A2C25">
        <w:rPr>
          <w:sz w:val="28"/>
          <w:szCs w:val="28"/>
        </w:rPr>
        <w:t>уководител</w:t>
      </w:r>
      <w:r w:rsidR="00483AD2">
        <w:rPr>
          <w:sz w:val="28"/>
          <w:szCs w:val="28"/>
        </w:rPr>
        <w:t>ю</w:t>
      </w:r>
      <w:r w:rsidRPr="008A2C25">
        <w:rPr>
          <w:sz w:val="28"/>
          <w:szCs w:val="28"/>
        </w:rPr>
        <w:t xml:space="preserve"> осуществляются в пределах бюджетных ассигнований, предусмотренных на оплату труда работников учреждений.</w:t>
      </w:r>
      <w:r w:rsidR="0009085F" w:rsidRPr="008A2C25">
        <w:rPr>
          <w:sz w:val="28"/>
          <w:szCs w:val="28"/>
        </w:rPr>
        <w:t xml:space="preserve"> </w:t>
      </w:r>
    </w:p>
    <w:p w:rsidR="00FD7227" w:rsidRPr="00FD7227" w:rsidRDefault="00FD7227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D7227" w:rsidRPr="00FD7227" w:rsidRDefault="00FD7227" w:rsidP="00FD7227">
      <w:pPr>
        <w:widowControl w:val="0"/>
        <w:suppressAutoHyphens/>
        <w:autoSpaceDE w:val="0"/>
        <w:autoSpaceDN w:val="0"/>
        <w:spacing w:after="20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FD7227">
        <w:rPr>
          <w:rFonts w:ascii="Liberation Serif" w:eastAsia="Calibri" w:hAnsi="Liberation Serif"/>
          <w:sz w:val="28"/>
          <w:szCs w:val="28"/>
        </w:rPr>
        <w:t>ГЛАВА 5. МАТЕРИАЛЬНАЯ ПОМОЩЬ</w:t>
      </w:r>
    </w:p>
    <w:p w:rsidR="00FD7227" w:rsidRPr="00FD7227" w:rsidRDefault="00FD7227" w:rsidP="00FD7227">
      <w:pPr>
        <w:tabs>
          <w:tab w:val="left" w:pos="567"/>
        </w:tabs>
        <w:suppressAutoHyphens/>
        <w:autoSpaceDE w:val="0"/>
        <w:autoSpaceDN w:val="0"/>
        <w:ind w:firstLine="720"/>
        <w:jc w:val="both"/>
        <w:textAlignment w:val="baseline"/>
        <w:rPr>
          <w:rFonts w:ascii="Calibri" w:hAnsi="Calibri"/>
          <w:sz w:val="28"/>
          <w:szCs w:val="28"/>
          <w:lang w:eastAsia="en-US"/>
        </w:rPr>
      </w:pPr>
      <w:r w:rsidRPr="00FD7227">
        <w:rPr>
          <w:rFonts w:ascii="Liberation Serif" w:hAnsi="Liberation Serif"/>
          <w:sz w:val="28"/>
          <w:szCs w:val="28"/>
          <w:lang w:eastAsia="en-US"/>
        </w:rPr>
        <w:t>13. Материальная помощь руководителю Учреждения выплачивается в размере до одного должностного оклада в год на основании распоряжения администрации городского округа Заречный по письменному заявлению руководителя Учреждения с учетом обеспечения указанных в</w:t>
      </w:r>
      <w:r>
        <w:rPr>
          <w:rFonts w:ascii="Liberation Serif" w:hAnsi="Liberation Serif"/>
          <w:sz w:val="28"/>
          <w:szCs w:val="28"/>
          <w:lang w:eastAsia="en-US"/>
        </w:rPr>
        <w:t>ыплат финансовыми средствами.</w:t>
      </w:r>
    </w:p>
    <w:p w:rsidR="008A2C25" w:rsidRDefault="0009085F" w:rsidP="00A81A55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A2C25">
        <w:rPr>
          <w:sz w:val="28"/>
          <w:szCs w:val="28"/>
        </w:rPr>
        <w:t xml:space="preserve">                                                                                                       </w:t>
      </w:r>
      <w:r w:rsidR="008E7009" w:rsidRPr="008A2C25">
        <w:rPr>
          <w:sz w:val="28"/>
          <w:szCs w:val="28"/>
        </w:rPr>
        <w:t xml:space="preserve">                     </w:t>
      </w:r>
      <w:r w:rsidRPr="008A2C25">
        <w:rPr>
          <w:sz w:val="28"/>
          <w:szCs w:val="28"/>
        </w:rPr>
        <w:t xml:space="preserve">    </w:t>
      </w:r>
      <w:r w:rsidR="008A2C25">
        <w:rPr>
          <w:sz w:val="28"/>
          <w:szCs w:val="28"/>
        </w:rPr>
        <w:t xml:space="preserve">                             </w:t>
      </w:r>
    </w:p>
    <w:p w:rsidR="00720322" w:rsidRDefault="008A2C25" w:rsidP="00A81A5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559DF">
        <w:rPr>
          <w:sz w:val="28"/>
          <w:szCs w:val="28"/>
        </w:rPr>
        <w:t xml:space="preserve">           </w:t>
      </w: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20322" w:rsidRDefault="00720322" w:rsidP="00A81A55">
      <w:pPr>
        <w:pStyle w:val="ConsPlusNormal"/>
        <w:widowControl/>
        <w:jc w:val="center"/>
        <w:rPr>
          <w:sz w:val="28"/>
          <w:szCs w:val="28"/>
        </w:rPr>
      </w:pPr>
    </w:p>
    <w:p w:rsidR="004B3817" w:rsidRDefault="004B3817" w:rsidP="00A81A55">
      <w:pPr>
        <w:pStyle w:val="ConsPlusNormal"/>
        <w:widowControl/>
        <w:ind w:left="5387"/>
        <w:rPr>
          <w:szCs w:val="24"/>
        </w:rPr>
      </w:pP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lastRenderedPageBreak/>
        <w:t>Приложение</w:t>
      </w:r>
      <w:r w:rsidR="00E57AE6" w:rsidRPr="00F559DF">
        <w:rPr>
          <w:szCs w:val="24"/>
        </w:rPr>
        <w:t xml:space="preserve"> № 1</w:t>
      </w: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к Положению</w:t>
      </w:r>
      <w:r w:rsidR="008E7009" w:rsidRPr="00F559DF">
        <w:rPr>
          <w:szCs w:val="24"/>
        </w:rPr>
        <w:t xml:space="preserve"> </w:t>
      </w:r>
      <w:r w:rsidRPr="00F559DF">
        <w:rPr>
          <w:szCs w:val="24"/>
        </w:rPr>
        <w:t>об оплате</w:t>
      </w:r>
      <w:r w:rsidR="008E7009" w:rsidRPr="00F559DF">
        <w:rPr>
          <w:szCs w:val="24"/>
        </w:rPr>
        <w:t xml:space="preserve"> </w:t>
      </w:r>
      <w:r w:rsidRPr="00F559DF">
        <w:rPr>
          <w:szCs w:val="24"/>
        </w:rPr>
        <w:t>труда</w:t>
      </w:r>
    </w:p>
    <w:p w:rsidR="00D7371F" w:rsidRPr="00F559DF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руководителей муниципальных</w:t>
      </w:r>
    </w:p>
    <w:p w:rsidR="00D7371F" w:rsidRPr="00A81A55" w:rsidRDefault="00D7371F" w:rsidP="00A81A55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учреждений культуры</w:t>
      </w:r>
      <w:r w:rsidR="00A81A55">
        <w:rPr>
          <w:szCs w:val="24"/>
        </w:rPr>
        <w:t xml:space="preserve"> </w:t>
      </w:r>
      <w:r w:rsidRPr="00F559DF">
        <w:rPr>
          <w:szCs w:val="24"/>
        </w:rPr>
        <w:t>городского округа Зар</w:t>
      </w:r>
      <w:r w:rsidR="00E57AE6" w:rsidRPr="00F559DF">
        <w:rPr>
          <w:szCs w:val="24"/>
        </w:rPr>
        <w:t>е</w:t>
      </w:r>
      <w:r w:rsidRPr="00F559DF">
        <w:rPr>
          <w:szCs w:val="24"/>
        </w:rPr>
        <w:t>чный</w:t>
      </w:r>
    </w:p>
    <w:p w:rsidR="00D7371F" w:rsidRDefault="00D7371F" w:rsidP="00A81A55">
      <w:pPr>
        <w:pStyle w:val="ConsPlusNormal"/>
        <w:widowControl/>
        <w:rPr>
          <w:sz w:val="28"/>
          <w:szCs w:val="28"/>
        </w:rPr>
      </w:pPr>
    </w:p>
    <w:p w:rsidR="00A81A55" w:rsidRPr="008A2C25" w:rsidRDefault="00A81A55" w:rsidP="00A81A55">
      <w:pPr>
        <w:pStyle w:val="ConsPlusNormal"/>
        <w:widowControl/>
        <w:rPr>
          <w:sz w:val="28"/>
          <w:szCs w:val="28"/>
        </w:rPr>
      </w:pP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bookmarkStart w:id="2" w:name="P92"/>
      <w:bookmarkEnd w:id="2"/>
      <w:r w:rsidRPr="008A2C25">
        <w:rPr>
          <w:sz w:val="28"/>
          <w:szCs w:val="28"/>
        </w:rPr>
        <w:t>СИСТЕМА</w:t>
      </w: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r w:rsidRPr="008A2C25">
        <w:rPr>
          <w:sz w:val="28"/>
          <w:szCs w:val="28"/>
        </w:rPr>
        <w:t>КРИТЕРИЕВ ДЛЯ РАСЧЕТА РАЗМЕРА КОЭФФИЦИЕНТА КРАТНОСТИ</w:t>
      </w:r>
    </w:p>
    <w:p w:rsidR="00D7371F" w:rsidRPr="008A2C25" w:rsidRDefault="00D7371F" w:rsidP="00A81A55">
      <w:pPr>
        <w:pStyle w:val="ConsPlusNormal"/>
        <w:widowControl/>
        <w:jc w:val="center"/>
        <w:rPr>
          <w:sz w:val="28"/>
          <w:szCs w:val="28"/>
        </w:rPr>
      </w:pPr>
      <w:r w:rsidRPr="008A2C25">
        <w:rPr>
          <w:sz w:val="28"/>
          <w:szCs w:val="28"/>
        </w:rPr>
        <w:t>ДЛЯ ОПРЕДЕЛЕНИЯ РАЗМЕРА</w:t>
      </w:r>
      <w:r w:rsidR="002E0AF6">
        <w:rPr>
          <w:sz w:val="28"/>
          <w:szCs w:val="28"/>
        </w:rPr>
        <w:t xml:space="preserve"> ДОЛЖНОСНОГО</w:t>
      </w:r>
      <w:r w:rsidRPr="008A2C25">
        <w:rPr>
          <w:sz w:val="28"/>
          <w:szCs w:val="28"/>
        </w:rPr>
        <w:t xml:space="preserve"> ОКЛАДА РУКОВОДИТЕЛ</w:t>
      </w:r>
      <w:r w:rsidR="000C5C53" w:rsidRPr="008A2C25">
        <w:rPr>
          <w:sz w:val="28"/>
          <w:szCs w:val="28"/>
        </w:rPr>
        <w:t>Я</w:t>
      </w:r>
      <w:r w:rsidRPr="008A2C25">
        <w:rPr>
          <w:sz w:val="28"/>
          <w:szCs w:val="28"/>
        </w:rPr>
        <w:t xml:space="preserve"> МУНИЦПАЛЬН</w:t>
      </w:r>
      <w:r w:rsidR="000C5C53" w:rsidRPr="008A2C25">
        <w:rPr>
          <w:sz w:val="28"/>
          <w:szCs w:val="28"/>
        </w:rPr>
        <w:t>ОГО</w:t>
      </w:r>
      <w:r w:rsidRPr="008A2C25">
        <w:rPr>
          <w:sz w:val="28"/>
          <w:szCs w:val="28"/>
        </w:rPr>
        <w:t xml:space="preserve"> УЧРЕЖДЕНИ</w:t>
      </w:r>
      <w:r w:rsidR="000C5C53" w:rsidRPr="008A2C25">
        <w:rPr>
          <w:sz w:val="28"/>
          <w:szCs w:val="28"/>
        </w:rPr>
        <w:t>Я</w:t>
      </w:r>
      <w:r w:rsidR="00A81A55">
        <w:rPr>
          <w:sz w:val="28"/>
          <w:szCs w:val="28"/>
        </w:rPr>
        <w:t xml:space="preserve"> КУЛЬТУРЫ </w:t>
      </w:r>
      <w:r w:rsidRPr="008A2C25">
        <w:rPr>
          <w:sz w:val="28"/>
          <w:szCs w:val="28"/>
        </w:rPr>
        <w:t>ГОРОДСКОГО ОКРУГА ЗАРЕЧНЫЙ</w:t>
      </w:r>
    </w:p>
    <w:p w:rsidR="00D7371F" w:rsidRDefault="00D7371F" w:rsidP="00A81A55">
      <w:pPr>
        <w:pStyle w:val="ConsPlusNormal"/>
        <w:widowControl/>
        <w:jc w:val="center"/>
        <w:rPr>
          <w:sz w:val="28"/>
          <w:szCs w:val="28"/>
        </w:rPr>
      </w:pPr>
    </w:p>
    <w:p w:rsidR="00A81A55" w:rsidRPr="008A2C25" w:rsidRDefault="00A81A55" w:rsidP="00A81A55">
      <w:pPr>
        <w:pStyle w:val="ConsPlusNormal"/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5294"/>
        <w:gridCol w:w="3724"/>
      </w:tblGrid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Баллы для расчета</w:t>
            </w:r>
          </w:p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коэффициента кратности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</w:tcPr>
          <w:p w:rsidR="00D7371F" w:rsidRPr="008A2C25" w:rsidRDefault="00D7371F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4D4149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7371F" w:rsidRPr="008A2C25" w:rsidRDefault="00C55B89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работников учреждения (человек) </w:t>
            </w:r>
            <w:hyperlink w:anchor="P404" w:history="1">
              <w:r w:rsidR="00D7371F"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7371F" w:rsidRPr="008A2C25" w:rsidTr="00DB41DF">
        <w:trPr>
          <w:trHeight w:val="240"/>
        </w:trPr>
        <w:tc>
          <w:tcPr>
            <w:tcW w:w="0" w:type="auto"/>
          </w:tcPr>
          <w:p w:rsidR="00D7371F" w:rsidRPr="008A2C25" w:rsidRDefault="004D4149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7371F" w:rsidRPr="008A2C25" w:rsidRDefault="00C55B89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F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71F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7371F" w:rsidRPr="008A2C25" w:rsidRDefault="00D7371F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30 до 40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Объем библиотечного фонда (тыс. экз.)         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100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101 - 200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учреждения (человек</w:t>
            </w:r>
            <w:r w:rsidRPr="003D1F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  <w:tr w:rsidR="009C4805" w:rsidRPr="008A2C25" w:rsidTr="00DB41DF">
        <w:trPr>
          <w:trHeight w:val="240"/>
        </w:trPr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0" w:type="auto"/>
          </w:tcPr>
          <w:p w:rsidR="009C4805" w:rsidRPr="008A2C25" w:rsidRDefault="009C4805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0,65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предметов основного фонда (единиц)      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E73743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  <w:r w:rsidR="00DE7FFC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000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0,40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E73743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7FFC"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001 - 10000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ДВОРЦЫ, ДОМА КУЛЬТУРЫ, УЧРЕЖДЕНИЯ КУЛЬТУРНО-ДОСУГОВОГО ТИПА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учреждения (человек</w:t>
            </w:r>
            <w:r w:rsidRPr="003D1FE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720322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2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A36E82" w:rsidRPr="008A2C25" w:rsidTr="00DB41DF">
        <w:trPr>
          <w:trHeight w:val="240"/>
        </w:trPr>
        <w:tc>
          <w:tcPr>
            <w:tcW w:w="0" w:type="auto"/>
          </w:tcPr>
          <w:p w:rsidR="00A36E82" w:rsidRDefault="00A36E82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36E82" w:rsidRPr="008A2C25" w:rsidRDefault="00A36E82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</w:t>
            </w:r>
          </w:p>
        </w:tc>
        <w:tc>
          <w:tcPr>
            <w:tcW w:w="0" w:type="auto"/>
          </w:tcPr>
          <w:p w:rsidR="00A36E82" w:rsidRDefault="00A36E82" w:rsidP="00A81A5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0,8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     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сельской территории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11B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7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городской территории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учреждения (человек) </w:t>
            </w:r>
            <w:hyperlink w:anchor="P404" w:history="1">
              <w:r w:rsidRPr="003D1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20 до 30  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30 до 40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учащихся (человек)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до 250  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DE7FFC" w:rsidRPr="008A2C25" w:rsidTr="00DB41DF">
        <w:trPr>
          <w:trHeight w:val="240"/>
        </w:trPr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A8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от 251 - 350                         </w:t>
            </w:r>
          </w:p>
        </w:tc>
        <w:tc>
          <w:tcPr>
            <w:tcW w:w="0" w:type="auto"/>
          </w:tcPr>
          <w:p w:rsidR="00DE7FFC" w:rsidRPr="008A2C25" w:rsidRDefault="00DE7FFC" w:rsidP="00A81A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4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C25">
              <w:rPr>
                <w:rFonts w:ascii="Times New Roman" w:hAnsi="Times New Roman" w:cs="Times New Roman"/>
                <w:sz w:val="28"/>
                <w:szCs w:val="28"/>
              </w:rPr>
              <w:t xml:space="preserve">0              </w:t>
            </w:r>
          </w:p>
        </w:tc>
      </w:tr>
    </w:tbl>
    <w:p w:rsidR="00D7371F" w:rsidRPr="008A2C25" w:rsidRDefault="00D7371F" w:rsidP="00A81A5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7371F" w:rsidRPr="008A2C25" w:rsidRDefault="00D7371F" w:rsidP="00A81A55">
      <w:pPr>
        <w:pStyle w:val="ConsPlusNormal"/>
        <w:widowControl/>
        <w:spacing w:before="240"/>
        <w:ind w:firstLine="540"/>
        <w:jc w:val="both"/>
        <w:rPr>
          <w:sz w:val="28"/>
          <w:szCs w:val="28"/>
        </w:rPr>
      </w:pPr>
      <w:bookmarkStart w:id="3" w:name="P404"/>
      <w:bookmarkEnd w:id="3"/>
      <w:r w:rsidRPr="008A2C25">
        <w:rPr>
          <w:sz w:val="28"/>
          <w:szCs w:val="28"/>
        </w:rPr>
        <w:t xml:space="preserve">&lt;*&gt; значение показателя принимается </w:t>
      </w:r>
      <w:r w:rsidR="00C55B89" w:rsidRPr="008A2C25">
        <w:rPr>
          <w:sz w:val="28"/>
          <w:szCs w:val="28"/>
        </w:rPr>
        <w:t xml:space="preserve">на 31 декабря </w:t>
      </w:r>
      <w:r w:rsidRPr="008A2C25">
        <w:rPr>
          <w:sz w:val="28"/>
          <w:szCs w:val="28"/>
        </w:rPr>
        <w:t>год</w:t>
      </w:r>
      <w:r w:rsidR="00C55B89" w:rsidRPr="008A2C25">
        <w:rPr>
          <w:sz w:val="28"/>
          <w:szCs w:val="28"/>
        </w:rPr>
        <w:t>а</w:t>
      </w:r>
      <w:r w:rsidRPr="008A2C25">
        <w:rPr>
          <w:sz w:val="28"/>
          <w:szCs w:val="28"/>
        </w:rPr>
        <w:t>, предшествующ</w:t>
      </w:r>
      <w:r w:rsidR="00C55B89" w:rsidRPr="008A2C25">
        <w:rPr>
          <w:sz w:val="28"/>
          <w:szCs w:val="28"/>
        </w:rPr>
        <w:t>ему</w:t>
      </w:r>
      <w:r w:rsidRPr="008A2C25">
        <w:rPr>
          <w:sz w:val="28"/>
          <w:szCs w:val="28"/>
        </w:rPr>
        <w:t xml:space="preserve"> году установления оклада.</w:t>
      </w:r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  <w:bookmarkStart w:id="4" w:name="P405"/>
      <w:bookmarkStart w:id="5" w:name="P406"/>
      <w:bookmarkEnd w:id="4"/>
      <w:bookmarkEnd w:id="5"/>
    </w:p>
    <w:p w:rsidR="00D7371F" w:rsidRPr="008A2C25" w:rsidRDefault="00D7371F" w:rsidP="00A81A55">
      <w:pPr>
        <w:pStyle w:val="ConsPlusNormal"/>
        <w:widowControl/>
        <w:rPr>
          <w:sz w:val="28"/>
          <w:szCs w:val="28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C42693" w:rsidRDefault="00C42693" w:rsidP="00423BCD">
      <w:pPr>
        <w:pStyle w:val="ConsPlusNormal"/>
        <w:widowControl/>
        <w:ind w:left="5387"/>
        <w:rPr>
          <w:szCs w:val="24"/>
        </w:rPr>
      </w:pPr>
    </w:p>
    <w:p w:rsidR="00C42693" w:rsidRDefault="00C42693" w:rsidP="00423BCD">
      <w:pPr>
        <w:pStyle w:val="ConsPlusNormal"/>
        <w:widowControl/>
        <w:ind w:left="5387"/>
        <w:rPr>
          <w:szCs w:val="24"/>
        </w:rPr>
      </w:pPr>
    </w:p>
    <w:p w:rsidR="00423BCD" w:rsidRDefault="00423BCD" w:rsidP="00423BCD">
      <w:pPr>
        <w:pStyle w:val="ConsPlusNormal"/>
        <w:widowControl/>
        <w:ind w:left="5387"/>
        <w:rPr>
          <w:szCs w:val="24"/>
        </w:rPr>
      </w:pP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к Положению об оплате труда</w:t>
      </w:r>
    </w:p>
    <w:p w:rsidR="00423BCD" w:rsidRPr="00F559DF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руководителей муниципальных</w:t>
      </w:r>
    </w:p>
    <w:p w:rsidR="00423BCD" w:rsidRPr="00A81A55" w:rsidRDefault="00423BCD" w:rsidP="00423BCD">
      <w:pPr>
        <w:pStyle w:val="ConsPlusNormal"/>
        <w:widowControl/>
        <w:ind w:left="5387"/>
        <w:rPr>
          <w:szCs w:val="24"/>
        </w:rPr>
      </w:pPr>
      <w:r w:rsidRPr="00F559DF">
        <w:rPr>
          <w:szCs w:val="24"/>
        </w:rPr>
        <w:t>учреждений культуры</w:t>
      </w:r>
      <w:r>
        <w:rPr>
          <w:szCs w:val="24"/>
        </w:rPr>
        <w:t xml:space="preserve"> </w:t>
      </w:r>
      <w:r w:rsidRPr="00F559DF">
        <w:rPr>
          <w:szCs w:val="24"/>
        </w:rPr>
        <w:t>городского округа Заречный</w:t>
      </w:r>
    </w:p>
    <w:p w:rsidR="00423BCD" w:rsidRDefault="00423BCD" w:rsidP="00E1174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423BCD" w:rsidRDefault="00423BCD" w:rsidP="00E11746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МУНИЦИПАЛЬНЫХ УЧРЕЖДЕНИЙ КУЛЬТУРЫ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ЗАРЕЧНЫЙ</w:t>
      </w:r>
    </w:p>
    <w:p w:rsidR="00423BCD" w:rsidRDefault="00423BCD" w:rsidP="00423BC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518"/>
        <w:gridCol w:w="3570"/>
      </w:tblGrid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Полное наименование учреждение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Сокращённое наименование учреждения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</w:t>
            </w:r>
            <w:r w:rsidR="009E17C9" w:rsidRPr="00F55944">
              <w:rPr>
                <w:sz w:val="28"/>
                <w:szCs w:val="28"/>
              </w:rPr>
              <w:t>е</w:t>
            </w:r>
            <w:r w:rsidRPr="00F55944">
              <w:rPr>
                <w:sz w:val="28"/>
                <w:szCs w:val="28"/>
              </w:rPr>
              <w:t xml:space="preserve"> казённое учреждение городского округа Заречный «Дворец культуры «Ровесник»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ГО Заречный «ДК «Ровесник»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городского округа Заречный «Централизованная библиотечная система»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ГО Заречный «</w:t>
            </w:r>
            <w:r w:rsidR="009E17C9" w:rsidRPr="00F55944">
              <w:rPr>
                <w:sz w:val="28"/>
                <w:szCs w:val="28"/>
              </w:rPr>
              <w:t>ЦБС»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Заречное муниципальное казённое учреждение  «Краеведческий музей»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ЗМКУ «Краеведческий музей»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 xml:space="preserve">Муниципальное казённое учреждение культуры городского округа Заречный «Централизованная культурно-досуговая сеть «Романтик» 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«ЦКДС «Романтик»</w:t>
            </w:r>
          </w:p>
        </w:tc>
      </w:tr>
      <w:tr w:rsidR="00423BCD" w:rsidRPr="00F55944" w:rsidTr="00F55944">
        <w:tc>
          <w:tcPr>
            <w:tcW w:w="828" w:type="dxa"/>
            <w:shd w:val="clear" w:color="auto" w:fill="auto"/>
          </w:tcPr>
          <w:p w:rsidR="00423BCD" w:rsidRPr="00F55944" w:rsidRDefault="00423BCD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дополнительного образования городского округа Заречный «Детская музыкальная школа»</w:t>
            </w:r>
          </w:p>
        </w:tc>
        <w:tc>
          <w:tcPr>
            <w:tcW w:w="3600" w:type="dxa"/>
            <w:shd w:val="clear" w:color="auto" w:fill="auto"/>
          </w:tcPr>
          <w:p w:rsidR="00423BCD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ДО ГОЗ «ДМШ»</w:t>
            </w:r>
          </w:p>
        </w:tc>
      </w:tr>
      <w:tr w:rsidR="009E17C9" w:rsidRPr="00F55944" w:rsidTr="00F55944">
        <w:tc>
          <w:tcPr>
            <w:tcW w:w="828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Муниципальное казённое учреждение дополнительного образования городского округа Заречный «Детская художественная  школа»</w:t>
            </w:r>
          </w:p>
        </w:tc>
        <w:tc>
          <w:tcPr>
            <w:tcW w:w="3600" w:type="dxa"/>
            <w:shd w:val="clear" w:color="auto" w:fill="auto"/>
          </w:tcPr>
          <w:p w:rsidR="009E17C9" w:rsidRPr="00F55944" w:rsidRDefault="009E17C9" w:rsidP="00F5594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55944">
              <w:rPr>
                <w:sz w:val="28"/>
                <w:szCs w:val="28"/>
              </w:rPr>
              <w:t>МКУ ДО ГО Заречный «Детская художественная  школа»</w:t>
            </w:r>
          </w:p>
        </w:tc>
      </w:tr>
    </w:tbl>
    <w:p w:rsidR="00E11746" w:rsidRPr="00A81A55" w:rsidRDefault="00D7371F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8A2C25">
        <w:rPr>
          <w:sz w:val="28"/>
          <w:szCs w:val="28"/>
        </w:rPr>
        <w:br w:type="page"/>
      </w:r>
      <w:r w:rsidR="00E11746" w:rsidRPr="00A81A55">
        <w:rPr>
          <w:rFonts w:eastAsia="Calibri"/>
          <w:bCs/>
          <w:lang w:eastAsia="en-US"/>
        </w:rPr>
        <w:lastRenderedPageBreak/>
        <w:t>УТВЕРЖДЕНО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постановлен</w:t>
      </w:r>
      <w:r w:rsidR="00F07E0D">
        <w:rPr>
          <w:rFonts w:eastAsia="Calibri"/>
          <w:bCs/>
          <w:lang w:eastAsia="en-US"/>
        </w:rPr>
        <w:t>ием администрации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C42693">
      <w:pPr>
        <w:ind w:left="5387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Pr="001241CA">
        <w:rPr>
          <w:szCs w:val="20"/>
        </w:rPr>
        <w:t>___</w:t>
      </w:r>
      <w:proofErr w:type="gramStart"/>
      <w:r w:rsidRPr="001241CA">
        <w:rPr>
          <w:szCs w:val="20"/>
        </w:rPr>
        <w:t>_  №</w:t>
      </w:r>
      <w:proofErr w:type="gramEnd"/>
      <w:r w:rsidRPr="001241CA">
        <w:rPr>
          <w:szCs w:val="20"/>
        </w:rPr>
        <w:t xml:space="preserve">  ____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E11746" w:rsidRPr="00A81A55" w:rsidRDefault="00E11746" w:rsidP="00C42693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«Об утверждении Положения об оплате труда и выплатах</w:t>
      </w:r>
      <w:r w:rsidR="002E0AF6">
        <w:rPr>
          <w:rFonts w:eastAsia="Calibri"/>
          <w:bCs/>
          <w:lang w:eastAsia="en-US"/>
        </w:rPr>
        <w:t xml:space="preserve">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2E0AF6">
        <w:rPr>
          <w:rFonts w:eastAsia="Calibri"/>
          <w:bCs/>
          <w:lang w:eastAsia="en-US"/>
        </w:rPr>
        <w:t>характера</w:t>
      </w:r>
      <w:r w:rsidRPr="00A81A55">
        <w:rPr>
          <w:rFonts w:eastAsia="Calibri"/>
          <w:bCs/>
          <w:lang w:eastAsia="en-US"/>
        </w:rPr>
        <w:t xml:space="preserve"> руководителей муниципальных учреждений культуры городского округа Заречный»</w:t>
      </w:r>
    </w:p>
    <w:p w:rsidR="00D7371F" w:rsidRDefault="00D7371F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о выплатах стимулирующего характера руководителям 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8D66AD">
        <w:rPr>
          <w:rFonts w:ascii="Liberation Serif" w:hAnsi="Liberation Serif"/>
          <w:b/>
          <w:sz w:val="28"/>
          <w:szCs w:val="28"/>
        </w:rPr>
        <w:t xml:space="preserve">муниципальных учреждений культуры городского округа Заречный 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1. ОБЩИЕ ПОЛОЖЕНИЯ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1. Положение о выплатах стимулирующего характера руководителям муниципальных учреждений культуры городского округа Заречный определяет порядок установления и осуществления выплат стимулирующего характера (далее - Выплаты) руководителям муниципальных учреждений культуры городского округа Заречный (далее – Руководитель), в отношении которых администрация городского округа Заречный осуществляет полномочия учредителя.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2. Выплаты устанавливаются Руководителю в зависимости от исполнения целевых показателей, критериев эффективности работы учреждения культуры (Приложение №3 к настоящему Положению) и результативности деятельности самого Руководителя (Приложение №4 к Настоящему Положению).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Руководителю устанавливаются следующие выплаты стимулирующего характера: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премия по итогам работы за месяц;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качество выполнения работ;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интенсивность и высокие результаты работы;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за выслугу лет;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персональный повышающий коэффициент к окладу.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Выплаты осуществляются в пределах бюджетных ассигнований, предусмотренных на оплату труда работников учреждения, а также средств учреждения, поступающих от приносящей доход деятельности</w:t>
      </w: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 w:rsidRPr="008D66AD">
        <w:rPr>
          <w:rFonts w:ascii="Liberation Serif" w:hAnsi="Liberation Serif"/>
          <w:sz w:val="28"/>
          <w:szCs w:val="28"/>
        </w:rPr>
        <w:lastRenderedPageBreak/>
        <w:t>ГЛАВА 2. УСЛОВИЯ И ПОРЯДОК ОПРЕДЕЛЕНИЯ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РАЗМЕРА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ПРЕМИИ ПО ИТОГАМ РАБОТЫ ЗА МЕСЯЦ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3. Выплаты Руководителю премий по итогам работы за месяц производятся на основании оценки выполнения установленных целевых значений показателей эффективности работы Руководителя в отчетном месяце.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4. Премия по итогам работы за месяц выплачивается ежемесячно в размере, определенном в соответствии с настоящим Положением, за счет средств, предусмотренных на оплату труда работников учреждения.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5. Размер премии по итогам работы за месяц определяется по формуле: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Пр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= </w:t>
      </w:r>
      <w:proofErr w:type="spellStart"/>
      <w:r w:rsidRPr="008D66AD">
        <w:rPr>
          <w:rFonts w:ascii="Liberation Serif" w:hAnsi="Liberation Serif"/>
          <w:sz w:val="28"/>
          <w:szCs w:val="28"/>
        </w:rPr>
        <w:t>РОр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x Ку, где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Пр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-  размер премии Руководителю по итогам работы за месяц;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D66AD">
        <w:rPr>
          <w:rFonts w:ascii="Liberation Serif" w:hAnsi="Liberation Serif"/>
          <w:sz w:val="28"/>
          <w:szCs w:val="28"/>
        </w:rPr>
        <w:t>РОр</w:t>
      </w:r>
      <w:proofErr w:type="spellEnd"/>
      <w:r w:rsidRPr="008D66AD">
        <w:rPr>
          <w:rFonts w:ascii="Liberation Serif" w:hAnsi="Liberation Serif"/>
          <w:sz w:val="28"/>
          <w:szCs w:val="28"/>
        </w:rPr>
        <w:t xml:space="preserve"> - размер оклада Руководителя;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Ку - коэффициент кратности для определения размера премии для Руководителя учреждения.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6. Оценка выполнения установленных целевых значений показателей эффективности работы Руководителя за </w:t>
      </w:r>
      <w:r w:rsidR="0074782F">
        <w:rPr>
          <w:rFonts w:ascii="Liberation Serif" w:hAnsi="Liberation Serif"/>
          <w:sz w:val="28"/>
          <w:szCs w:val="28"/>
        </w:rPr>
        <w:t>текущий</w:t>
      </w:r>
      <w:r w:rsidRPr="008D66AD">
        <w:rPr>
          <w:rFonts w:ascii="Liberation Serif" w:hAnsi="Liberation Serif"/>
          <w:sz w:val="28"/>
          <w:szCs w:val="28"/>
        </w:rPr>
        <w:t xml:space="preserve"> месяц осуществляется комиссией </w:t>
      </w:r>
      <w:r w:rsidRPr="008D66AD">
        <w:rPr>
          <w:rFonts w:ascii="Liberation Serif" w:eastAsia="Calibri" w:hAnsi="Liberation Serif"/>
          <w:sz w:val="28"/>
          <w:szCs w:val="28"/>
          <w:lang w:eastAsia="en-US"/>
        </w:rPr>
        <w:t>по определению оплаты труда и размеров стимулирующих выплат руководителям</w:t>
      </w:r>
      <w:r w:rsidRPr="008D66AD">
        <w:rPr>
          <w:rFonts w:ascii="Liberation Serif" w:hAnsi="Liberation Serif"/>
          <w:bCs/>
          <w:sz w:val="28"/>
          <w:szCs w:val="28"/>
        </w:rPr>
        <w:t xml:space="preserve"> муниципальных учреждений культуры городского округа Заречный</w:t>
      </w:r>
      <w:r w:rsidRPr="008D66AD">
        <w:rPr>
          <w:rFonts w:ascii="Liberation Serif" w:hAnsi="Liberation Serif"/>
          <w:sz w:val="28"/>
          <w:szCs w:val="28"/>
        </w:rPr>
        <w:t xml:space="preserve"> (далее - Комиссия). Размеры премий по итогам работы за месяц по результатам оценки Комиссии определяются в соответствии с </w:t>
      </w:r>
      <w:hyperlink w:anchor="P67" w:history="1">
        <w:r w:rsidRPr="008D66AD">
          <w:rPr>
            <w:rFonts w:ascii="Liberation Serif" w:hAnsi="Liberation Serif"/>
            <w:sz w:val="28"/>
            <w:szCs w:val="28"/>
          </w:rPr>
          <w:t>пунктом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8 настоящего Положения и утверждаются распоряжением администрации городского округа Заречный.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7. Для оценки выполнения целевых значений показателей эффективности работы за отчетный месяц руководитель представляет в МКУ «УКС и МП ГО Заречный» Отчет о результатах работы руководителя (далее - Отчет). Отчет содержит следующие разделы: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сведения об установленных целевых значениях показателей эффективности работы руководителя в отчетном месяце;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сведения о фактическом достижении установленных значений показателей эффективности работы руководителя в отчетном месяце;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пояснительную записку о достижении установленных значений показателей эффективности работы руководителя в отчетном месяце.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Отчет представляется </w:t>
      </w:r>
      <w:r w:rsidR="0074782F">
        <w:rPr>
          <w:rFonts w:ascii="Liberation Serif" w:hAnsi="Liberation Serif"/>
          <w:sz w:val="28"/>
          <w:szCs w:val="28"/>
        </w:rPr>
        <w:t>не позднее 25 числа текущего</w:t>
      </w:r>
      <w:r w:rsidRPr="008D66AD">
        <w:rPr>
          <w:rFonts w:ascii="Liberation Serif" w:hAnsi="Liberation Serif"/>
          <w:sz w:val="28"/>
          <w:szCs w:val="28"/>
        </w:rPr>
        <w:t xml:space="preserve"> месяца.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8. </w:t>
      </w:r>
      <w:hyperlink w:anchor="P91" w:history="1">
        <w:r w:rsidRPr="008D66AD">
          <w:rPr>
            <w:rFonts w:ascii="Liberation Serif" w:hAnsi="Liberation Serif"/>
            <w:sz w:val="28"/>
            <w:szCs w:val="28"/>
          </w:rPr>
          <w:t>Оценка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выполнения установленных значений целевых показателей рассчитывается в баллах в соответствии с таблицей оценки для расчета размера премии Руководителю по итогам работы за месяц (</w:t>
      </w:r>
      <w:hyperlink w:anchor="P92" w:history="1">
        <w:r w:rsidRPr="008D66AD">
          <w:rPr>
            <w:rFonts w:ascii="Liberation Serif" w:hAnsi="Liberation Serif"/>
            <w:sz w:val="28"/>
            <w:szCs w:val="28"/>
          </w:rPr>
          <w:t>Приложение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№ 1 к настоящему Положению).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Размер ежемесячной премии по итогам работы за месяц рассчитывается в процентах, определенных в соответствии с </w:t>
      </w:r>
      <w:hyperlink w:anchor="P167" w:history="1">
        <w:r w:rsidRPr="008D66AD">
          <w:rPr>
            <w:rFonts w:ascii="Liberation Serif" w:hAnsi="Liberation Serif"/>
            <w:sz w:val="28"/>
            <w:szCs w:val="28"/>
          </w:rPr>
          <w:t>Условиями</w:t>
        </w:r>
      </w:hyperlink>
      <w:r w:rsidRPr="008D66AD">
        <w:rPr>
          <w:rFonts w:ascii="Liberation Serif" w:hAnsi="Liberation Serif"/>
          <w:sz w:val="28"/>
          <w:szCs w:val="28"/>
        </w:rPr>
        <w:t xml:space="preserve"> премирования Руководителя по итогам работы за месяц (Приложение № 2 к настоящему </w:t>
      </w:r>
      <w:r w:rsidRPr="008D66AD">
        <w:rPr>
          <w:rFonts w:ascii="Liberation Serif" w:hAnsi="Liberation Serif"/>
          <w:sz w:val="28"/>
          <w:szCs w:val="28"/>
        </w:rPr>
        <w:lastRenderedPageBreak/>
        <w:t xml:space="preserve">Положению), к размеру премии, рассчитанному согласно </w:t>
      </w:r>
      <w:hyperlink w:anchor="P53" w:history="1">
        <w:r w:rsidRPr="008D66AD">
          <w:rPr>
            <w:rFonts w:ascii="Liberation Serif" w:hAnsi="Liberation Serif"/>
            <w:sz w:val="28"/>
            <w:szCs w:val="28"/>
          </w:rPr>
          <w:t>пункту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5 настоящего Положения.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ГЛАВА 3. ВЫПЛАТЫ СТИМУЛИРУЮЩЕГО ХАРАКТЕРА 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ЗА КАЧЕСТВО ВЫПОЛНЕНИЯ РАБОТ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9. Выплата за качество выполнения работ устанавливается Руководителю, которому присвоено почетное звание по основному профилю профессиональной деятельности. 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выплаты: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до 10 процентов от должностного оклада - за почетное звание "Заслуженный" или за ученую степень кандидата наук;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до 20 процентов от должностного оклада - за почетное звание "Народный";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Выплату за качество выполнения работ рекомендуется устанавливать по одному из имеющихся оснований, имеющему большее значение.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4.  ВЫПЛАТЫ СТИМУЛИРУЮЩЕГО ХАРАКТЕРА</w:t>
      </w:r>
      <w:r w:rsidRPr="008D66AD">
        <w:rPr>
          <w:rFonts w:ascii="Liberation Serif" w:hAnsi="Liberation Serif"/>
          <w:sz w:val="28"/>
          <w:szCs w:val="28"/>
        </w:rPr>
        <w:br/>
        <w:t xml:space="preserve"> ЗА ИНТЕНСИВНОСТЬ И ВЫСОКИЕ РЕЗУЛЬТАТЫ РАБОТЫ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10. Выплаты за интенсивность и высокие результаты работы могут осуществляться Руководителю по следующим основаниям: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за выполнение особо важных и ответственных поручений и сложных заданий;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в связи с награждением ведомственными наградами, профессиональными праздниками, юбилейными датами.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Особо важными и ответственными поручениями признаются поручения администрации городского округа Заречный, выданные во исполнение поручений Главы городского округа Заречный, поручения по организации и проведению общегородских мероприятий, конкурсов, фестивалей.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11. Выплаты за интенсивность и высокие результаты работы осуществляются на основании Распоряжения администрации городского округа Заречный. Решение о выплате премии принимает Глава городского округа Заречный по результатам рассмотрения ходатайства начальника МКУ «УКС и МП ГО Заречный».</w:t>
      </w:r>
    </w:p>
    <w:p w:rsid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12. Выплата за интенсивность и высокие результаты работы по каждому случаю осуществляется в размере не более 100 процентов должностного оклада, установленного Руководителю, и осуществляется за счет средств, предусмотренных на оплату труда работников учреждений. В случае отсутствия возможности осуществления выплаты за счет средств, предусмотренных на оплату труда работников учреждений, выплата производится за счет средств, полученных учреждением от приносящей доход деятельности. Максимальное количество выплат определяется в соответствии с </w:t>
      </w:r>
      <w:hyperlink w:anchor="P43" w:history="1">
        <w:r w:rsidRPr="008D66AD">
          <w:rPr>
            <w:rFonts w:ascii="Liberation Serif" w:hAnsi="Liberation Serif"/>
            <w:sz w:val="28"/>
            <w:szCs w:val="28"/>
          </w:rPr>
          <w:t>пунктом</w:t>
        </w:r>
        <w:r w:rsidRPr="008D66AD">
          <w:rPr>
            <w:rFonts w:ascii="Liberation Serif" w:hAnsi="Liberation Serif"/>
            <w:color w:val="0000FF"/>
            <w:sz w:val="28"/>
            <w:szCs w:val="28"/>
          </w:rPr>
          <w:t xml:space="preserve"> </w:t>
        </w:r>
      </w:hyperlink>
      <w:r w:rsidRPr="008D66AD">
        <w:rPr>
          <w:rFonts w:ascii="Liberation Serif" w:hAnsi="Liberation Serif"/>
          <w:sz w:val="28"/>
          <w:szCs w:val="28"/>
        </w:rPr>
        <w:t>2 Положения об оплате труда руководителей муниципальных учреждений культуры городского округа Заречный.</w:t>
      </w:r>
    </w:p>
    <w:p w:rsidR="000C17D2" w:rsidRPr="008D66AD" w:rsidRDefault="000C17D2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lastRenderedPageBreak/>
        <w:t>ГЛАВА 5. 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ЗА ВЫСЛУГУ ЛЕТ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13. Выплаты за выслугу лет устанавливаются Руководителю в зависимости от общего количества лет, проработанных в учреждениях культуры.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(в процентах от должностного оклада):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от 1 года до 3 лет - 5 процентов;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от 3 до 5 лет - 10 процентов;</w:t>
      </w: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- при выслуге лет свыше 5 лет - 15 процентов.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ГЛАВА 6.  ВЫПЛАТЫ СТИМУЛИРУЮЩЕГО ХАРАКТЕРА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 ПЕРСОНАЛЬНОМУ ПОВЫШАЮЩЕМУ КОЭФФИЦИЕНТУ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14. Руководителю учреждения культуры может быть установлен персональный повышающий коэффициент к окладу.</w:t>
      </w:r>
    </w:p>
    <w:p w:rsidR="008D66AD" w:rsidRPr="008D66AD" w:rsidRDefault="008D66AD" w:rsidP="008D66A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Персональный повышающий коэффициент к окладу руководителю учреждения культуры устанавливается с учетом уровня его профессиональной подготовленности, сложности, важности выполняемой работы, степени ответственности при выполнении поставленных задач и других факторов.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 xml:space="preserve">Размер персонального повышающего коэффициента к должностному окладу - до 1,0. 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Размеры выплат по повышающему коэффициенту к должностному окладу определяются путем умножения должностного оклада руководителя на повышающий коэффициент. Выплаты по повышающим коэффициентам к должностному окладу носят стимулирующий характер.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Применение персонального повышающего коэффициента к должностному окладу не образует новый оклад и не учитывается при начислении иных выплат компенсационного и стимулирующего характера, устанавливаемых в процентном отношении к окладу.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Решение об установлении персонального повышающего коэффициента к должностному окладу и его размере руководителю учреждения культуры принимается персонально в отношении каждого руководителя Главой городского округа Заречный.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Повышающий коэффициент к должностному окладу руководителя устанавливается на определенный период времени в течение соответствующего календарного года.</w:t>
      </w:r>
    </w:p>
    <w:p w:rsidR="008D66AD" w:rsidRPr="008D66AD" w:rsidRDefault="008D66AD" w:rsidP="008D66AD">
      <w:pPr>
        <w:spacing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jc w:val="both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br w:type="page"/>
      </w:r>
      <w:r w:rsidRPr="008D66AD">
        <w:rPr>
          <w:rFonts w:ascii="Liberation Serif" w:hAnsi="Liberation Serif"/>
        </w:rPr>
        <w:lastRenderedPageBreak/>
        <w:t>Приложение № 1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ТАБЛИЦА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ОЦЕНКИ ДЛЯ РАСЧЕТА РАЗМЕРА ПРЕМИИ РУКОВОДИТЕЛЮ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ПО ИТОГАМ РАБОТЫ ЗА МЕСЯЦ </w:t>
      </w:r>
    </w:p>
    <w:p w:rsidR="00AE2B75" w:rsidRDefault="00AE2B75" w:rsidP="00AE2B75">
      <w:pPr>
        <w:autoSpaceDE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для муниципальных казенных учреждений культуры городского округа Заречный</w:t>
      </w:r>
    </w:p>
    <w:p w:rsidR="00AE2B75" w:rsidRDefault="00AE2B75" w:rsidP="00AE2B75">
      <w:pPr>
        <w:autoSpaceDE w:val="0"/>
        <w:jc w:val="both"/>
        <w:rPr>
          <w:rFonts w:ascii="Liberation Serif" w:hAnsi="Liberation Serif"/>
        </w:rPr>
      </w:pPr>
    </w:p>
    <w:tbl>
      <w:tblPr>
        <w:tblW w:w="10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6210"/>
        <w:gridCol w:w="2590"/>
      </w:tblGrid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 целевого</w:t>
            </w:r>
          </w:p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показателя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целевого показателя эффективности работы руководителя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Оценка в баллах за выполнение значения целевого показателя   эффективности работы      руководителя за отчетный месяц </w:t>
            </w:r>
            <w:hyperlink r:id="rId11" w:history="1">
              <w:r>
                <w:rPr>
                  <w:rFonts w:ascii="Liberation Serif" w:hAnsi="Liberation Serif"/>
                  <w:sz w:val="22"/>
                  <w:szCs w:val="22"/>
                </w:rPr>
                <w:t>&lt;*&gt;</w:t>
              </w:r>
            </w:hyperlink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Выполнение целевых показателей эффективности деятельности   муниципальных учреждений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1,0 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Выполнение муниципального задания по показателям объема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Выполнение муниципального задания по показателям качества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Целевое и эффективное использование бюджетных средств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2,5 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Своевременность предоставление в централизованную бухгалтерию МКУ «УКС и МП ГО Заречный» документов для начисления заработной платы работникам учреждений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Соотношение средней заработной платы работников учреждения и средней заработной платы в Свердловской области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Эффективное использование муниципального имущества, переданного учреждению в оперативное управление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Своевременное и качественное предоставление запрашиваемой информации, планов и отчетов, первичных документов для ведения бухгалтерского учёта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Ведение деятельности по размещению заказов (закупок) на поставки товаров, выполнение работ, оказание услуг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1,0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 средств, полученных   учреждением от приносящей доход деятельности         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</w:tr>
      <w:tr w:rsidR="00AE2B75" w:rsidTr="00F2035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баллов                   </w:t>
            </w:r>
          </w:p>
        </w:tc>
        <w:tc>
          <w:tcPr>
            <w:tcW w:w="25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E2B75" w:rsidRDefault="00AE2B75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</w:tbl>
    <w:p w:rsidR="00AE2B75" w:rsidRDefault="00AE2B75" w:rsidP="00AE2B75">
      <w:pPr>
        <w:autoSpaceDE w:val="0"/>
        <w:spacing w:before="240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&lt;*&gt; В случае если значение показателя не было установлено либо не оценивается в отчетном месяце, при оценке суммируется максимальное количество баллов по соответствующему показателю.</w:t>
      </w: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AE2B75" w:rsidRPr="008D66AD" w:rsidRDefault="00AE2B75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spacing w:before="240"/>
        <w:ind w:firstLine="5387"/>
        <w:jc w:val="both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lastRenderedPageBreak/>
        <w:t>Приложение № 2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УСЛОВИЯ</w:t>
      </w:r>
    </w:p>
    <w:p w:rsidR="008D66AD" w:rsidRPr="008D66AD" w:rsidRDefault="008D66AD" w:rsidP="008D66AD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ПРЕМИРОВАНИЯ РУКОВОДИТЕЛЕЙ ПО ИТОГАМ РАБОТЫ ЗА МЕСЯЦ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60"/>
        <w:gridCol w:w="4680"/>
      </w:tblGrid>
      <w:tr w:rsidR="008D66AD" w:rsidRPr="008D66AD" w:rsidTr="003D777C">
        <w:trPr>
          <w:trHeight w:val="240"/>
        </w:trPr>
        <w:tc>
          <w:tcPr>
            <w:tcW w:w="5260" w:type="dxa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Суммарное число баллов</w:t>
            </w:r>
          </w:p>
        </w:tc>
        <w:tc>
          <w:tcPr>
            <w:tcW w:w="4680" w:type="dxa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 </w:t>
            </w:r>
            <w:r w:rsidRPr="008D66AD">
              <w:rPr>
                <w:rFonts w:ascii="Liberation Serif" w:hAnsi="Liberation Serif"/>
                <w:sz w:val="28"/>
                <w:szCs w:val="28"/>
              </w:rPr>
              <w:t>Ку - коэффициент кратности для определения размера премии для Руководителя учреждения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9,0 - 10,0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0,35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8,0 - 9,0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0,30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7,0 - 8,0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0,25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6,0 - 7,0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0,20 </w:t>
            </w:r>
          </w:p>
        </w:tc>
      </w:tr>
      <w:tr w:rsidR="008D66AD" w:rsidRPr="008D66AD" w:rsidTr="003D777C">
        <w:trPr>
          <w:trHeight w:val="240"/>
        </w:trPr>
        <w:tc>
          <w:tcPr>
            <w:tcW w:w="526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менее      6,0</w:t>
            </w:r>
          </w:p>
        </w:tc>
        <w:tc>
          <w:tcPr>
            <w:tcW w:w="4680" w:type="dxa"/>
            <w:tcBorders>
              <w:top w:val="nil"/>
            </w:tcBorders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не премируется</w:t>
            </w:r>
          </w:p>
        </w:tc>
      </w:tr>
    </w:tbl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</w:p>
    <w:p w:rsidR="004B3817" w:rsidRPr="004B3817" w:rsidRDefault="008D66AD" w:rsidP="004B3817">
      <w:pPr>
        <w:pStyle w:val="ConsPlusNormal"/>
        <w:widowControl/>
        <w:ind w:left="5387"/>
        <w:rPr>
          <w:rFonts w:ascii="Liberation Serif" w:hAnsi="Liberation Serif"/>
          <w:szCs w:val="24"/>
        </w:rPr>
      </w:pPr>
      <w:r w:rsidRPr="008D66AD">
        <w:rPr>
          <w:rFonts w:ascii="Liberation Serif" w:hAnsi="Liberation Serif"/>
        </w:rPr>
        <w:br w:type="page"/>
      </w:r>
      <w:r w:rsidR="004B3817" w:rsidRPr="004B3817">
        <w:rPr>
          <w:rFonts w:ascii="Liberation Serif" w:hAnsi="Liberation Serif"/>
          <w:szCs w:val="24"/>
        </w:rPr>
        <w:lastRenderedPageBreak/>
        <w:t>Приложение № 3</w:t>
      </w:r>
    </w:p>
    <w:p w:rsidR="004B3817" w:rsidRPr="004B3817" w:rsidRDefault="004B3817" w:rsidP="004B3817">
      <w:pPr>
        <w:suppressAutoHyphens/>
        <w:autoSpaceDE w:val="0"/>
        <w:autoSpaceDN w:val="0"/>
        <w:ind w:left="4679" w:firstLine="708"/>
        <w:textAlignment w:val="baseline"/>
        <w:rPr>
          <w:rFonts w:ascii="Liberation Serif" w:hAnsi="Liberation Serif"/>
        </w:rPr>
      </w:pPr>
      <w:r w:rsidRPr="004B3817">
        <w:rPr>
          <w:rFonts w:ascii="Liberation Serif" w:hAnsi="Liberation Serif"/>
        </w:rPr>
        <w:t xml:space="preserve">к Положению о выплатах стимулирующего </w:t>
      </w:r>
    </w:p>
    <w:p w:rsidR="004B3817" w:rsidRDefault="004B3817" w:rsidP="004B3817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r w:rsidRPr="004B3817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E325BB" w:rsidRPr="004B3817" w:rsidRDefault="00E325BB" w:rsidP="004B3817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</w:rPr>
      </w:pPr>
      <w:bookmarkStart w:id="6" w:name="_GoBack"/>
      <w:bookmarkEnd w:id="6"/>
    </w:p>
    <w:p w:rsidR="00E325BB" w:rsidRDefault="00E325BB" w:rsidP="00E325BB">
      <w:pPr>
        <w:autoSpaceDE w:val="0"/>
        <w:jc w:val="center"/>
        <w:rPr>
          <w:rFonts w:ascii="Liberation Serif" w:eastAsia="Calibri" w:hAnsi="Liberation Serif" w:cs="Calibri"/>
          <w:b/>
          <w:bCs/>
          <w:sz w:val="28"/>
          <w:szCs w:val="28"/>
        </w:rPr>
      </w:pPr>
      <w:r>
        <w:rPr>
          <w:rFonts w:ascii="Liberation Serif" w:eastAsia="Calibri" w:hAnsi="Liberation Serif" w:cs="Calibri"/>
          <w:b/>
          <w:bCs/>
          <w:sz w:val="28"/>
          <w:szCs w:val="28"/>
        </w:rPr>
        <w:t>ПОКАЗАТЕЛИ</w:t>
      </w:r>
    </w:p>
    <w:p w:rsidR="00E325BB" w:rsidRDefault="00E325BB" w:rsidP="00E325BB">
      <w:pPr>
        <w:autoSpaceDE w:val="0"/>
        <w:jc w:val="center"/>
        <w:rPr>
          <w:rFonts w:ascii="Liberation Serif" w:eastAsia="Calibri" w:hAnsi="Liberation Serif" w:cs="Calibri"/>
          <w:b/>
          <w:bCs/>
          <w:sz w:val="28"/>
          <w:szCs w:val="28"/>
        </w:rPr>
      </w:pPr>
      <w:r>
        <w:rPr>
          <w:rFonts w:ascii="Liberation Serif" w:eastAsia="Calibri" w:hAnsi="Liberation Serif" w:cs="Calibri"/>
          <w:b/>
          <w:bCs/>
          <w:sz w:val="28"/>
          <w:szCs w:val="28"/>
        </w:rPr>
        <w:t xml:space="preserve">эффективности деятельности муниципальных учреждений культуры городского округа Заречный на 2022 год </w:t>
      </w:r>
    </w:p>
    <w:p w:rsidR="00E325BB" w:rsidRDefault="00E325BB" w:rsidP="00E325BB">
      <w:pPr>
        <w:autoSpaceDE w:val="0"/>
        <w:jc w:val="center"/>
        <w:rPr>
          <w:rFonts w:ascii="Liberation Serif" w:eastAsia="Calibri" w:hAnsi="Liberation Serif" w:cs="Calibri"/>
          <w:sz w:val="28"/>
          <w:szCs w:val="28"/>
        </w:rPr>
      </w:pPr>
    </w:p>
    <w:tbl>
      <w:tblPr>
        <w:tblW w:w="10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27"/>
        <w:gridCol w:w="63"/>
        <w:gridCol w:w="1093"/>
        <w:gridCol w:w="63"/>
        <w:gridCol w:w="2893"/>
        <w:gridCol w:w="1443"/>
        <w:gridCol w:w="1257"/>
      </w:tblGrid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показателя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информации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(способ оценки)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Периодич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-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ность</w:t>
            </w:r>
            <w:proofErr w:type="spellEnd"/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отчетности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на 2021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 МКУ ГО Заречный «Централизованная библиотечная система»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17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Темп роста зарегистрированных пользователей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2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6-НК "Сведения об общедоступной (публичной) библиотеке"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срок до 25 января года, 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0,1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Темп роста количества посещений библиотеки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3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6-НК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общедоступной (публичной)библиотеке"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Темп роста количества обращений к информационным ресурсам библиотеки удаленных пользователей  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4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6-НК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общедоступной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(публичной)библиотеке"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Темпы роста библиографических записей в электронном каталоге библиотек по сравнению с предыдущим годом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5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6-НК "Сведения об общедоступной (публичной)библиотеке"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января года, следующего 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потребителей, удовлетворенных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качеством услуги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 МБУ ГО Заречный «Краеведческий музей»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Динамика числа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посетителей музея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6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8-НК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«Сведения о деятельности музея»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экспонируемых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музейных предметов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основного фонда за отчетный период от общего количества музейных предметов основного фонда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7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8-НК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 деятельности музея"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6,3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Увеличение количества выставок, в том числе передвижных по сравнению 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8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8-НК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"Сведения о деятельности музея"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15/6</w:t>
            </w:r>
          </w:p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Увеличение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количества учетных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записей в электронном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каталоге   по сравнению с предыдущим годом     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19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8-НК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"Сведения о деятельности музея"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потребителей,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удовлетворенных качеством услуги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 МБУ ГО Заречный «ДК «Ровесник»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Темп роста количества граждан, вовлеченных в мероприятия,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дополнительные сведения к форме федерального статистического наблюдения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ind w:righ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3.2.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0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1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детей, посещающих культурно-досуговые учреждения и творческие кружки на постоянной основе от общего количества детей в городе Заречном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2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Темп роста доли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населения, посетившего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киносеансы в отчетном году, по сравнению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предыдущим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3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наблюдения N К-2РИК 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 наличии и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эксплуатации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киноустановок"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3.6.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потребителей,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удовлетворенных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качеством услуги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результаты 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мониторинга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удовлетворенности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качеством услуг     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3.7.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Наличие актуальных информационных материалов о программе «Пушкинская карта» на афишах, сайтах, официальных страницах в социальных сетях, на стендах внутри учреждения, в наружной рекламе и СМИ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фотоотчет организации культуры, выездные проверочные мероприятия, анализ сайтов и социальных сетей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ежемесячно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10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3.8.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актуальных платных событий, включенных в афишу программы «Пушкинская карта», посещение которых возможно в отчетном месяце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афиши организаций культуры и афиши платформы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ПРО.Культура.РФ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отчет организаций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 организаций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30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3.9.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актуальных событий организации культуры, включенных в афишу программы «Пушкинская карта», от общего числа актуальных платных событий организации культуры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мониторинг афиши организаций культуры и афиши платформы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ПРО.Культура.РФ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отчет организаций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 организаций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30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3.10.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билетов, проданных по программе «Пушкинская карта», от числа билетов, проданных в отчетном месяце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(без учета кинопоказа)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 организации культуры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отчет организации культуры не позднее 3-го рабочего дня месяца, следующего за отчетным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30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 МКУ ГО Заречный «ЦКДС «Романтик»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Темп роста количества граждан, вовлеченных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мероприятия, по сравнению с предыдущим    годом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дополнительные сведения к форме федерального статистического наблюдения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ind w:right="-4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Динамика количества проведенных мероприятий по сравнению с предыдущим годом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4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учреждении культурно-досугового типа"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детей, посещающих культурно-досуговые учреждения и творческие кружки на постоянной основе от общего количества детей на сельской территории ГО Заречный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hyperlink r:id="rId25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"Сведения об учреждении культурно- досугового типа"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Темп роста количества участников клубных формирований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hyperlink r:id="rId26" w:history="1">
              <w:r>
                <w:rPr>
                  <w:rFonts w:ascii="Liberation Serif" w:hAnsi="Liberation Serif"/>
                  <w:sz w:val="22"/>
                  <w:szCs w:val="22"/>
                </w:rPr>
                <w:t>форма</w:t>
              </w:r>
            </w:hyperlink>
            <w:r>
              <w:rPr>
                <w:rFonts w:ascii="Liberation Serif" w:hAnsi="Liberation Serif"/>
                <w:sz w:val="22"/>
                <w:szCs w:val="22"/>
              </w:rPr>
              <w:t xml:space="preserve"> статистического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наблюдения N 7-НК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"Сведения об учреждении культурно-досугового типа"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ежегодно,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срок до 25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января года,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следующего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 отчетным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потребителей, удовлетворенных качеством услуги,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 МБУ ДО ГО Заречный «ДМШ»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выпускников, поступивших в учреждения СПО и ВУЗы в сфере культуры и искусства от количества выпускников ДМШ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информация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учреждения в виде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списка поступивших в учреждения СПО и ВУЗы в сфере культуры и искусства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позднее 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октября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 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информация 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учреждения в виде: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списка участников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конкурсов, фестивалей        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различных уровней;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педагогических работников, имеющих первую и высшую квалификационную категории от общего количества педагогов ДМШ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Прирост учащихся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информация учреждения о количестве учащихся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Численность обучающихся в расчете на 1 педагогического работника (включая концертмейстеров)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позднее 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октября по состоянию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1 октября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текущего года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результаты мониторинга удовлетворенности качеством услуг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6. МБУ ДО ГО Заречный «ДХШ»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выпускников, поступивших в учреждения СПО и ВУЗы в сфере культуры и искусства от количества выпускников ДХШ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учреждения в виде списка поступивших в учреждения СПО и ВУЗы в сфере культуры и искусства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не позднее 5 октября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6.2.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учащихся детских школ искусств – победителей и призёров конкурсов, выставок, фестивалей различного уровня от общего числа учащихся детских школ искусств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информация учреждения в виде списка участников конкурсов, фестивалей различных уровней;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раз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6.3.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педагогических работников, имеющих первую и высшую квалификационную категории от общего количества педагогов ДХШ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информация учреждения в виде списка работников, имеющих первую и высшую квалификационную категории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6.4.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Прирост учащихся по сравнению с 2017 годом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информация учреждения о количестве учащихся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2,0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6.5.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Численность обучающихся в расчете на 1 педагогического работника (включая концертмейстеров) 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информация учреждения в виде расчета численности обучающихся на 1 педагогического работника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 раз в год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позднее 5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октября по состоянию 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1 октября</w:t>
            </w:r>
          </w:p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текущего года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</w:tr>
      <w:tr w:rsidR="00E325BB" w:rsidTr="00F203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6.6.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потребителей, удовлетворенных качеством услуги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результаты мониторинга удовлетворенности качеством услуг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раз в полугодие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325BB" w:rsidRDefault="00E325BB" w:rsidP="00F20359">
            <w:pPr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90</w:t>
            </w:r>
          </w:p>
        </w:tc>
      </w:tr>
    </w:tbl>
    <w:p w:rsidR="00E325BB" w:rsidRDefault="00E325BB" w:rsidP="00E325BB">
      <w:pPr>
        <w:autoSpaceDE w:val="0"/>
        <w:ind w:firstLine="709"/>
        <w:rPr>
          <w:rFonts w:ascii="Liberation Serif" w:hAnsi="Liberation Serif"/>
          <w:sz w:val="28"/>
          <w:szCs w:val="28"/>
        </w:rPr>
      </w:pPr>
    </w:p>
    <w:p w:rsidR="004B3817" w:rsidRPr="004B3817" w:rsidRDefault="004B3817" w:rsidP="004B3817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  <w:sz w:val="28"/>
          <w:szCs w:val="28"/>
        </w:rPr>
      </w:pPr>
    </w:p>
    <w:p w:rsidR="004B3817" w:rsidRPr="004B3817" w:rsidRDefault="004B3817" w:rsidP="004B3817">
      <w:pPr>
        <w:suppressAutoHyphens/>
        <w:autoSpaceDE w:val="0"/>
        <w:autoSpaceDN w:val="0"/>
        <w:ind w:left="5387"/>
        <w:textAlignment w:val="baseline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Приложение № 4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 xml:space="preserve">к Положению о выплатах стимулирующего 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8D66AD">
        <w:rPr>
          <w:rFonts w:ascii="Liberation Serif" w:hAnsi="Liberation Serif"/>
        </w:rPr>
        <w:t>характера руководителям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ind w:left="5387"/>
        <w:outlineLvl w:val="0"/>
        <w:rPr>
          <w:rFonts w:ascii="Liberation Serif" w:hAnsi="Liberation Serif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ПОКАЗАТЕЛИ</w:t>
      </w:r>
    </w:p>
    <w:p w:rsidR="008D66AD" w:rsidRPr="008D66AD" w:rsidRDefault="008D66AD" w:rsidP="008D66AD">
      <w:pPr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8D66AD">
        <w:rPr>
          <w:rFonts w:ascii="Liberation Serif" w:hAnsi="Liberation Serif"/>
          <w:sz w:val="28"/>
          <w:szCs w:val="28"/>
        </w:rPr>
        <w:t>ЭФФЕКТИВНОСТИ РАБОТЫ РУКОВОДИТЕЛЕЙ МУНИЦИПАЛЬНЫХ УЧРЕЖДЕНИЙ КУЛЬТУРЫ ГОРОДСКОГО ОКРУГА ЗАРЕЧНЫЙ</w:t>
      </w: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p w:rsidR="008D66AD" w:rsidRPr="008D66AD" w:rsidRDefault="008D66AD" w:rsidP="008D66AD">
      <w:pPr>
        <w:autoSpaceDE w:val="0"/>
        <w:autoSpaceDN w:val="0"/>
        <w:adjustRightInd w:val="0"/>
        <w:jc w:val="both"/>
        <w:rPr>
          <w:rFonts w:ascii="Liberation Serif" w:hAnsi="Liberation Serif" w:cs="Arial"/>
          <w:sz w:val="28"/>
          <w:szCs w:val="28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4"/>
        <w:gridCol w:w="3230"/>
        <w:gridCol w:w="3178"/>
        <w:gridCol w:w="1485"/>
        <w:gridCol w:w="1434"/>
      </w:tblGrid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N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пока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r w:rsidRPr="008D66AD">
              <w:rPr>
                <w:rFonts w:ascii="Liberation Serif" w:hAnsi="Liberation Serif"/>
              </w:rPr>
              <w:t>зателя</w:t>
            </w:r>
            <w:proofErr w:type="spellEnd"/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Наименование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показателя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Критерии оценки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Форма предо-</w:t>
            </w:r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r w:rsidRPr="008D66AD">
              <w:rPr>
                <w:rFonts w:ascii="Liberation Serif" w:hAnsi="Liberation Serif"/>
              </w:rPr>
              <w:t>ставления</w:t>
            </w:r>
            <w:proofErr w:type="spellEnd"/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отчетности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8D66AD">
              <w:rPr>
                <w:rFonts w:ascii="Liberation Serif" w:hAnsi="Liberation Serif"/>
              </w:rPr>
              <w:t>Периодич-ность</w:t>
            </w:r>
            <w:proofErr w:type="spellEnd"/>
            <w:proofErr w:type="gramEnd"/>
          </w:p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отчетности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3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4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5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  <w:gridSpan w:val="5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outlineLvl w:val="1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ОСНОВНАЯ ДЕЯТЕЛЬНОСТЬ УЧРЕЖДЕНИЯ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1.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целевых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показателей эффективности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деятельности муниципальных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учреждений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2.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Выполнение   муниципального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задания по показателям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объема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3.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Выполнение муниципального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задания по показателям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качества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замечаний, поступивших со </w:t>
            </w:r>
            <w:r w:rsidRPr="008D66AD">
              <w:rPr>
                <w:rFonts w:ascii="Liberation Serif" w:hAnsi="Liberation Serif"/>
              </w:rPr>
              <w:lastRenderedPageBreak/>
              <w:t xml:space="preserve">стороны потребителей  муниципальных услуг   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  <w:gridSpan w:val="5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outlineLvl w:val="1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ФИНАНСОВО-ЭКОНОМИЧЕСКАЯ ДЕЯТЕЛЬНОСТЬ, ИСПОЛНИТЕЛЬСКАЯ ДИСЦИПЛИНА</w:t>
            </w: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4.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Целевое и   эффективное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использование бюджетных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средств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дисциплинарных,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административных взысканий  по результатам проведения финансового контроля использования     бюджетных средств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5.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Своевременность предоставление в бухгалтерию документов для начисления заработной платы работникам учреждений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нарушение (отсутствие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нарушения) сроков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предоставления документов для начисления заработной платы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6.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Соотношение средней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заработной платы работников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учреждения и средней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заработной платы в Свердловской  области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значения установленного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7.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Эффективное использование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муниципального имущества,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переданного учреждению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 оперативное управление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дисциплинарных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(административных) взысканий, вынесенных по результатам проверок контролирующих органов   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8.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Своевременное и качественное предоставление  запрашиваемой информации, планов и отчетов,  первичных документов для ведения бухгалтерского учёта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Нарушение (отсутствие   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нарушения) сроков предоставления   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отчетности, наличие (отсутствие) замечаний к достоверности и </w:t>
            </w:r>
          </w:p>
          <w:p w:rsidR="008D66AD" w:rsidRPr="008D66AD" w:rsidRDefault="008D66AD" w:rsidP="008D66AD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качеству предоставляемых документов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9.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Ведение деятельности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по размещению заказов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 поставки товаров,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выполнение работ, оказание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услуг бюджетными и казенными учреждениями,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в сфере закупок товаров, работ, услуг автономными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учреждениями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отсутствие (наличие)  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взысканий органов,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уполномоченных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на осуществление контроля в сфере размещения заказов (закупок)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  <w:tr w:rsidR="008D66AD" w:rsidRPr="008D66AD" w:rsidTr="003D777C">
        <w:trPr>
          <w:trHeight w:val="240"/>
        </w:trPr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10.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 xml:space="preserve">Объем средств, полученных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учреждением    от приносящей доход           деятельности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Выполнение (невыполнение)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установленного значения целевого показателя        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lastRenderedPageBreak/>
              <w:t xml:space="preserve">отчет       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руководителя</w:t>
            </w:r>
          </w:p>
        </w:tc>
        <w:tc>
          <w:tcPr>
            <w:tcW w:w="0" w:type="auto"/>
          </w:tcPr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  <w:r w:rsidRPr="008D66AD">
              <w:rPr>
                <w:rFonts w:ascii="Liberation Serif" w:hAnsi="Liberation Serif"/>
              </w:rPr>
              <w:t>ежемесячная</w:t>
            </w:r>
          </w:p>
          <w:p w:rsidR="008D66AD" w:rsidRPr="008D66AD" w:rsidRDefault="008D66AD" w:rsidP="008D66AD">
            <w:pPr>
              <w:autoSpaceDE w:val="0"/>
              <w:autoSpaceDN w:val="0"/>
              <w:jc w:val="both"/>
              <w:rPr>
                <w:rFonts w:ascii="Liberation Serif" w:hAnsi="Liberation Serif"/>
              </w:rPr>
            </w:pPr>
          </w:p>
        </w:tc>
      </w:tr>
    </w:tbl>
    <w:p w:rsidR="008D66AD" w:rsidRPr="008D66AD" w:rsidRDefault="008D66AD" w:rsidP="008D66AD">
      <w:pPr>
        <w:autoSpaceDE w:val="0"/>
        <w:autoSpaceDN w:val="0"/>
        <w:adjustRightInd w:val="0"/>
        <w:ind w:left="5387"/>
        <w:outlineLvl w:val="0"/>
        <w:rPr>
          <w:rFonts w:ascii="Liberation Serif" w:eastAsia="Calibri" w:hAnsi="Liberation Serif"/>
          <w:bCs/>
          <w:lang w:eastAsia="en-US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8D66AD" w:rsidRDefault="008D66AD" w:rsidP="00A81A55">
      <w:pPr>
        <w:pStyle w:val="ConsPlusNormal"/>
        <w:widowControl/>
        <w:jc w:val="right"/>
        <w:rPr>
          <w:sz w:val="28"/>
          <w:szCs w:val="28"/>
        </w:rPr>
      </w:pPr>
    </w:p>
    <w:p w:rsidR="00974F62" w:rsidRPr="00A81A55" w:rsidRDefault="008D66AD" w:rsidP="008D66AD">
      <w:pPr>
        <w:pStyle w:val="ConsPlusNormal"/>
        <w:widowControl/>
        <w:ind w:left="5954"/>
        <w:rPr>
          <w:rFonts w:eastAsia="Calibri"/>
          <w:bCs/>
          <w:lang w:eastAsia="en-US"/>
        </w:rPr>
      </w:pPr>
      <w:r>
        <w:rPr>
          <w:sz w:val="28"/>
          <w:szCs w:val="28"/>
        </w:rPr>
        <w:br w:type="page"/>
      </w:r>
      <w:r w:rsidR="00974F62" w:rsidRPr="00A81A55">
        <w:rPr>
          <w:rFonts w:eastAsia="Calibri"/>
          <w:bCs/>
          <w:lang w:eastAsia="en-US"/>
        </w:rPr>
        <w:lastRenderedPageBreak/>
        <w:t>УТВЕРЖДЕН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постановлением администрации               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 xml:space="preserve">городского округа Заречный </w:t>
      </w:r>
    </w:p>
    <w:p w:rsidR="00C42693" w:rsidRPr="001241CA" w:rsidRDefault="00C42693" w:rsidP="008D66AD">
      <w:pPr>
        <w:ind w:left="5954"/>
        <w:rPr>
          <w:szCs w:val="20"/>
        </w:rPr>
      </w:pPr>
      <w:r w:rsidRPr="001241CA">
        <w:rPr>
          <w:szCs w:val="20"/>
        </w:rPr>
        <w:t>от___</w:t>
      </w:r>
      <w:r>
        <w:rPr>
          <w:szCs w:val="20"/>
          <w:u w:val="single"/>
        </w:rPr>
        <w:t>21.08.2018</w:t>
      </w:r>
      <w:r w:rsidR="008D66AD">
        <w:rPr>
          <w:szCs w:val="20"/>
        </w:rPr>
        <w:t xml:space="preserve">____ № </w:t>
      </w:r>
      <w:r w:rsidRPr="001241CA">
        <w:rPr>
          <w:szCs w:val="20"/>
        </w:rPr>
        <w:t>___</w:t>
      </w:r>
      <w:r>
        <w:rPr>
          <w:szCs w:val="20"/>
          <w:u w:val="single"/>
        </w:rPr>
        <w:t>659-П</w:t>
      </w:r>
      <w:r w:rsidRPr="001241CA">
        <w:rPr>
          <w:szCs w:val="20"/>
        </w:rPr>
        <w:t>____</w:t>
      </w:r>
    </w:p>
    <w:p w:rsidR="00974F62" w:rsidRPr="00A81A55" w:rsidRDefault="00974F62" w:rsidP="008D66AD">
      <w:pPr>
        <w:autoSpaceDE w:val="0"/>
        <w:autoSpaceDN w:val="0"/>
        <w:adjustRightInd w:val="0"/>
        <w:ind w:left="5954"/>
        <w:outlineLvl w:val="0"/>
        <w:rPr>
          <w:rFonts w:eastAsia="Calibri"/>
          <w:bCs/>
          <w:lang w:eastAsia="en-US"/>
        </w:rPr>
      </w:pPr>
      <w:r w:rsidRPr="00A81A55">
        <w:rPr>
          <w:rFonts w:eastAsia="Calibri"/>
          <w:bCs/>
          <w:lang w:eastAsia="en-US"/>
        </w:rPr>
        <w:t>«Об утвержде</w:t>
      </w:r>
      <w:r w:rsidR="00C42693">
        <w:rPr>
          <w:rFonts w:eastAsia="Calibri"/>
          <w:bCs/>
          <w:lang w:eastAsia="en-US"/>
        </w:rPr>
        <w:t>нии Положения об оплате труда и</w:t>
      </w:r>
      <w:r w:rsidRPr="00A81A55">
        <w:rPr>
          <w:rFonts w:eastAsia="Calibri"/>
          <w:bCs/>
          <w:lang w:eastAsia="en-US"/>
        </w:rPr>
        <w:t xml:space="preserve"> выплатах</w:t>
      </w:r>
      <w:r w:rsidR="00795963">
        <w:rPr>
          <w:rFonts w:eastAsia="Calibri"/>
          <w:bCs/>
          <w:lang w:eastAsia="en-US"/>
        </w:rPr>
        <w:t xml:space="preserve"> стимулирующего</w:t>
      </w:r>
      <w:r w:rsidRPr="00A81A55">
        <w:rPr>
          <w:rFonts w:eastAsia="Calibri"/>
          <w:bCs/>
          <w:lang w:eastAsia="en-US"/>
        </w:rPr>
        <w:t xml:space="preserve"> </w:t>
      </w:r>
      <w:r w:rsidR="00795963">
        <w:rPr>
          <w:rFonts w:eastAsia="Calibri"/>
          <w:bCs/>
          <w:lang w:eastAsia="en-US"/>
        </w:rPr>
        <w:t>характера</w:t>
      </w:r>
      <w:r w:rsidRPr="00A81A55">
        <w:rPr>
          <w:rFonts w:eastAsia="Calibri"/>
          <w:bCs/>
          <w:lang w:eastAsia="en-US"/>
        </w:rPr>
        <w:t xml:space="preserve"> руководителей муниципальных учреждений культуры городского округа Заречный»</w:t>
      </w:r>
    </w:p>
    <w:p w:rsidR="00DC22EA" w:rsidRDefault="00DC22EA" w:rsidP="008D66AD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974F62" w:rsidRDefault="00974F62" w:rsidP="00A81A55">
      <w:pPr>
        <w:autoSpaceDE w:val="0"/>
        <w:autoSpaceDN w:val="0"/>
        <w:adjustRightInd w:val="0"/>
        <w:ind w:left="5387"/>
        <w:outlineLvl w:val="0"/>
        <w:rPr>
          <w:rFonts w:eastAsia="Calibri"/>
          <w:bCs/>
          <w:sz w:val="28"/>
          <w:szCs w:val="28"/>
          <w:lang w:eastAsia="en-US"/>
        </w:rPr>
      </w:pPr>
    </w:p>
    <w:p w:rsidR="00D52276" w:rsidRPr="00D52276" w:rsidRDefault="00D52276" w:rsidP="00D52276">
      <w:pPr>
        <w:suppressAutoHyphens/>
        <w:autoSpaceDE w:val="0"/>
        <w:autoSpaceDN w:val="0"/>
        <w:jc w:val="center"/>
        <w:textAlignment w:val="baseline"/>
        <w:rPr>
          <w:rFonts w:ascii="Liberation Serif" w:eastAsia="Calibri" w:hAnsi="Liberation Serif"/>
          <w:b/>
          <w:bCs/>
          <w:lang w:eastAsia="en-US"/>
        </w:rPr>
      </w:pPr>
      <w:r w:rsidRPr="00D52276">
        <w:rPr>
          <w:rFonts w:ascii="Liberation Serif" w:eastAsia="Calibri" w:hAnsi="Liberation Serif"/>
          <w:b/>
          <w:bCs/>
          <w:lang w:eastAsia="en-US"/>
        </w:rPr>
        <w:t>СОСТАВ</w:t>
      </w:r>
    </w:p>
    <w:p w:rsidR="00D52276" w:rsidRPr="00D52276" w:rsidRDefault="00D52276" w:rsidP="00D52276">
      <w:pPr>
        <w:suppressAutoHyphens/>
        <w:autoSpaceDE w:val="0"/>
        <w:autoSpaceDN w:val="0"/>
        <w:jc w:val="center"/>
        <w:textAlignment w:val="baseline"/>
      </w:pPr>
      <w:r w:rsidRPr="00D52276">
        <w:rPr>
          <w:rFonts w:ascii="Liberation Serif" w:eastAsia="Calibri" w:hAnsi="Liberation Serif"/>
          <w:b/>
          <w:lang w:eastAsia="en-US"/>
        </w:rPr>
        <w:t xml:space="preserve">комиссии по определению оплаты труда и размеров выплат стимулирующего характера </w:t>
      </w:r>
      <w:r w:rsidRPr="00D52276">
        <w:rPr>
          <w:rFonts w:ascii="Liberation Serif" w:hAnsi="Liberation Serif"/>
          <w:b/>
          <w:bCs/>
        </w:rPr>
        <w:t>руководителям муниципальных учреждений культуры городского округа Заречный</w:t>
      </w:r>
    </w:p>
    <w:p w:rsidR="00D52276" w:rsidRPr="00D52276" w:rsidRDefault="00D52276" w:rsidP="00D52276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</w:p>
    <w:p w:rsidR="00D52276" w:rsidRPr="00D52276" w:rsidRDefault="00D52276" w:rsidP="00D52276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lang w:eastAsia="en-US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7020"/>
      </w:tblGrid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1. Соломеина Т.Л.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52276">
              <w:rPr>
                <w:rFonts w:ascii="Liberation Serif" w:hAnsi="Liberation Serif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2. </w:t>
            </w:r>
            <w:proofErr w:type="spellStart"/>
            <w:r w:rsidRPr="00D52276">
              <w:rPr>
                <w:rFonts w:ascii="Liberation Serif" w:eastAsia="Calibri" w:hAnsi="Liberation Serif"/>
                <w:lang w:eastAsia="en-US"/>
              </w:rPr>
              <w:t>Гуторова</w:t>
            </w:r>
            <w:proofErr w:type="spellEnd"/>
            <w:r w:rsidRPr="00D52276">
              <w:rPr>
                <w:rFonts w:ascii="Liberation Serif" w:eastAsia="Calibri" w:hAnsi="Liberation Serif"/>
                <w:lang w:eastAsia="en-US"/>
              </w:rPr>
              <w:t xml:space="preserve"> Ю.Ф.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>- исполняющий обязанности управляющего делами администрации городского округа Заречный, заместитель председателя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3. </w:t>
            </w:r>
            <w:proofErr w:type="spellStart"/>
            <w:r w:rsidRPr="00D52276">
              <w:rPr>
                <w:rFonts w:ascii="Liberation Serif" w:eastAsia="Calibri" w:hAnsi="Liberation Serif"/>
                <w:lang w:eastAsia="en-US"/>
              </w:rPr>
              <w:t>Абдуллоева</w:t>
            </w:r>
            <w:proofErr w:type="spellEnd"/>
            <w:r w:rsidRPr="00D52276">
              <w:rPr>
                <w:rFonts w:ascii="Liberation Serif" w:eastAsia="Calibri" w:hAnsi="Liberation Serif"/>
                <w:lang w:eastAsia="en-US"/>
              </w:rPr>
              <w:t xml:space="preserve"> Н.Н.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главный экономист Муниципального казённого учреждения «Управление культуры, спорта и молодежной политики городского округа Заречный», секретарь комиссии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Члены комиссии: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4. Новиков А.В.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5. </w:t>
            </w:r>
            <w:proofErr w:type="spellStart"/>
            <w:r w:rsidRPr="00D52276">
              <w:rPr>
                <w:rFonts w:ascii="Liberation Serif" w:eastAsia="Calibri" w:hAnsi="Liberation Serif"/>
                <w:lang w:eastAsia="en-US"/>
              </w:rPr>
              <w:t>Пономарёв</w:t>
            </w:r>
            <w:proofErr w:type="spellEnd"/>
            <w:r w:rsidRPr="00D52276">
              <w:rPr>
                <w:rFonts w:ascii="Liberation Serif" w:eastAsia="Calibri" w:hAnsi="Liberation Serif"/>
                <w:lang w:eastAsia="en-US"/>
              </w:rPr>
              <w:t xml:space="preserve"> О.О.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  <w:r w:rsidRPr="00D52276">
              <w:rPr>
                <w:rFonts w:ascii="Liberation Serif" w:eastAsia="Calibri" w:hAnsi="Liberation Serif"/>
                <w:lang w:eastAsia="en-US"/>
              </w:rPr>
              <w:t xml:space="preserve">- исполняющий обязанности </w:t>
            </w:r>
            <w:r w:rsidRPr="00D52276">
              <w:rPr>
                <w:rFonts w:ascii="Liberation Serif" w:hAnsi="Liberation Serif"/>
              </w:rPr>
              <w:t>начальника Управления правовых и имущественных отношений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6. Соснова О.Г.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D52276" w:rsidRPr="00D52276" w:rsidTr="001362CE"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7. Скоробогатова Я.А.</w:t>
            </w:r>
          </w:p>
        </w:tc>
        <w:tc>
          <w:tcPr>
            <w:tcW w:w="7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276" w:rsidRPr="00D52276" w:rsidRDefault="00D52276" w:rsidP="00D52276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D52276">
              <w:rPr>
                <w:rFonts w:ascii="Liberation Serif" w:eastAsia="Calibri" w:hAnsi="Liberation Serif"/>
                <w:lang w:eastAsia="en-US"/>
              </w:rPr>
              <w:t>- начальник Муниципального казённого учреждения «Управление культуры, спорта и молодежной политики городского округа Заречный»</w:t>
            </w:r>
          </w:p>
        </w:tc>
      </w:tr>
    </w:tbl>
    <w:p w:rsidR="00D52276" w:rsidRPr="00D52276" w:rsidRDefault="00D52276" w:rsidP="00D52276">
      <w:pP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sectPr w:rsidR="00D52276" w:rsidRPr="00D52276" w:rsidSect="003945C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A83" w:rsidRDefault="00D20A83">
      <w:r>
        <w:separator/>
      </w:r>
    </w:p>
  </w:endnote>
  <w:endnote w:type="continuationSeparator" w:id="0">
    <w:p w:rsidR="00D20A83" w:rsidRDefault="00D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A83" w:rsidRDefault="00D20A83">
      <w:r>
        <w:separator/>
      </w:r>
    </w:p>
  </w:footnote>
  <w:footnote w:type="continuationSeparator" w:id="0">
    <w:p w:rsidR="00D20A83" w:rsidRDefault="00D2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F3" w:rsidRPr="003945CB" w:rsidRDefault="008F0DF3">
    <w:pPr>
      <w:pStyle w:val="a4"/>
      <w:jc w:val="center"/>
      <w:rPr>
        <w:sz w:val="28"/>
      </w:rPr>
    </w:pPr>
    <w:r w:rsidRPr="003945CB">
      <w:rPr>
        <w:sz w:val="28"/>
      </w:rPr>
      <w:fldChar w:fldCharType="begin"/>
    </w:r>
    <w:r w:rsidRPr="003945CB">
      <w:rPr>
        <w:sz w:val="28"/>
      </w:rPr>
      <w:instrText>PAGE   \* MERGEFORMAT</w:instrText>
    </w:r>
    <w:r w:rsidRPr="003945CB">
      <w:rPr>
        <w:sz w:val="28"/>
      </w:rPr>
      <w:fldChar w:fldCharType="separate"/>
    </w:r>
    <w:r w:rsidR="000C17D2">
      <w:rPr>
        <w:noProof/>
        <w:sz w:val="28"/>
      </w:rPr>
      <w:t>22</w:t>
    </w:r>
    <w:r w:rsidRPr="003945CB">
      <w:rPr>
        <w:sz w:val="28"/>
      </w:rPr>
      <w:fldChar w:fldCharType="end"/>
    </w:r>
  </w:p>
  <w:p w:rsidR="008F0DF3" w:rsidRPr="008A7EC2" w:rsidRDefault="008F0DF3" w:rsidP="005A4C8D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7B4"/>
    <w:multiLevelType w:val="hybridMultilevel"/>
    <w:tmpl w:val="9E989442"/>
    <w:lvl w:ilvl="0" w:tplc="9D82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225E0"/>
    <w:multiLevelType w:val="multilevel"/>
    <w:tmpl w:val="32B0117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2293317"/>
    <w:multiLevelType w:val="hybridMultilevel"/>
    <w:tmpl w:val="361E8C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5934765B"/>
    <w:multiLevelType w:val="hybridMultilevel"/>
    <w:tmpl w:val="A8401C4E"/>
    <w:lvl w:ilvl="0" w:tplc="ECCE21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C2D3789"/>
    <w:multiLevelType w:val="hybridMultilevel"/>
    <w:tmpl w:val="7C683A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E7CD6"/>
    <w:multiLevelType w:val="hybridMultilevel"/>
    <w:tmpl w:val="62D05E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E6995"/>
    <w:multiLevelType w:val="hybridMultilevel"/>
    <w:tmpl w:val="6FAC877C"/>
    <w:lvl w:ilvl="0" w:tplc="CA522FF0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79156A5A"/>
    <w:multiLevelType w:val="multilevel"/>
    <w:tmpl w:val="3036F384"/>
    <w:lvl w:ilvl="0">
      <w:start w:val="1"/>
      <w:numFmt w:val="decimal"/>
      <w:lvlText w:val="%1."/>
      <w:lvlJc w:val="left"/>
      <w:pPr>
        <w:ind w:left="1542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9768C8"/>
    <w:multiLevelType w:val="hybridMultilevel"/>
    <w:tmpl w:val="B776BA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1F"/>
    <w:rsid w:val="000062EA"/>
    <w:rsid w:val="0002608E"/>
    <w:rsid w:val="000303EB"/>
    <w:rsid w:val="00056FDB"/>
    <w:rsid w:val="0006092C"/>
    <w:rsid w:val="00073BC4"/>
    <w:rsid w:val="00077BF6"/>
    <w:rsid w:val="00086926"/>
    <w:rsid w:val="0009085F"/>
    <w:rsid w:val="000B5808"/>
    <w:rsid w:val="000C17D2"/>
    <w:rsid w:val="000C5C53"/>
    <w:rsid w:val="000D5DFC"/>
    <w:rsid w:val="000E46B6"/>
    <w:rsid w:val="000E6E7E"/>
    <w:rsid w:val="00110509"/>
    <w:rsid w:val="001125F6"/>
    <w:rsid w:val="001168CC"/>
    <w:rsid w:val="001241CA"/>
    <w:rsid w:val="00126425"/>
    <w:rsid w:val="0013449C"/>
    <w:rsid w:val="001362CE"/>
    <w:rsid w:val="00162FC0"/>
    <w:rsid w:val="00167BB0"/>
    <w:rsid w:val="001712BF"/>
    <w:rsid w:val="00173345"/>
    <w:rsid w:val="00195D1A"/>
    <w:rsid w:val="001A162B"/>
    <w:rsid w:val="001A71BC"/>
    <w:rsid w:val="001B148A"/>
    <w:rsid w:val="001D6657"/>
    <w:rsid w:val="001E1531"/>
    <w:rsid w:val="001E3EED"/>
    <w:rsid w:val="00206E30"/>
    <w:rsid w:val="00216113"/>
    <w:rsid w:val="00233C6A"/>
    <w:rsid w:val="00235282"/>
    <w:rsid w:val="002435D3"/>
    <w:rsid w:val="00254B29"/>
    <w:rsid w:val="002666F6"/>
    <w:rsid w:val="0029281F"/>
    <w:rsid w:val="002A404B"/>
    <w:rsid w:val="002A6841"/>
    <w:rsid w:val="002C04A0"/>
    <w:rsid w:val="002C18B9"/>
    <w:rsid w:val="002D0AC3"/>
    <w:rsid w:val="002E0AF6"/>
    <w:rsid w:val="0033198F"/>
    <w:rsid w:val="00332EDE"/>
    <w:rsid w:val="00347F25"/>
    <w:rsid w:val="00364ECD"/>
    <w:rsid w:val="003678B7"/>
    <w:rsid w:val="00367CC6"/>
    <w:rsid w:val="00380B36"/>
    <w:rsid w:val="00383FB8"/>
    <w:rsid w:val="00394179"/>
    <w:rsid w:val="003945CB"/>
    <w:rsid w:val="003A0A8C"/>
    <w:rsid w:val="003B333A"/>
    <w:rsid w:val="003C6FC8"/>
    <w:rsid w:val="003D1FE1"/>
    <w:rsid w:val="003D777C"/>
    <w:rsid w:val="003F7223"/>
    <w:rsid w:val="00406BA6"/>
    <w:rsid w:val="00423BCD"/>
    <w:rsid w:val="00426459"/>
    <w:rsid w:val="00427409"/>
    <w:rsid w:val="00430A58"/>
    <w:rsid w:val="00434D9D"/>
    <w:rsid w:val="00463F19"/>
    <w:rsid w:val="00467B5D"/>
    <w:rsid w:val="004806B7"/>
    <w:rsid w:val="00483AD2"/>
    <w:rsid w:val="00494470"/>
    <w:rsid w:val="004B3817"/>
    <w:rsid w:val="004D2A48"/>
    <w:rsid w:val="004D4149"/>
    <w:rsid w:val="004D5749"/>
    <w:rsid w:val="004D5FA8"/>
    <w:rsid w:val="004E4069"/>
    <w:rsid w:val="004F4F70"/>
    <w:rsid w:val="00530741"/>
    <w:rsid w:val="0054207C"/>
    <w:rsid w:val="00544EC9"/>
    <w:rsid w:val="00555F55"/>
    <w:rsid w:val="005961DB"/>
    <w:rsid w:val="005A175B"/>
    <w:rsid w:val="005A4C8D"/>
    <w:rsid w:val="005B46A8"/>
    <w:rsid w:val="005B4756"/>
    <w:rsid w:val="005C188D"/>
    <w:rsid w:val="005C6E55"/>
    <w:rsid w:val="005D1955"/>
    <w:rsid w:val="005D58F9"/>
    <w:rsid w:val="00603B60"/>
    <w:rsid w:val="0060442F"/>
    <w:rsid w:val="00610DB8"/>
    <w:rsid w:val="006215BC"/>
    <w:rsid w:val="00634A24"/>
    <w:rsid w:val="00656BFA"/>
    <w:rsid w:val="0066167C"/>
    <w:rsid w:val="00664496"/>
    <w:rsid w:val="00666AF0"/>
    <w:rsid w:val="00680CA9"/>
    <w:rsid w:val="00684804"/>
    <w:rsid w:val="00695699"/>
    <w:rsid w:val="006D1E45"/>
    <w:rsid w:val="006E45FF"/>
    <w:rsid w:val="007161D1"/>
    <w:rsid w:val="00720322"/>
    <w:rsid w:val="00737941"/>
    <w:rsid w:val="0074782F"/>
    <w:rsid w:val="00750F4B"/>
    <w:rsid w:val="007555B0"/>
    <w:rsid w:val="00766907"/>
    <w:rsid w:val="007926B3"/>
    <w:rsid w:val="00795963"/>
    <w:rsid w:val="007B7C52"/>
    <w:rsid w:val="007C64C4"/>
    <w:rsid w:val="007D30ED"/>
    <w:rsid w:val="007D462E"/>
    <w:rsid w:val="007E1E8B"/>
    <w:rsid w:val="007E5424"/>
    <w:rsid w:val="0080139D"/>
    <w:rsid w:val="00802919"/>
    <w:rsid w:val="008115F8"/>
    <w:rsid w:val="00812799"/>
    <w:rsid w:val="00812EA0"/>
    <w:rsid w:val="00813CCF"/>
    <w:rsid w:val="00814ED0"/>
    <w:rsid w:val="00815147"/>
    <w:rsid w:val="00834580"/>
    <w:rsid w:val="0084299E"/>
    <w:rsid w:val="00844839"/>
    <w:rsid w:val="00863581"/>
    <w:rsid w:val="00865929"/>
    <w:rsid w:val="00867727"/>
    <w:rsid w:val="008726D9"/>
    <w:rsid w:val="00877D68"/>
    <w:rsid w:val="00881548"/>
    <w:rsid w:val="00891577"/>
    <w:rsid w:val="0089219B"/>
    <w:rsid w:val="008A2C25"/>
    <w:rsid w:val="008D66AD"/>
    <w:rsid w:val="008E7009"/>
    <w:rsid w:val="008F0DF3"/>
    <w:rsid w:val="009024C8"/>
    <w:rsid w:val="009059BB"/>
    <w:rsid w:val="00913EA6"/>
    <w:rsid w:val="00916BB2"/>
    <w:rsid w:val="0092398A"/>
    <w:rsid w:val="00925C2A"/>
    <w:rsid w:val="0093771D"/>
    <w:rsid w:val="00943E4F"/>
    <w:rsid w:val="00973568"/>
    <w:rsid w:val="00973B5C"/>
    <w:rsid w:val="00974F62"/>
    <w:rsid w:val="00976D26"/>
    <w:rsid w:val="00981CD0"/>
    <w:rsid w:val="00984857"/>
    <w:rsid w:val="00986917"/>
    <w:rsid w:val="00990973"/>
    <w:rsid w:val="00990CCA"/>
    <w:rsid w:val="00995CB2"/>
    <w:rsid w:val="009A6F73"/>
    <w:rsid w:val="009B17DD"/>
    <w:rsid w:val="009C1986"/>
    <w:rsid w:val="009C4805"/>
    <w:rsid w:val="009C6558"/>
    <w:rsid w:val="009D1949"/>
    <w:rsid w:val="009D2BB3"/>
    <w:rsid w:val="009D4285"/>
    <w:rsid w:val="009E17C9"/>
    <w:rsid w:val="009E263E"/>
    <w:rsid w:val="009F2080"/>
    <w:rsid w:val="009F6F51"/>
    <w:rsid w:val="00A069C9"/>
    <w:rsid w:val="00A119B7"/>
    <w:rsid w:val="00A15793"/>
    <w:rsid w:val="00A36E82"/>
    <w:rsid w:val="00A37ED2"/>
    <w:rsid w:val="00A61E57"/>
    <w:rsid w:val="00A660A8"/>
    <w:rsid w:val="00A80524"/>
    <w:rsid w:val="00A81A55"/>
    <w:rsid w:val="00A93DA5"/>
    <w:rsid w:val="00A9670D"/>
    <w:rsid w:val="00AC1FE3"/>
    <w:rsid w:val="00AD0C21"/>
    <w:rsid w:val="00AD3182"/>
    <w:rsid w:val="00AE2B75"/>
    <w:rsid w:val="00AE5E17"/>
    <w:rsid w:val="00AE7731"/>
    <w:rsid w:val="00B074E8"/>
    <w:rsid w:val="00B11BFF"/>
    <w:rsid w:val="00B30BC8"/>
    <w:rsid w:val="00B46B8E"/>
    <w:rsid w:val="00B54017"/>
    <w:rsid w:val="00B57271"/>
    <w:rsid w:val="00B6458A"/>
    <w:rsid w:val="00B70BC9"/>
    <w:rsid w:val="00B81018"/>
    <w:rsid w:val="00B83AAE"/>
    <w:rsid w:val="00B8627A"/>
    <w:rsid w:val="00B93A80"/>
    <w:rsid w:val="00B95ECD"/>
    <w:rsid w:val="00BB60F5"/>
    <w:rsid w:val="00BC778D"/>
    <w:rsid w:val="00BC7A58"/>
    <w:rsid w:val="00BD78CE"/>
    <w:rsid w:val="00BF1CD9"/>
    <w:rsid w:val="00BF231C"/>
    <w:rsid w:val="00C15163"/>
    <w:rsid w:val="00C42693"/>
    <w:rsid w:val="00C55B89"/>
    <w:rsid w:val="00C66202"/>
    <w:rsid w:val="00C66701"/>
    <w:rsid w:val="00C71D2D"/>
    <w:rsid w:val="00C72317"/>
    <w:rsid w:val="00C75161"/>
    <w:rsid w:val="00C76851"/>
    <w:rsid w:val="00C92821"/>
    <w:rsid w:val="00CA0963"/>
    <w:rsid w:val="00CA517D"/>
    <w:rsid w:val="00CB22C6"/>
    <w:rsid w:val="00CB55CB"/>
    <w:rsid w:val="00CD04FA"/>
    <w:rsid w:val="00CE4E1E"/>
    <w:rsid w:val="00D03615"/>
    <w:rsid w:val="00D10C0C"/>
    <w:rsid w:val="00D11B2D"/>
    <w:rsid w:val="00D12582"/>
    <w:rsid w:val="00D20A83"/>
    <w:rsid w:val="00D234B0"/>
    <w:rsid w:val="00D269E8"/>
    <w:rsid w:val="00D358DA"/>
    <w:rsid w:val="00D35F0E"/>
    <w:rsid w:val="00D52276"/>
    <w:rsid w:val="00D63CFE"/>
    <w:rsid w:val="00D675F6"/>
    <w:rsid w:val="00D7371F"/>
    <w:rsid w:val="00D90317"/>
    <w:rsid w:val="00DA6403"/>
    <w:rsid w:val="00DB41DF"/>
    <w:rsid w:val="00DC0BBE"/>
    <w:rsid w:val="00DC22EA"/>
    <w:rsid w:val="00DD4199"/>
    <w:rsid w:val="00DE4783"/>
    <w:rsid w:val="00DE7FFC"/>
    <w:rsid w:val="00E013AD"/>
    <w:rsid w:val="00E11746"/>
    <w:rsid w:val="00E25FFC"/>
    <w:rsid w:val="00E325BB"/>
    <w:rsid w:val="00E43F3B"/>
    <w:rsid w:val="00E50664"/>
    <w:rsid w:val="00E57AE6"/>
    <w:rsid w:val="00E63034"/>
    <w:rsid w:val="00E66612"/>
    <w:rsid w:val="00E70AB6"/>
    <w:rsid w:val="00E73743"/>
    <w:rsid w:val="00E7649B"/>
    <w:rsid w:val="00E772C4"/>
    <w:rsid w:val="00EB60AD"/>
    <w:rsid w:val="00EB6131"/>
    <w:rsid w:val="00ED1B1F"/>
    <w:rsid w:val="00EE62AD"/>
    <w:rsid w:val="00F025D5"/>
    <w:rsid w:val="00F0499F"/>
    <w:rsid w:val="00F07E0D"/>
    <w:rsid w:val="00F1008D"/>
    <w:rsid w:val="00F30945"/>
    <w:rsid w:val="00F354B4"/>
    <w:rsid w:val="00F43A33"/>
    <w:rsid w:val="00F54329"/>
    <w:rsid w:val="00F55944"/>
    <w:rsid w:val="00F559DF"/>
    <w:rsid w:val="00F70462"/>
    <w:rsid w:val="00F82C91"/>
    <w:rsid w:val="00F948EF"/>
    <w:rsid w:val="00F94C79"/>
    <w:rsid w:val="00FB4A27"/>
    <w:rsid w:val="00FB7735"/>
    <w:rsid w:val="00FD5C9F"/>
    <w:rsid w:val="00FD6A83"/>
    <w:rsid w:val="00FD70D4"/>
    <w:rsid w:val="00FD7227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307486"/>
  <w15:chartTrackingRefBased/>
  <w15:docId w15:val="{88EB930C-9A7F-4AE7-BF77-B042B21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22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2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3">
    <w:name w:val="heading 3"/>
    <w:basedOn w:val="a"/>
    <w:link w:val="30"/>
    <w:qFormat/>
    <w:rsid w:val="008D66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37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737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7371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73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DC22EA"/>
    <w:rPr>
      <w:rFonts w:ascii="Arial" w:eastAsia="Calibri" w:hAnsi="Arial" w:cs="Arial"/>
      <w:b/>
      <w:bCs/>
      <w:color w:val="26282F"/>
      <w:sz w:val="24"/>
      <w:szCs w:val="24"/>
      <w:lang w:val="ru-RU" w:eastAsia="en-US" w:bidi="ar-SA"/>
    </w:rPr>
  </w:style>
  <w:style w:type="paragraph" w:styleId="a3">
    <w:name w:val="List Paragraph"/>
    <w:basedOn w:val="a"/>
    <w:qFormat/>
    <w:rsid w:val="005A4C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C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C8D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B22C6"/>
    <w:rPr>
      <w:sz w:val="24"/>
      <w:lang w:val="ru-RU" w:eastAsia="ru-RU" w:bidi="ar-SA"/>
    </w:rPr>
  </w:style>
  <w:style w:type="paragraph" w:styleId="a6">
    <w:name w:val="footer"/>
    <w:basedOn w:val="a"/>
    <w:link w:val="a7"/>
    <w:rsid w:val="0060442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2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D66AD"/>
    <w:rPr>
      <w:b/>
      <w:bCs/>
      <w:sz w:val="27"/>
      <w:szCs w:val="27"/>
    </w:rPr>
  </w:style>
  <w:style w:type="paragraph" w:styleId="a9">
    <w:name w:val="Normal (Web)"/>
    <w:basedOn w:val="a"/>
    <w:rsid w:val="008D66AD"/>
    <w:pPr>
      <w:spacing w:before="100" w:beforeAutospacing="1" w:after="100" w:afterAutospacing="1"/>
    </w:pPr>
  </w:style>
  <w:style w:type="character" w:styleId="aa">
    <w:name w:val="Hyperlink"/>
    <w:rsid w:val="008D66AD"/>
    <w:rPr>
      <w:color w:val="0000FF"/>
      <w:u w:val="single"/>
    </w:rPr>
  </w:style>
  <w:style w:type="paragraph" w:customStyle="1" w:styleId="ConsPlusCell">
    <w:name w:val="ConsPlusCell"/>
    <w:rsid w:val="008D6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rsid w:val="008D66AD"/>
    <w:pPr>
      <w:ind w:firstLine="540"/>
    </w:pPr>
  </w:style>
  <w:style w:type="character" w:customStyle="1" w:styleId="ac">
    <w:name w:val="Основной текст с отступом Знак"/>
    <w:link w:val="ab"/>
    <w:rsid w:val="008D66AD"/>
    <w:rPr>
      <w:sz w:val="24"/>
      <w:szCs w:val="24"/>
    </w:rPr>
  </w:style>
  <w:style w:type="character" w:customStyle="1" w:styleId="a7">
    <w:name w:val="Нижний колонтитул Знак"/>
    <w:link w:val="a6"/>
    <w:rsid w:val="008D66AD"/>
    <w:rPr>
      <w:sz w:val="24"/>
      <w:szCs w:val="24"/>
    </w:rPr>
  </w:style>
  <w:style w:type="paragraph" w:styleId="ad">
    <w:name w:val="Balloon Text"/>
    <w:basedOn w:val="a"/>
    <w:link w:val="ae"/>
    <w:rsid w:val="008D66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D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1A8AFA8C0A47BA00A8CFCAB91415AD5F154FD6B6BE659D1E89041B5ABD2FE4D43601938674C9C29zET0I" TargetMode="External"/><Relationship Id="rId18" Type="http://schemas.openxmlformats.org/officeDocument/2006/relationships/hyperlink" Target="consultantplus://offline/ref=A1A8AFA8C0A47BA00A8CFCAB91415AD5F154FD6B6BE659D1E89041B5ABD2FE4D43601938674C942EzET6I" TargetMode="External"/><Relationship Id="rId26" Type="http://schemas.openxmlformats.org/officeDocument/2006/relationships/hyperlink" Target="consultantplus://offline/ref=A1A8AFA8C0A47BA00A8CFCAB91415AD5F154FD6B6BE659D1E89041B5ABD2FE4D43601938674C9E29zET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A8AFA8C0A47BA00A8CFCAB91415AD5F154FD6B6BE659D1E89041B5ABD2FE4D43601938674C9E29zETB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1A8AFA8C0A47BA00A8CFCAB91415AD5F154FD6B6BE659D1E89041B5ABD2FE4D43601938674C9C29zET0I" TargetMode="External"/><Relationship Id="rId17" Type="http://schemas.openxmlformats.org/officeDocument/2006/relationships/hyperlink" Target="consultantplus://offline/ref=A1A8AFA8C0A47BA00A8CFCAB91415AD5F154FD6B6BE659D1E89041B5ABD2FE4D43601938674C942EzET6I" TargetMode="External"/><Relationship Id="rId25" Type="http://schemas.openxmlformats.org/officeDocument/2006/relationships/hyperlink" Target="consultantplus://offline/ref=A1A8AFA8C0A47BA00A8CFCAB91415AD5F154FD6B6BE659D1E89041B5ABD2FE4D43601938674C9E29zET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8AFA8C0A47BA00A8CFCAB91415AD5F154FD6B6BE659D1E89041B5ABD2FE4D43601938674C942EzET6I" TargetMode="External"/><Relationship Id="rId20" Type="http://schemas.openxmlformats.org/officeDocument/2006/relationships/hyperlink" Target="consultantplus://offline/ref=A1A8AFA8C0A47BA00A8CFCAB91415AD5F154FD6B6BE659D1E89041B5ABD2FE4D43601938674C9E29zET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154" TargetMode="External"/><Relationship Id="rId24" Type="http://schemas.openxmlformats.org/officeDocument/2006/relationships/hyperlink" Target="consultantplus://offline/ref=A1A8AFA8C0A47BA00A8CFCAB91415AD5F154FD6B6BE659D1E89041B5ABD2FE4D43601938674C9E29zETB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A8AFA8C0A47BA00A8CFCAB91415AD5F154FD6B6BE659D1E89041B5ABD2FE4D43601938674C9C29zET0I" TargetMode="External"/><Relationship Id="rId23" Type="http://schemas.openxmlformats.org/officeDocument/2006/relationships/hyperlink" Target="consultantplus://offline/ref=A1A8AFA8C0A47BA00A8CFCAB91415AD5F150FB6D6FE559D1E89041B5ABD2FE4D43601938674C9E2EzET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7855BB1D014A43212EE4B1B741801D2260DE9200A80934A28D39F0E4R8T4I" TargetMode="External"/><Relationship Id="rId19" Type="http://schemas.openxmlformats.org/officeDocument/2006/relationships/hyperlink" Target="consultantplus://offline/ref=A1A8AFA8C0A47BA00A8CFCAB91415AD5F154FD6B6BE659D1E89041B5ABD2FE4D43601938674C942EzET6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1A8AFA8C0A47BA00A8CFCAB91415AD5F154FD6B6BE659D1E89041B5ABD2FE4D43601938674C9C29zET0I" TargetMode="External"/><Relationship Id="rId22" Type="http://schemas.openxmlformats.org/officeDocument/2006/relationships/hyperlink" Target="consultantplus://offline/ref=A1A8AFA8C0A47BA00A8CFCAB91415AD5F154FD6B6BE659D1E89041B5ABD2FE4D43601938674C9E29zET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4364</Words>
  <Characters>35598</Characters>
  <Application>Microsoft Office Word</Application>
  <DocSecurity>0</DocSecurity>
  <Lines>296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RePack by SPecialiST</Company>
  <LinksUpToDate>false</LinksUpToDate>
  <CharactersWithSpaces>39883</CharactersWithSpaces>
  <SharedDoc>false</SharedDoc>
  <HLinks>
    <vt:vector size="174" baseType="variant">
      <vt:variant>
        <vt:i4>7405624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consultantplus://offline/ref=A1A8AFA8C0A47BA00A8CFCAB91415AD5F150FB6D6FE559D1E89041B5ABD2FE4D43601938674C9E2EzET1I</vt:lpwstr>
      </vt:variant>
      <vt:variant>
        <vt:lpwstr/>
      </vt:variant>
      <vt:variant>
        <vt:i4>7405624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consultantplus://offline/ref=A1A8AFA8C0A47BA00A8CFCAB91415AD5F154FD6B6BE659D1E89041B5ABD2FE4D43601938674C9E29zETBI</vt:lpwstr>
      </vt:variant>
      <vt:variant>
        <vt:lpwstr/>
      </vt:variant>
      <vt:variant>
        <vt:i4>7405665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consultantplus://offline/ref=A1A8AFA8C0A47BA00A8CFCAB91415AD5F154FD6B6BE659D1E89041B5ABD2FE4D43601938674C942EzET6I</vt:lpwstr>
      </vt:variant>
      <vt:variant>
        <vt:lpwstr/>
      </vt:variant>
      <vt:variant>
        <vt:i4>7405676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7405676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consultantplus://offline/ref=A1A8AFA8C0A47BA00A8CFCAB91415AD5F154FD6B6BE659D1E89041B5ABD2FE4D43601938674C9C29zET0I</vt:lpwstr>
      </vt:variant>
      <vt:variant>
        <vt:lpwstr/>
      </vt:variant>
      <vt:variant>
        <vt:i4>327749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4718597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consultantplus://offline/ref=887855BB1D014A43212EE4B1B741801D2260DE9200A80934A28D39F0E4R8T4I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Гульнара Самойлова</cp:lastModifiedBy>
  <cp:revision>5</cp:revision>
  <cp:lastPrinted>2018-06-27T05:10:00Z</cp:lastPrinted>
  <dcterms:created xsi:type="dcterms:W3CDTF">2022-02-04T12:18:00Z</dcterms:created>
  <dcterms:modified xsi:type="dcterms:W3CDTF">2022-12-02T09:34:00Z</dcterms:modified>
</cp:coreProperties>
</file>