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28E" w:rsidRDefault="00AE0165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2B1EA7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.5pt;visibility:visible;mso-wrap-style:square" o:ole="">
            <v:imagedata r:id="rId7" o:title=""/>
          </v:shape>
          <o:OLEObject Type="Embed" ProgID="Word.Document.8" ShapeID="Object 1" DrawAspect="Content" ObjectID="_1713773296" r:id="rId8"/>
        </w:object>
      </w:r>
    </w:p>
    <w:p w:rsidR="001F62F4" w:rsidRPr="001F62F4" w:rsidRDefault="001F62F4" w:rsidP="001F62F4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1F62F4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1F62F4" w:rsidRPr="001F62F4" w:rsidRDefault="001F62F4" w:rsidP="001F62F4">
      <w:pPr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1F62F4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1F62F4" w:rsidRPr="001F62F4" w:rsidRDefault="001F62F4" w:rsidP="001F62F4">
      <w:pPr>
        <w:suppressAutoHyphens w:val="0"/>
        <w:autoSpaceDN/>
        <w:jc w:val="both"/>
        <w:textAlignment w:val="auto"/>
        <w:rPr>
          <w:rFonts w:ascii="Liberation Serif" w:hAnsi="Liberation Serif"/>
          <w:sz w:val="18"/>
          <w:szCs w:val="20"/>
        </w:rPr>
      </w:pPr>
      <w:r w:rsidRPr="001F62F4">
        <w:rPr>
          <w:rFonts w:ascii="Liberation Serif" w:hAnsi="Liberation Serif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CB60E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KrI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C6TKrI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1F62F4" w:rsidRPr="001F62F4" w:rsidRDefault="001F62F4" w:rsidP="001F62F4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F62F4" w:rsidRPr="001F62F4" w:rsidRDefault="001F62F4" w:rsidP="001F62F4">
      <w:pPr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1F62F4" w:rsidRPr="001F62F4" w:rsidRDefault="001F62F4" w:rsidP="001F62F4">
      <w:pPr>
        <w:suppressAutoHyphens w:val="0"/>
        <w:autoSpaceDN/>
        <w:jc w:val="both"/>
        <w:textAlignment w:val="auto"/>
        <w:rPr>
          <w:rFonts w:ascii="Liberation Serif" w:hAnsi="Liberation Serif"/>
          <w:szCs w:val="20"/>
        </w:rPr>
      </w:pPr>
      <w:r w:rsidRPr="001F62F4">
        <w:rPr>
          <w:rFonts w:ascii="Liberation Serif" w:hAnsi="Liberation Serif"/>
          <w:szCs w:val="20"/>
        </w:rPr>
        <w:t>от___</w:t>
      </w:r>
      <w:r w:rsidR="00E424AD">
        <w:rPr>
          <w:rFonts w:ascii="Liberation Serif" w:hAnsi="Liberation Serif"/>
          <w:szCs w:val="20"/>
          <w:u w:val="single"/>
        </w:rPr>
        <w:t>11.05.2022</w:t>
      </w:r>
      <w:r w:rsidRPr="001F62F4">
        <w:rPr>
          <w:rFonts w:ascii="Liberation Serif" w:hAnsi="Liberation Serif"/>
          <w:szCs w:val="20"/>
        </w:rPr>
        <w:t>__</w:t>
      </w:r>
      <w:proofErr w:type="gramStart"/>
      <w:r w:rsidRPr="001F62F4">
        <w:rPr>
          <w:rFonts w:ascii="Liberation Serif" w:hAnsi="Liberation Serif"/>
          <w:szCs w:val="20"/>
        </w:rPr>
        <w:t>_  №</w:t>
      </w:r>
      <w:proofErr w:type="gramEnd"/>
      <w:r w:rsidRPr="001F62F4">
        <w:rPr>
          <w:rFonts w:ascii="Liberation Serif" w:hAnsi="Liberation Serif"/>
          <w:szCs w:val="20"/>
        </w:rPr>
        <w:t xml:space="preserve">  ___</w:t>
      </w:r>
      <w:r w:rsidR="00E424AD">
        <w:rPr>
          <w:rFonts w:ascii="Liberation Serif" w:hAnsi="Liberation Serif"/>
          <w:szCs w:val="20"/>
          <w:u w:val="single"/>
        </w:rPr>
        <w:t>583-П</w:t>
      </w:r>
      <w:r w:rsidRPr="001F62F4">
        <w:rPr>
          <w:rFonts w:ascii="Liberation Serif" w:hAnsi="Liberation Serif"/>
          <w:szCs w:val="20"/>
        </w:rPr>
        <w:t>____</w:t>
      </w:r>
    </w:p>
    <w:p w:rsidR="001F62F4" w:rsidRPr="001F62F4" w:rsidRDefault="001F62F4" w:rsidP="001F62F4">
      <w:pPr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1F62F4" w:rsidRPr="001F62F4" w:rsidRDefault="001F62F4" w:rsidP="001F62F4">
      <w:pPr>
        <w:suppressAutoHyphens w:val="0"/>
        <w:autoSpaceDN/>
        <w:ind w:right="5812"/>
        <w:jc w:val="center"/>
        <w:textAlignment w:val="auto"/>
        <w:rPr>
          <w:rFonts w:ascii="Liberation Serif" w:hAnsi="Liberation Serif"/>
        </w:rPr>
      </w:pPr>
      <w:r w:rsidRPr="001F62F4">
        <w:rPr>
          <w:rFonts w:ascii="Liberation Serif" w:hAnsi="Liberation Serif"/>
        </w:rPr>
        <w:t>г. Заречный</w:t>
      </w:r>
    </w:p>
    <w:p w:rsidR="001F62F4" w:rsidRDefault="001F62F4">
      <w:pPr>
        <w:jc w:val="both"/>
        <w:rPr>
          <w:rFonts w:ascii="Liberation Serif" w:hAnsi="Liberation Serif"/>
          <w:sz w:val="28"/>
          <w:szCs w:val="28"/>
        </w:rPr>
      </w:pPr>
    </w:p>
    <w:p w:rsidR="0068128E" w:rsidRDefault="00AE0165">
      <w:pPr>
        <w:ind w:firstLine="709"/>
        <w:jc w:val="center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О подготовке муниципальных образовательных организаций городского округа Заречный к 2022/2023 учебному году</w:t>
      </w:r>
    </w:p>
    <w:p w:rsidR="001F62F4" w:rsidRDefault="001F62F4">
      <w:pPr>
        <w:ind w:firstLine="709"/>
        <w:jc w:val="center"/>
        <w:rPr>
          <w:rFonts w:ascii="Liberation Serif" w:hAnsi="Liberation Serif"/>
          <w:b/>
          <w:sz w:val="27"/>
          <w:szCs w:val="27"/>
        </w:rPr>
      </w:pPr>
    </w:p>
    <w:p w:rsidR="0068128E" w:rsidRDefault="00AE0165">
      <w:pPr>
        <w:ind w:firstLine="709"/>
        <w:jc w:val="both"/>
      </w:pPr>
      <w:r>
        <w:rPr>
          <w:rFonts w:ascii="Liberation Serif" w:hAnsi="Liberation Serif"/>
          <w:bCs/>
          <w:sz w:val="27"/>
          <w:szCs w:val="27"/>
        </w:rPr>
        <w:t>В целях создания комплексной системы обеспечения безопасности муниципальных образовательных организаций, своевременного устранения нарушений санитарного и противопожарного законодательства и требований антитеррористической защищенности, выявленных при подготовке и проведении оценки готовности муниципальных организаций к 2022/2023 учебному году, во исполнение приказа Министерства образования и науки Российской Федерации от</w:t>
      </w:r>
      <w:r>
        <w:rPr>
          <w:rFonts w:ascii="Liberation Serif" w:hAnsi="Liberation Serif"/>
          <w:bCs/>
          <w:color w:val="FF0000"/>
          <w:sz w:val="27"/>
          <w:szCs w:val="27"/>
        </w:rPr>
        <w:t xml:space="preserve"> </w:t>
      </w:r>
      <w:r>
        <w:rPr>
          <w:rFonts w:ascii="Liberation Serif" w:hAnsi="Liberation Serif"/>
          <w:bCs/>
          <w:sz w:val="27"/>
          <w:szCs w:val="27"/>
        </w:rPr>
        <w:t>23.07.2008 № 213 «Об организации плановой подготовки образовательных организаций к новому учебному году», приказа Министерства образования и молодежной политики Свердловской области от 25.03.2022 № 63-И «Об утверждении плана мероприятий по подготовке государственных образовательных организаций Свердловской области, подведомственных Министерству образования и молодежной политики Свердловской области, и муниципальных образовательных организаций, расположенных на территории Свердловской области, к 2022/2023 учебному году»,</w:t>
      </w:r>
      <w:r>
        <w:rPr>
          <w:rFonts w:ascii="Liberation Serif" w:hAnsi="Liberation Serif"/>
          <w:sz w:val="27"/>
          <w:szCs w:val="27"/>
        </w:rPr>
        <w:t xml:space="preserve"> на основании ст. ст. 28, 31 Устава городского округа Заречный администрация городского округа Заречный</w:t>
      </w:r>
    </w:p>
    <w:p w:rsidR="0068128E" w:rsidRDefault="00AE0165">
      <w:pPr>
        <w:jc w:val="both"/>
        <w:rPr>
          <w:rFonts w:ascii="Liberation Serif" w:hAnsi="Liberation Serif"/>
          <w:b/>
          <w:sz w:val="27"/>
          <w:szCs w:val="27"/>
        </w:rPr>
      </w:pPr>
      <w:r>
        <w:rPr>
          <w:rFonts w:ascii="Liberation Serif" w:hAnsi="Liberation Serif"/>
          <w:b/>
          <w:sz w:val="27"/>
          <w:szCs w:val="27"/>
        </w:rPr>
        <w:t>ПОСТАНОВЛЯЕТ:</w:t>
      </w:r>
    </w:p>
    <w:p w:rsidR="0068128E" w:rsidRDefault="00AE0165">
      <w:pPr>
        <w:ind w:firstLine="709"/>
        <w:jc w:val="both"/>
      </w:pPr>
      <w:r>
        <w:rPr>
          <w:rFonts w:ascii="Liberation Serif" w:hAnsi="Liberation Serif"/>
          <w:bCs/>
          <w:sz w:val="27"/>
          <w:szCs w:val="27"/>
        </w:rPr>
        <w:t>1. У</w:t>
      </w:r>
      <w:r>
        <w:rPr>
          <w:rFonts w:ascii="Liberation Serif" w:hAnsi="Liberation Serif"/>
          <w:sz w:val="27"/>
          <w:szCs w:val="27"/>
        </w:rPr>
        <w:t xml:space="preserve">твердить состав муниципальной межведомственной комиссии по оценке готовности муниципальных образовательных организаций городского округа Заречный к 2022/2023 учебному году </w:t>
      </w:r>
      <w:r>
        <w:rPr>
          <w:rFonts w:ascii="Liberation Serif" w:hAnsi="Liberation Serif" w:cs="Liberation Serif"/>
          <w:sz w:val="27"/>
          <w:szCs w:val="27"/>
        </w:rPr>
        <w:t>(далее – Комиссия)</w:t>
      </w:r>
      <w:r>
        <w:rPr>
          <w:rFonts w:ascii="Liberation Serif" w:hAnsi="Liberation Serif"/>
          <w:sz w:val="27"/>
          <w:szCs w:val="27"/>
        </w:rPr>
        <w:t xml:space="preserve"> (прилагается).</w:t>
      </w:r>
    </w:p>
    <w:p w:rsidR="0068128E" w:rsidRDefault="00AE0165">
      <w:pPr>
        <w:ind w:firstLine="709"/>
        <w:jc w:val="both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>2. Утвердить график работы муниципальной межведомственной комиссии по оценке готовности муниципальных образовательных организаций городского округа Заречный к 2022/2023 учебному году (далее – График) (прилагается).</w:t>
      </w:r>
    </w:p>
    <w:p w:rsidR="0068128E" w:rsidRDefault="00AE0165">
      <w:pPr>
        <w:ind w:firstLine="709"/>
        <w:jc w:val="both"/>
        <w:rPr>
          <w:rFonts w:ascii="Liberation Serif" w:hAnsi="Liberation Serif"/>
          <w:bCs/>
          <w:sz w:val="27"/>
          <w:szCs w:val="27"/>
        </w:rPr>
      </w:pPr>
      <w:r>
        <w:rPr>
          <w:rFonts w:ascii="Liberation Serif" w:hAnsi="Liberation Serif"/>
          <w:bCs/>
          <w:sz w:val="27"/>
          <w:szCs w:val="27"/>
        </w:rPr>
        <w:t>3. Утвердить Акт готовности образовательной организации городского округа Заречный к 2022/2023 учебному году (далее – Акт) (прилагается).</w:t>
      </w:r>
    </w:p>
    <w:p w:rsidR="0068128E" w:rsidRDefault="00AE0165">
      <w:pPr>
        <w:ind w:firstLine="709"/>
        <w:jc w:val="both"/>
      </w:pPr>
      <w:r>
        <w:rPr>
          <w:rFonts w:ascii="Liberation Serif" w:hAnsi="Liberation Serif"/>
          <w:bCs/>
          <w:sz w:val="27"/>
          <w:szCs w:val="27"/>
        </w:rPr>
        <w:t>4.</w:t>
      </w:r>
      <w:r>
        <w:rPr>
          <w:rFonts w:ascii="Liberation Serif" w:hAnsi="Liberation Serif"/>
          <w:sz w:val="27"/>
          <w:szCs w:val="27"/>
        </w:rPr>
        <w:t xml:space="preserve"> Руководителям муниципальных образовательных организаций городского округа Заречный (далее – Образовательные организации):</w:t>
      </w:r>
    </w:p>
    <w:p w:rsidR="0068128E" w:rsidRDefault="00AE016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определить ответственных лиц и утвердить план мероприятий по подготовке образовательных организаций к 2022/2023 учебному году;</w:t>
      </w:r>
    </w:p>
    <w:p w:rsidR="0068128E" w:rsidRDefault="00AE016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 xml:space="preserve">2) обеспечить в полном объеме выполнение плана мероприятий по подготовке образовательных организаций к 2022/2023 учебному году, в том числе осуществить </w:t>
      </w:r>
      <w:r>
        <w:rPr>
          <w:rFonts w:ascii="Liberation Serif" w:hAnsi="Liberation Serif"/>
          <w:sz w:val="27"/>
          <w:szCs w:val="27"/>
        </w:rPr>
        <w:lastRenderedPageBreak/>
        <w:t>контроль за своевременным проведением и завершением ремонтных работ в образовательных организациях к 2022/2023 учебному году;</w:t>
      </w:r>
    </w:p>
    <w:p w:rsidR="0068128E" w:rsidRDefault="00AE0165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3) обеспечить работу Комиссии в соответствии с Графиком;</w:t>
      </w:r>
    </w:p>
    <w:p w:rsidR="0068128E" w:rsidRDefault="00AE016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оформить Акты готовности Образовательных организаций в срок до 25.07.2022;</w:t>
      </w:r>
    </w:p>
    <w:p w:rsidR="0068128E" w:rsidRDefault="00AE0165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5)</w:t>
      </w:r>
      <w:r>
        <w:rPr>
          <w:rFonts w:ascii="Liberation Serif" w:hAnsi="Liberation Serif"/>
          <w:color w:val="FF0000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разместить на официальных сайтах в информационно-коммуникационной сети «Интернет»</w:t>
      </w:r>
      <w:r>
        <w:rPr>
          <w:rFonts w:ascii="Liberation Serif" w:hAnsi="Liberation Serif"/>
          <w:color w:val="FF0000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Акты готовности Образовательных организаций городского округа Заречный по итогам работы Комиссии;</w:t>
      </w:r>
    </w:p>
    <w:p w:rsidR="0068128E" w:rsidRDefault="00AE0165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6) согласовать планы совместной деятельности Образовательных организаций по профилактике детского дорожно-транспортного травматизма с ОГИБДД МО МВД России «Заречный», по вопросам пожарной безопасности с</w:t>
      </w:r>
      <w:r>
        <w:t xml:space="preserve"> </w:t>
      </w:r>
      <w:r>
        <w:rPr>
          <w:rFonts w:ascii="Liberation Serif" w:hAnsi="Liberation Serif"/>
          <w:sz w:val="27"/>
          <w:szCs w:val="27"/>
        </w:rPr>
        <w:t>ОНД и ПР Белоярского ГО, ГО В. Дуброво, ГО Заречный УНД и ПР ГУ МЧС России по Свердловской области в срок до 25.07.2022;</w:t>
      </w:r>
    </w:p>
    <w:p w:rsidR="0068128E" w:rsidRDefault="00AE016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7) привести в соответствие с действующим законодательством Российской Федерации численность штатных единиц в Образовательных организациях на 2022/2023 учебный год и представить в МКУ «Управление образования ГО Заречный» учебные планы, календарные учебные графики, штатные расписания в срок до 26.08.2022, тарификационные списки в срок до 05.09.2022;</w:t>
      </w:r>
    </w:p>
    <w:p w:rsidR="0068128E" w:rsidRDefault="00AE016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8) обеспечить участие педагогических коллективов в августовском педагогическом совещании (по отдельному плану);</w:t>
      </w:r>
    </w:p>
    <w:p w:rsidR="0068128E" w:rsidRDefault="00AE016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9) осуществить корректировку образовательных программ на 2022/2023 учебный год в соответствии с действующим законодательством Российской Федерации и результатами анализа работы организаций за 2021/2022 учебный год в срок до 30.08.2022;</w:t>
      </w:r>
    </w:p>
    <w:p w:rsidR="0068128E" w:rsidRDefault="00AE016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10) составить списки обучающихся, имеющих право на льготное питание в срок до 30.08.2022.</w:t>
      </w:r>
    </w:p>
    <w:p w:rsidR="0068128E" w:rsidRDefault="00AE016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5. МКУ «Управление образования ГО Заречный» (Ким М.Г.):</w:t>
      </w:r>
    </w:p>
    <w:p w:rsidR="0068128E" w:rsidRDefault="00AE016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 организовать работу Комиссии в срок до 25.07.2022;</w:t>
      </w:r>
    </w:p>
    <w:p w:rsidR="0068128E" w:rsidRDefault="00AE016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 оформить заключения Комиссии в срок до 08.08.2022;</w:t>
      </w:r>
    </w:p>
    <w:p w:rsidR="0068128E" w:rsidRDefault="00AE016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3) обеспечить организацию и проведение августовского педагогического совещания (по отдельному плану);</w:t>
      </w:r>
    </w:p>
    <w:p w:rsidR="0068128E" w:rsidRDefault="00AE016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4) подготовить сводную информацию о готовности образовательных организаций городского округа Заречный к 2022/2023 учебному году в срок до 15.08.2022;</w:t>
      </w:r>
    </w:p>
    <w:p w:rsidR="0068128E" w:rsidRDefault="00AE0165">
      <w:pPr>
        <w:ind w:firstLine="709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5) обеспечить координацию деятельности организаций по выполнению мероприятий, направленных на обеспечение прав детей и подростков на получение среднего общего образования в срок до 01.09.2022.</w:t>
      </w:r>
    </w:p>
    <w:p w:rsidR="0068128E" w:rsidRDefault="00AE0165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6. Контроль за исполнением настоящего постановления оставляю за собой.</w:t>
      </w:r>
    </w:p>
    <w:p w:rsidR="0068128E" w:rsidRDefault="00AE0165">
      <w:pPr>
        <w:ind w:firstLine="709"/>
        <w:jc w:val="both"/>
      </w:pPr>
      <w:r>
        <w:rPr>
          <w:rFonts w:ascii="Liberation Serif" w:hAnsi="Liberation Serif"/>
          <w:sz w:val="27"/>
          <w:szCs w:val="27"/>
        </w:rPr>
        <w:t>7.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 w:rsidRPr="001F62F4">
        <w:rPr>
          <w:rFonts w:ascii="Liberation Serif" w:hAnsi="Liberation Serif"/>
          <w:sz w:val="27"/>
          <w:szCs w:val="27"/>
        </w:rPr>
        <w:t>www.gorod-zarechny.ru</w:t>
      </w:r>
      <w:r>
        <w:rPr>
          <w:rFonts w:ascii="Liberation Serif" w:hAnsi="Liberation Serif"/>
          <w:sz w:val="27"/>
          <w:szCs w:val="27"/>
        </w:rPr>
        <w:t>)</w:t>
      </w:r>
    </w:p>
    <w:p w:rsidR="0068128E" w:rsidRDefault="0068128E">
      <w:pPr>
        <w:ind w:firstLine="709"/>
        <w:jc w:val="both"/>
        <w:rPr>
          <w:sz w:val="27"/>
          <w:szCs w:val="27"/>
        </w:rPr>
      </w:pPr>
    </w:p>
    <w:p w:rsidR="001F62F4" w:rsidRDefault="001F62F4">
      <w:pPr>
        <w:ind w:firstLine="709"/>
        <w:jc w:val="both"/>
        <w:rPr>
          <w:sz w:val="27"/>
          <w:szCs w:val="27"/>
        </w:rPr>
      </w:pPr>
    </w:p>
    <w:p w:rsidR="001F62F4" w:rsidRPr="00223828" w:rsidRDefault="001F62F4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68128E" w:rsidRPr="001F62F4" w:rsidRDefault="001F62F4" w:rsidP="001F62F4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68128E" w:rsidRPr="001F62F4" w:rsidRDefault="00AE0165">
      <w:pPr>
        <w:pStyle w:val="Textbody"/>
        <w:pageBreakBefore/>
        <w:spacing w:line="240" w:lineRule="auto"/>
        <w:ind w:left="5387" w:firstLine="0"/>
        <w:rPr>
          <w:lang w:val="ru-RU"/>
        </w:rPr>
      </w:pPr>
      <w:bookmarkStart w:id="0" w:name="_Hlk69725289"/>
      <w:r>
        <w:rPr>
          <w:rFonts w:ascii="Liberation Serif" w:hAnsi="Liberation Serif"/>
          <w:sz w:val="27"/>
          <w:szCs w:val="27"/>
          <w:lang w:val="ru-RU"/>
        </w:rPr>
        <w:lastRenderedPageBreak/>
        <w:t>УТВЕРЖДЕН</w:t>
      </w:r>
    </w:p>
    <w:p w:rsidR="0068128E" w:rsidRDefault="00AE0165">
      <w:pPr>
        <w:pStyle w:val="Textbody"/>
        <w:spacing w:line="240" w:lineRule="auto"/>
        <w:ind w:left="5387" w:firstLine="6"/>
        <w:rPr>
          <w:rFonts w:ascii="Liberation Serif" w:hAnsi="Liberation Serif"/>
          <w:sz w:val="27"/>
          <w:szCs w:val="27"/>
          <w:lang w:val="ru-RU"/>
        </w:rPr>
      </w:pPr>
      <w:r>
        <w:rPr>
          <w:rFonts w:ascii="Liberation Serif" w:hAnsi="Liberation Serif"/>
          <w:sz w:val="27"/>
          <w:szCs w:val="27"/>
          <w:lang w:val="ru-RU"/>
        </w:rPr>
        <w:t>постановлением администрации</w:t>
      </w:r>
    </w:p>
    <w:p w:rsidR="0068128E" w:rsidRDefault="00AE0165">
      <w:pPr>
        <w:pStyle w:val="Textbody"/>
        <w:spacing w:line="240" w:lineRule="auto"/>
        <w:ind w:left="5387" w:firstLine="6"/>
        <w:rPr>
          <w:rFonts w:ascii="Liberation Serif" w:hAnsi="Liberation Serif"/>
          <w:sz w:val="27"/>
          <w:szCs w:val="27"/>
          <w:lang w:val="ru-RU"/>
        </w:rPr>
      </w:pPr>
      <w:r>
        <w:rPr>
          <w:rFonts w:ascii="Liberation Serif" w:hAnsi="Liberation Serif"/>
          <w:sz w:val="27"/>
          <w:szCs w:val="27"/>
          <w:lang w:val="ru-RU"/>
        </w:rPr>
        <w:t>городского округа Заречный</w:t>
      </w:r>
    </w:p>
    <w:p w:rsidR="00E424AD" w:rsidRPr="00E424AD" w:rsidRDefault="00E424AD" w:rsidP="00E424AD">
      <w:pPr>
        <w:ind w:left="5387"/>
        <w:rPr>
          <w:rFonts w:ascii="Liberation Serif" w:hAnsi="Liberation Serif"/>
          <w:sz w:val="27"/>
          <w:szCs w:val="27"/>
        </w:rPr>
      </w:pPr>
      <w:r w:rsidRPr="00E424AD">
        <w:rPr>
          <w:rFonts w:ascii="Liberation Serif" w:hAnsi="Liberation Serif"/>
          <w:sz w:val="27"/>
          <w:szCs w:val="27"/>
        </w:rPr>
        <w:t>от___</w:t>
      </w:r>
      <w:r w:rsidRPr="00E424AD">
        <w:rPr>
          <w:rFonts w:ascii="Liberation Serif" w:hAnsi="Liberation Serif"/>
          <w:sz w:val="27"/>
          <w:szCs w:val="27"/>
          <w:u w:val="single"/>
        </w:rPr>
        <w:t>11.05.2022</w:t>
      </w:r>
      <w:r w:rsidRPr="00E424AD">
        <w:rPr>
          <w:rFonts w:ascii="Liberation Serif" w:hAnsi="Liberation Serif"/>
          <w:sz w:val="27"/>
          <w:szCs w:val="27"/>
        </w:rPr>
        <w:t>__</w:t>
      </w:r>
      <w:proofErr w:type="gramStart"/>
      <w:r w:rsidRPr="00E424AD">
        <w:rPr>
          <w:rFonts w:ascii="Liberation Serif" w:hAnsi="Liberation Serif"/>
          <w:sz w:val="27"/>
          <w:szCs w:val="27"/>
        </w:rPr>
        <w:t>_  №</w:t>
      </w:r>
      <w:proofErr w:type="gramEnd"/>
      <w:r w:rsidRPr="00E424AD">
        <w:rPr>
          <w:rFonts w:ascii="Liberation Serif" w:hAnsi="Liberation Serif"/>
          <w:sz w:val="27"/>
          <w:szCs w:val="27"/>
        </w:rPr>
        <w:t xml:space="preserve">  ___</w:t>
      </w:r>
      <w:r w:rsidRPr="00E424AD">
        <w:rPr>
          <w:rFonts w:ascii="Liberation Serif" w:hAnsi="Liberation Serif"/>
          <w:sz w:val="27"/>
          <w:szCs w:val="27"/>
          <w:u w:val="single"/>
        </w:rPr>
        <w:t>583-П</w:t>
      </w:r>
      <w:r w:rsidRPr="00E424AD">
        <w:rPr>
          <w:rFonts w:ascii="Liberation Serif" w:hAnsi="Liberation Serif"/>
          <w:sz w:val="27"/>
          <w:szCs w:val="27"/>
        </w:rPr>
        <w:t>____</w:t>
      </w:r>
    </w:p>
    <w:p w:rsidR="0068128E" w:rsidRDefault="00AE0165" w:rsidP="00E424AD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«О подготовке муниципальных образовательных организаций городского округа Заречный к</w:t>
      </w:r>
    </w:p>
    <w:p w:rsidR="0068128E" w:rsidRDefault="00AE0165">
      <w:pPr>
        <w:ind w:left="5387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2022/2023 учебному году»</w:t>
      </w:r>
    </w:p>
    <w:bookmarkEnd w:id="0"/>
    <w:p w:rsidR="0068128E" w:rsidRDefault="0068128E">
      <w:pPr>
        <w:jc w:val="both"/>
        <w:rPr>
          <w:rFonts w:ascii="Liberation Serif" w:hAnsi="Liberation Serif"/>
          <w:sz w:val="22"/>
          <w:szCs w:val="22"/>
        </w:rPr>
      </w:pPr>
    </w:p>
    <w:p w:rsidR="0068128E" w:rsidRDefault="00AE0165" w:rsidP="001F62F4">
      <w:pPr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</w:p>
    <w:p w:rsidR="0068128E" w:rsidRDefault="00AE0165" w:rsidP="001F62F4">
      <w:pPr>
        <w:pStyle w:val="Textbody"/>
        <w:spacing w:line="240" w:lineRule="auto"/>
        <w:ind w:firstLine="0"/>
        <w:jc w:val="center"/>
        <w:rPr>
          <w:rFonts w:ascii="Liberation Serif" w:hAnsi="Liberation Serif"/>
          <w:b/>
          <w:sz w:val="27"/>
          <w:szCs w:val="27"/>
          <w:lang w:val="ru-RU"/>
        </w:rPr>
      </w:pPr>
      <w:r>
        <w:rPr>
          <w:rFonts w:ascii="Liberation Serif" w:hAnsi="Liberation Serif"/>
          <w:b/>
          <w:sz w:val="27"/>
          <w:szCs w:val="27"/>
          <w:lang w:val="ru-RU"/>
        </w:rPr>
        <w:t>СОСТАВ</w:t>
      </w:r>
    </w:p>
    <w:p w:rsidR="0068128E" w:rsidRDefault="00AE0165" w:rsidP="001F62F4">
      <w:pPr>
        <w:pStyle w:val="Textbody"/>
        <w:spacing w:line="240" w:lineRule="auto"/>
        <w:ind w:firstLine="0"/>
        <w:jc w:val="center"/>
        <w:rPr>
          <w:rFonts w:ascii="Liberation Serif" w:hAnsi="Liberation Serif"/>
          <w:b/>
          <w:sz w:val="27"/>
          <w:szCs w:val="27"/>
          <w:lang w:val="ru-RU"/>
        </w:rPr>
      </w:pPr>
      <w:r>
        <w:rPr>
          <w:rFonts w:ascii="Liberation Serif" w:hAnsi="Liberation Serif"/>
          <w:b/>
          <w:sz w:val="27"/>
          <w:szCs w:val="27"/>
          <w:lang w:val="ru-RU"/>
        </w:rPr>
        <w:t>муниципальной межведомственной комиссии по оценке готовности муниципальных образовательных организаций к 2022/2023 учебному году</w:t>
      </w:r>
    </w:p>
    <w:p w:rsidR="0068128E" w:rsidRDefault="0068128E">
      <w:pPr>
        <w:pStyle w:val="2"/>
        <w:jc w:val="center"/>
        <w:rPr>
          <w:rFonts w:ascii="Liberation Serif" w:hAnsi="Liberation Serif"/>
          <w:b/>
          <w:sz w:val="27"/>
          <w:szCs w:val="27"/>
        </w:rPr>
      </w:pPr>
    </w:p>
    <w:p w:rsidR="0068128E" w:rsidRDefault="0068128E">
      <w:pPr>
        <w:pStyle w:val="2"/>
        <w:rPr>
          <w:rFonts w:ascii="Liberation Serif" w:hAnsi="Liberation Serif"/>
          <w:sz w:val="27"/>
          <w:szCs w:val="27"/>
        </w:rPr>
      </w:pPr>
    </w:p>
    <w:tbl>
      <w:tblPr>
        <w:tblW w:w="10065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76"/>
        <w:gridCol w:w="6789"/>
      </w:tblGrid>
      <w:tr w:rsidR="0068128E">
        <w:trPr>
          <w:trHeight w:val="467"/>
        </w:trPr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1. Захарцев</w:t>
            </w:r>
          </w:p>
          <w:p w:rsidR="0068128E" w:rsidRDefault="00AE0165">
            <w:pPr>
              <w:jc w:val="both"/>
              <w:rPr>
                <w:rFonts w:ascii="Liberation Serif" w:hAnsi="Liberation Serif"/>
                <w:bCs/>
                <w:iCs/>
                <w:sz w:val="27"/>
                <w:szCs w:val="27"/>
              </w:rPr>
            </w:pPr>
            <w:r>
              <w:rPr>
                <w:rFonts w:ascii="Liberation Serif" w:hAnsi="Liberation Serif"/>
                <w:bCs/>
                <w:iCs/>
                <w:sz w:val="27"/>
                <w:szCs w:val="27"/>
              </w:rPr>
              <w:t>Андрей Владимирович</w:t>
            </w:r>
          </w:p>
          <w:p w:rsidR="0068128E" w:rsidRDefault="0068128E">
            <w:pPr>
              <w:jc w:val="both"/>
              <w:rPr>
                <w:rFonts w:ascii="Liberation Serif" w:hAnsi="Liberation Serif"/>
                <w:bCs/>
                <w:iCs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Глава городского округа Заречный, председатель комиссии</w:t>
            </w:r>
          </w:p>
        </w:tc>
      </w:tr>
      <w:tr w:rsidR="0068128E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F4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2. Ким </w:t>
            </w:r>
          </w:p>
          <w:p w:rsidR="0068128E" w:rsidRDefault="00AE0165">
            <w:r>
              <w:rPr>
                <w:rFonts w:ascii="Liberation Serif" w:hAnsi="Liberation Serif"/>
                <w:sz w:val="27"/>
                <w:szCs w:val="27"/>
              </w:rPr>
              <w:t>Максим Григорьевич</w:t>
            </w:r>
          </w:p>
          <w:p w:rsidR="0068128E" w:rsidRDefault="0068128E">
            <w:pPr>
              <w:jc w:val="both"/>
              <w:rPr>
                <w:rFonts w:ascii="Liberation Serif" w:hAnsi="Liberation Serif"/>
                <w:bCs/>
                <w:iCs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исполняющий обязанности начальника МКУ «Управление образования ГО Заречный», заместитель председателя комиссии</w:t>
            </w:r>
          </w:p>
          <w:p w:rsidR="001F62F4" w:rsidRDefault="001F62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1F62F4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F4" w:rsidRDefault="001F62F4" w:rsidP="001F62F4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Члены комиссии:</w:t>
            </w:r>
          </w:p>
          <w:p w:rsidR="001F62F4" w:rsidRDefault="001F62F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F4" w:rsidRDefault="001F62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68128E" w:rsidTr="001F62F4">
        <w:trPr>
          <w:trHeight w:val="347"/>
        </w:trPr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F4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3. Базылевич </w:t>
            </w:r>
          </w:p>
          <w:p w:rsidR="0068128E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Виталий Александрович</w:t>
            </w:r>
          </w:p>
          <w:p w:rsidR="0068128E" w:rsidRDefault="0068128E"/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pStyle w:val="a7"/>
              <w:spacing w:before="0" w:after="0"/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МКУ ГО Заречный «Управление ГО и ЧС»</w:t>
            </w:r>
          </w:p>
          <w:p w:rsidR="0068128E" w:rsidRDefault="0068128E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68128E">
        <w:trPr>
          <w:trHeight w:val="932"/>
        </w:trPr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F4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4. Дильмиева </w:t>
            </w:r>
          </w:p>
          <w:p w:rsidR="0068128E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Анна Павловна</w:t>
            </w: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председатель ТКДН и ЗП города Заречного Южного управленческого округа (по согласованию)</w:t>
            </w:r>
          </w:p>
        </w:tc>
      </w:tr>
      <w:tr w:rsidR="0068128E">
        <w:trPr>
          <w:trHeight w:val="705"/>
        </w:trPr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F4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5. Казакова </w:t>
            </w:r>
          </w:p>
          <w:p w:rsidR="0068128E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Татьяна Юрьевна</w:t>
            </w:r>
          </w:p>
          <w:p w:rsidR="0068128E" w:rsidRDefault="0068128E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главный специалист МКУ «Управление образования ГО Заречный»</w:t>
            </w:r>
          </w:p>
        </w:tc>
      </w:tr>
      <w:tr w:rsidR="0068128E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F4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6. Петунина </w:t>
            </w:r>
          </w:p>
          <w:p w:rsidR="0068128E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Галина Федоровна</w:t>
            </w: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депутат Думы городского округа Заречный, председатель комиссии по социальным вопросам Думы городского округа Заречный (по согласованию)</w:t>
            </w:r>
          </w:p>
          <w:p w:rsidR="001F62F4" w:rsidRDefault="001F62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68128E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F4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7. Поморцев </w:t>
            </w:r>
          </w:p>
          <w:p w:rsidR="0068128E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Сергей Владимирович</w:t>
            </w:r>
          </w:p>
          <w:p w:rsidR="0068128E" w:rsidRDefault="0068128E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отдела безопасности и обеспечения деятельности МКУ «Управление образования ГО Заречный»</w:t>
            </w:r>
          </w:p>
          <w:p w:rsidR="001F62F4" w:rsidRDefault="001F62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68128E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8. Рыжкина</w:t>
            </w:r>
          </w:p>
          <w:p w:rsidR="0068128E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Ирина Владимировна</w:t>
            </w:r>
          </w:p>
          <w:p w:rsidR="0068128E" w:rsidRDefault="0068128E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руководитель Межрегионального управления №32 Федерального медико-биологического агентства – главный государственный санитарный врач по городу Заречный, рабочему поселку Малышева Свердловской области (по согласованию)</w:t>
            </w:r>
          </w:p>
          <w:p w:rsidR="001F62F4" w:rsidRDefault="001F62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68128E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F4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9. Ролдугина </w:t>
            </w:r>
          </w:p>
          <w:p w:rsidR="0068128E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Татьяна Дмитриевна</w:t>
            </w:r>
          </w:p>
          <w:p w:rsidR="0068128E" w:rsidRDefault="0068128E">
            <w:pPr>
              <w:rPr>
                <w:rFonts w:ascii="Liberation Serif" w:hAnsi="Liberation Serif"/>
                <w:sz w:val="27"/>
                <w:szCs w:val="27"/>
              </w:rPr>
            </w:pPr>
          </w:p>
          <w:p w:rsidR="0068128E" w:rsidRDefault="0068128E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главный врач ФГБУЗ ЦГиЭ № 32 ФМБА России</w:t>
            </w:r>
          </w:p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(по согласованию)</w:t>
            </w:r>
          </w:p>
        </w:tc>
      </w:tr>
      <w:tr w:rsidR="0068128E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F4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10. Соломеина </w:t>
            </w:r>
          </w:p>
          <w:p w:rsidR="0068128E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Татьяна Леонидовна</w:t>
            </w:r>
          </w:p>
          <w:p w:rsidR="0068128E" w:rsidRDefault="0068128E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</w:pPr>
            <w:r>
              <w:rPr>
                <w:rFonts w:ascii="Liberation Serif" w:hAnsi="Liberation Serif"/>
                <w:i/>
                <w:sz w:val="27"/>
                <w:szCs w:val="27"/>
              </w:rPr>
              <w:t xml:space="preserve">- </w:t>
            </w:r>
            <w:r>
              <w:rPr>
                <w:rFonts w:ascii="Liberation Serif" w:hAnsi="Liberation Serif"/>
                <w:sz w:val="27"/>
                <w:szCs w:val="27"/>
              </w:rPr>
              <w:t>заместитель главы администрации городского округа Заречный по социальным вопросам</w:t>
            </w:r>
          </w:p>
        </w:tc>
      </w:tr>
      <w:tr w:rsidR="0068128E">
        <w:trPr>
          <w:trHeight w:val="764"/>
        </w:trPr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F4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11. Суворков </w:t>
            </w:r>
          </w:p>
          <w:p w:rsidR="0068128E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Эдуард Леонидович</w:t>
            </w:r>
          </w:p>
          <w:p w:rsidR="0068128E" w:rsidRDefault="0068128E"/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ОГИБДД МО МВД России «Заречный»</w:t>
            </w:r>
          </w:p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(по согласованию)</w:t>
            </w:r>
          </w:p>
        </w:tc>
      </w:tr>
      <w:tr w:rsidR="0068128E">
        <w:trPr>
          <w:trHeight w:val="764"/>
        </w:trPr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F4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12. Сажин </w:t>
            </w:r>
          </w:p>
          <w:p w:rsidR="0068128E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Федор Викторович</w:t>
            </w:r>
          </w:p>
          <w:p w:rsidR="0068128E" w:rsidRDefault="0068128E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МО МВД России "Заречный"</w:t>
            </w:r>
          </w:p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(по согласованию)</w:t>
            </w:r>
          </w:p>
        </w:tc>
      </w:tr>
      <w:tr w:rsidR="0068128E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F4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13. Шестаков </w:t>
            </w:r>
          </w:p>
          <w:p w:rsidR="0068128E" w:rsidRDefault="00AE0165">
            <w:r>
              <w:rPr>
                <w:rFonts w:ascii="Liberation Serif" w:hAnsi="Liberation Serif"/>
                <w:sz w:val="27"/>
                <w:szCs w:val="27"/>
              </w:rPr>
              <w:t>Илья Павлович</w:t>
            </w:r>
          </w:p>
          <w:p w:rsidR="0068128E" w:rsidRDefault="0068128E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Асбестовского ОВО - филиала ФКГУ «УВО ВНГ России по Свердловской области»</w:t>
            </w:r>
          </w:p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(по согласованию)</w:t>
            </w:r>
          </w:p>
          <w:p w:rsidR="001F62F4" w:rsidRDefault="001F62F4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68128E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F4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14. Щепина </w:t>
            </w:r>
          </w:p>
          <w:p w:rsidR="0068128E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Светлана Николаевна</w:t>
            </w: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председатель городской организации Профессионального союза работников народного образования и науки РФ (по согласованию)</w:t>
            </w:r>
          </w:p>
          <w:p w:rsidR="001F62F4" w:rsidRDefault="001F62F4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68128E">
        <w:tc>
          <w:tcPr>
            <w:tcW w:w="32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2F4" w:rsidRDefault="00AE0165">
            <w:pPr>
              <w:widowControl w:val="0"/>
              <w:autoSpaceDE w:val="0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 xml:space="preserve">15. Юсупов </w:t>
            </w:r>
          </w:p>
          <w:p w:rsidR="0068128E" w:rsidRDefault="00AE0165">
            <w:pPr>
              <w:widowControl w:val="0"/>
              <w:autoSpaceDE w:val="0"/>
            </w:pPr>
            <w:r>
              <w:rPr>
                <w:rFonts w:ascii="Liberation Serif" w:hAnsi="Liberation Serif"/>
                <w:sz w:val="27"/>
                <w:szCs w:val="27"/>
              </w:rPr>
              <w:t>Эльдар Шамхалович</w:t>
            </w:r>
          </w:p>
          <w:p w:rsidR="0068128E" w:rsidRDefault="0068128E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67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- начальник ОНД и ПР Белоярского ГО, ГО</w:t>
            </w:r>
          </w:p>
          <w:p w:rsidR="0068128E" w:rsidRDefault="00AE0165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В. Дуброво, ГО Заречный УНД и ПР ГУ МЧС России по Свердловской области (по согласованию)</w:t>
            </w:r>
          </w:p>
        </w:tc>
      </w:tr>
    </w:tbl>
    <w:p w:rsidR="0068128E" w:rsidRDefault="0068128E">
      <w:pPr>
        <w:jc w:val="both"/>
        <w:rPr>
          <w:rFonts w:ascii="Liberation Serif" w:hAnsi="Liberation Serif"/>
          <w:sz w:val="27"/>
          <w:szCs w:val="27"/>
        </w:rPr>
      </w:pPr>
    </w:p>
    <w:p w:rsidR="0068128E" w:rsidRDefault="0068128E">
      <w:pPr>
        <w:ind w:left="6372"/>
        <w:rPr>
          <w:rFonts w:ascii="Liberation Serif" w:hAnsi="Liberation Serif"/>
          <w:sz w:val="27"/>
          <w:szCs w:val="27"/>
        </w:rPr>
      </w:pPr>
    </w:p>
    <w:p w:rsidR="0068128E" w:rsidRPr="001F62F4" w:rsidRDefault="00AE0165">
      <w:pPr>
        <w:pStyle w:val="Textbody"/>
        <w:pageBreakBefore/>
        <w:spacing w:line="240" w:lineRule="auto"/>
        <w:ind w:left="5387" w:firstLine="0"/>
        <w:rPr>
          <w:lang w:val="ru-RU"/>
        </w:rPr>
      </w:pPr>
      <w:r>
        <w:rPr>
          <w:rFonts w:ascii="Liberation Serif" w:hAnsi="Liberation Serif"/>
          <w:szCs w:val="26"/>
          <w:lang w:val="ru-RU"/>
        </w:rPr>
        <w:lastRenderedPageBreak/>
        <w:t>УТВЕРЖДЕН</w:t>
      </w:r>
    </w:p>
    <w:p w:rsidR="0068128E" w:rsidRDefault="00AE0165">
      <w:pPr>
        <w:pStyle w:val="Textbody"/>
        <w:spacing w:line="240" w:lineRule="auto"/>
        <w:ind w:left="5387" w:firstLine="6"/>
        <w:rPr>
          <w:rFonts w:ascii="Liberation Serif" w:hAnsi="Liberation Serif"/>
          <w:szCs w:val="26"/>
          <w:lang w:val="ru-RU"/>
        </w:rPr>
      </w:pPr>
      <w:r>
        <w:rPr>
          <w:rFonts w:ascii="Liberation Serif" w:hAnsi="Liberation Serif"/>
          <w:szCs w:val="26"/>
          <w:lang w:val="ru-RU"/>
        </w:rPr>
        <w:t>постановлением администрации</w:t>
      </w:r>
    </w:p>
    <w:p w:rsidR="0068128E" w:rsidRDefault="00AE0165">
      <w:pPr>
        <w:pStyle w:val="Textbody"/>
        <w:spacing w:line="240" w:lineRule="auto"/>
        <w:ind w:left="5387" w:firstLine="6"/>
        <w:rPr>
          <w:rFonts w:ascii="Liberation Serif" w:hAnsi="Liberation Serif"/>
          <w:szCs w:val="26"/>
          <w:lang w:val="ru-RU"/>
        </w:rPr>
      </w:pPr>
      <w:r>
        <w:rPr>
          <w:rFonts w:ascii="Liberation Serif" w:hAnsi="Liberation Serif"/>
          <w:szCs w:val="26"/>
          <w:lang w:val="ru-RU"/>
        </w:rPr>
        <w:t>городского округа Заречный</w:t>
      </w:r>
    </w:p>
    <w:p w:rsidR="00E424AD" w:rsidRPr="00E424AD" w:rsidRDefault="00E424AD" w:rsidP="00E424AD">
      <w:pPr>
        <w:ind w:left="5387"/>
        <w:rPr>
          <w:rFonts w:ascii="Liberation Serif" w:hAnsi="Liberation Serif"/>
          <w:sz w:val="26"/>
          <w:szCs w:val="26"/>
        </w:rPr>
      </w:pPr>
      <w:r w:rsidRPr="00E424AD">
        <w:rPr>
          <w:rFonts w:ascii="Liberation Serif" w:hAnsi="Liberation Serif"/>
          <w:sz w:val="26"/>
          <w:szCs w:val="26"/>
        </w:rPr>
        <w:t>от___</w:t>
      </w:r>
      <w:r w:rsidRPr="00E424AD">
        <w:rPr>
          <w:rFonts w:ascii="Liberation Serif" w:hAnsi="Liberation Serif"/>
          <w:sz w:val="26"/>
          <w:szCs w:val="26"/>
          <w:u w:val="single"/>
        </w:rPr>
        <w:t>11.05.2022</w:t>
      </w:r>
      <w:r w:rsidRPr="00E424AD">
        <w:rPr>
          <w:rFonts w:ascii="Liberation Serif" w:hAnsi="Liberation Serif"/>
          <w:sz w:val="26"/>
          <w:szCs w:val="26"/>
        </w:rPr>
        <w:t>__</w:t>
      </w:r>
      <w:proofErr w:type="gramStart"/>
      <w:r w:rsidRPr="00E424AD">
        <w:rPr>
          <w:rFonts w:ascii="Liberation Serif" w:hAnsi="Liberation Serif"/>
          <w:sz w:val="26"/>
          <w:szCs w:val="26"/>
        </w:rPr>
        <w:t>_  №</w:t>
      </w:r>
      <w:proofErr w:type="gramEnd"/>
      <w:r w:rsidRPr="00E424AD">
        <w:rPr>
          <w:rFonts w:ascii="Liberation Serif" w:hAnsi="Liberation Serif"/>
          <w:sz w:val="26"/>
          <w:szCs w:val="26"/>
        </w:rPr>
        <w:t xml:space="preserve">  ___</w:t>
      </w:r>
      <w:r w:rsidRPr="00E424AD">
        <w:rPr>
          <w:rFonts w:ascii="Liberation Serif" w:hAnsi="Liberation Serif"/>
          <w:sz w:val="26"/>
          <w:szCs w:val="26"/>
          <w:u w:val="single"/>
        </w:rPr>
        <w:t>583-П</w:t>
      </w:r>
      <w:r w:rsidRPr="00E424AD">
        <w:rPr>
          <w:rFonts w:ascii="Liberation Serif" w:hAnsi="Liberation Serif"/>
          <w:sz w:val="26"/>
          <w:szCs w:val="26"/>
        </w:rPr>
        <w:t>____</w:t>
      </w:r>
    </w:p>
    <w:p w:rsidR="0068128E" w:rsidRDefault="00AE0165" w:rsidP="00E424AD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«О подготовке муниципальных</w:t>
      </w:r>
    </w:p>
    <w:p w:rsidR="0068128E" w:rsidRDefault="00AE0165">
      <w:pPr>
        <w:tabs>
          <w:tab w:val="left" w:pos="5387"/>
          <w:tab w:val="left" w:pos="5670"/>
          <w:tab w:val="left" w:pos="5812"/>
          <w:tab w:val="left" w:pos="5954"/>
        </w:tabs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образовательных организаций</w:t>
      </w:r>
    </w:p>
    <w:p w:rsidR="0068128E" w:rsidRDefault="00AE0165">
      <w:pPr>
        <w:tabs>
          <w:tab w:val="left" w:pos="5812"/>
          <w:tab w:val="left" w:pos="5954"/>
        </w:tabs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городского округа Заречный</w:t>
      </w:r>
    </w:p>
    <w:p w:rsidR="0068128E" w:rsidRDefault="00AE0165">
      <w:pPr>
        <w:ind w:left="5387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  <w:sz w:val="26"/>
          <w:szCs w:val="26"/>
        </w:rPr>
        <w:t>к 2022/2023 учебному году»</w:t>
      </w:r>
    </w:p>
    <w:p w:rsidR="0068128E" w:rsidRDefault="0068128E">
      <w:pPr>
        <w:pStyle w:val="Textbody"/>
        <w:spacing w:line="240" w:lineRule="auto"/>
        <w:ind w:left="5812" w:hanging="142"/>
        <w:jc w:val="left"/>
        <w:rPr>
          <w:rFonts w:ascii="Liberation Serif" w:hAnsi="Liberation Serif"/>
          <w:sz w:val="28"/>
          <w:szCs w:val="28"/>
          <w:lang w:val="ru-RU"/>
        </w:rPr>
      </w:pPr>
    </w:p>
    <w:p w:rsidR="001F62F4" w:rsidRDefault="001F62F4">
      <w:pPr>
        <w:pStyle w:val="Textbody"/>
        <w:spacing w:line="240" w:lineRule="auto"/>
        <w:ind w:left="5812" w:hanging="142"/>
        <w:jc w:val="left"/>
        <w:rPr>
          <w:rFonts w:ascii="Liberation Serif" w:hAnsi="Liberation Serif"/>
          <w:sz w:val="28"/>
          <w:szCs w:val="28"/>
          <w:lang w:val="ru-RU"/>
        </w:rPr>
      </w:pPr>
    </w:p>
    <w:p w:rsidR="0068128E" w:rsidRDefault="00AE016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ГРАФИК</w:t>
      </w:r>
    </w:p>
    <w:p w:rsidR="0068128E" w:rsidRDefault="00AE016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работы межведомственной комиссии по оценке готовности муниципальных образовательных организаций городского округа Заречный</w:t>
      </w:r>
    </w:p>
    <w:p w:rsidR="0068128E" w:rsidRDefault="00AE0165">
      <w:pPr>
        <w:jc w:val="center"/>
        <w:rPr>
          <w:rFonts w:ascii="Liberation Serif" w:hAnsi="Liberation Serif"/>
          <w:b/>
          <w:sz w:val="26"/>
          <w:szCs w:val="26"/>
        </w:rPr>
      </w:pPr>
      <w:r>
        <w:rPr>
          <w:rFonts w:ascii="Liberation Serif" w:hAnsi="Liberation Serif"/>
          <w:b/>
          <w:sz w:val="26"/>
          <w:szCs w:val="26"/>
        </w:rPr>
        <w:t>к 2022/2023 учебному году</w:t>
      </w:r>
    </w:p>
    <w:p w:rsidR="0068128E" w:rsidRDefault="0068128E">
      <w:pPr>
        <w:ind w:firstLine="708"/>
        <w:jc w:val="both"/>
        <w:rPr>
          <w:rFonts w:ascii="Liberation Serif" w:hAnsi="Liberation Serif"/>
        </w:rPr>
      </w:pPr>
    </w:p>
    <w:tbl>
      <w:tblPr>
        <w:tblW w:w="10065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8369"/>
        <w:gridCol w:w="992"/>
      </w:tblGrid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№ п/п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общеобразовательной организации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Время</w:t>
            </w:r>
          </w:p>
        </w:tc>
      </w:tr>
      <w:tr w:rsidR="0068128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02 августа 2021 года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ГО Заречный «СОШ № 7», ул. Алещенкова, 19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ГО Заречный «СОШ № 1», ул. Ленинградская, 6А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ГО Заречный «СОШ № 3», ул. Алещенкова,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МАОУ ГО Заречный «СОШ № 2», ул. Ленина, 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ГО Заречный «СОШ № 6», с. Мезенское, ул. Строителей, 24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МБДОУ ГО Заречный «Детство» СП «Теремок», с. Мезенское,                 </w:t>
            </w:r>
          </w:p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Новая, 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ГО Заречный «СОШ № 6», д. Гагарка, ул. Клубная, 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МБДОУ ГО Заречный «Детство» СП «Журавлик», д. Курманка,               </w:t>
            </w:r>
          </w:p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ул. Юбилейная, 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16-00</w:t>
            </w:r>
          </w:p>
        </w:tc>
      </w:tr>
      <w:tr w:rsidR="0068128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03 августа 2021 года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pStyle w:val="ConsPlusNormal"/>
              <w:ind w:firstLine="0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МБДОУ ГО Заречный «Маленькая страна», ул. Ленинградская, 27А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08-00</w:t>
            </w:r>
          </w:p>
        </w:tc>
      </w:tr>
      <w:tr w:rsidR="0068128E">
        <w:trPr>
          <w:trHeight w:val="303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«Детство» СП «Дюймовочка»,</w:t>
            </w:r>
          </w:p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ул. Алещенкова,25А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«Детство» СП «Ласточка», ул. Курчатова, 29А</w:t>
            </w:r>
          </w:p>
          <w:p w:rsidR="0068128E" w:rsidRDefault="0068128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«Детство» СП «Сказка», ул. Алещенкова, 15А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11-00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«Детство» СП «Золотая рыбка», ул. Ленина, 30А</w:t>
            </w:r>
          </w:p>
          <w:p w:rsidR="0068128E" w:rsidRDefault="0068128E">
            <w:pPr>
              <w:jc w:val="both"/>
              <w:rPr>
                <w:rFonts w:ascii="Liberation Serif" w:hAnsi="Liberation Serif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«Детство» СП «Радуга», ул. Ленинградская, 4А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«Детство» СП «Звездочка», ул. Таховская, 7А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«Детство» СП «Солнышко», ул. Победы, 19 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16-00</w:t>
            </w:r>
          </w:p>
        </w:tc>
      </w:tr>
      <w:tr w:rsidR="0068128E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</w:pPr>
            <w:r>
              <w:rPr>
                <w:rFonts w:ascii="Liberation Serif" w:hAnsi="Liberation Serif"/>
                <w:b/>
              </w:rPr>
              <w:t>04 августа 2021 года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«Детство» СП «Светлячок», ул. Бажова, 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«Детство» СП «Светлячок», ул. Бажова, 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08-30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«Детство» СП «Рябинка», ул. Бажова, 22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МБДОУ ГО Заречный «Детство» СП «Рябинка», ул. Мира, 28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09-30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ГО Заречный «СОШ № 4» ул. Свердлова, 15, ул. Лермонтова, 23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10-00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ГО Заречный ДЮСШ, ул. Островского, 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13-00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ГО Заречный «ЦППМиСП», ул. Островского,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14-00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ГО Заречный «ЦДТ», ул. Островского,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14-30</w:t>
            </w:r>
          </w:p>
        </w:tc>
      </w:tr>
      <w:tr w:rsidR="0068128E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  <w:r w:rsidR="001F62F4">
              <w:rPr>
                <w:rFonts w:ascii="Liberation Serif" w:hAnsi="Liberation Serif"/>
              </w:rPr>
              <w:t>.</w:t>
            </w:r>
          </w:p>
        </w:tc>
        <w:tc>
          <w:tcPr>
            <w:tcW w:w="8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ГО Заречный ДЮСШ «СК «Десантник», ул. Алещенкова, 15А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15-30</w:t>
            </w:r>
          </w:p>
        </w:tc>
      </w:tr>
    </w:tbl>
    <w:p w:rsidR="0068128E" w:rsidRDefault="00AE0165">
      <w:pPr>
        <w:pStyle w:val="Textbody"/>
        <w:spacing w:line="240" w:lineRule="auto"/>
        <w:ind w:left="5387" w:firstLine="0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lastRenderedPageBreak/>
        <w:t>УТВЕРЖДЕН</w:t>
      </w:r>
    </w:p>
    <w:p w:rsidR="0068128E" w:rsidRDefault="00AE0165">
      <w:pPr>
        <w:pStyle w:val="Textbody"/>
        <w:spacing w:line="240" w:lineRule="auto"/>
        <w:ind w:left="5387" w:firstLine="6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постановлением администрации</w:t>
      </w:r>
    </w:p>
    <w:p w:rsidR="0068128E" w:rsidRDefault="00AE0165">
      <w:pPr>
        <w:pStyle w:val="Textbody"/>
        <w:spacing w:line="240" w:lineRule="auto"/>
        <w:ind w:left="5387" w:firstLine="6"/>
        <w:rPr>
          <w:rFonts w:ascii="Liberation Serif" w:hAnsi="Liberation Serif"/>
          <w:sz w:val="24"/>
          <w:szCs w:val="24"/>
          <w:lang w:val="ru-RU"/>
        </w:rPr>
      </w:pPr>
      <w:r>
        <w:rPr>
          <w:rFonts w:ascii="Liberation Serif" w:hAnsi="Liberation Serif"/>
          <w:sz w:val="24"/>
          <w:szCs w:val="24"/>
          <w:lang w:val="ru-RU"/>
        </w:rPr>
        <w:t>городского округа Заречный</w:t>
      </w:r>
    </w:p>
    <w:p w:rsidR="00E424AD" w:rsidRPr="00E424AD" w:rsidRDefault="00E424AD" w:rsidP="00E424AD">
      <w:pPr>
        <w:ind w:left="5387"/>
        <w:rPr>
          <w:rFonts w:ascii="Liberation Serif" w:hAnsi="Liberation Serif"/>
        </w:rPr>
      </w:pPr>
      <w:r w:rsidRPr="00E424AD">
        <w:rPr>
          <w:rFonts w:ascii="Liberation Serif" w:hAnsi="Liberation Serif"/>
        </w:rPr>
        <w:t>от___</w:t>
      </w:r>
      <w:r w:rsidRPr="00E424AD">
        <w:rPr>
          <w:rFonts w:ascii="Liberation Serif" w:hAnsi="Liberation Serif"/>
          <w:u w:val="single"/>
        </w:rPr>
        <w:t>11.05.2022</w:t>
      </w:r>
      <w:r w:rsidRPr="00E424AD">
        <w:rPr>
          <w:rFonts w:ascii="Liberation Serif" w:hAnsi="Liberation Serif"/>
        </w:rPr>
        <w:t>__</w:t>
      </w:r>
      <w:proofErr w:type="gramStart"/>
      <w:r w:rsidRPr="00E424AD">
        <w:rPr>
          <w:rFonts w:ascii="Liberation Serif" w:hAnsi="Liberation Serif"/>
        </w:rPr>
        <w:t>_  №</w:t>
      </w:r>
      <w:proofErr w:type="gramEnd"/>
      <w:r w:rsidRPr="00E424AD">
        <w:rPr>
          <w:rFonts w:ascii="Liberation Serif" w:hAnsi="Liberation Serif"/>
        </w:rPr>
        <w:t xml:space="preserve">  ___</w:t>
      </w:r>
      <w:r w:rsidRPr="00E424AD">
        <w:rPr>
          <w:rFonts w:ascii="Liberation Serif" w:hAnsi="Liberation Serif"/>
          <w:u w:val="single"/>
        </w:rPr>
        <w:t>583-П</w:t>
      </w:r>
      <w:r w:rsidRPr="00E424AD">
        <w:rPr>
          <w:rFonts w:ascii="Liberation Serif" w:hAnsi="Liberation Serif"/>
        </w:rPr>
        <w:t>____</w:t>
      </w:r>
    </w:p>
    <w:p w:rsidR="0068128E" w:rsidRDefault="00AE0165" w:rsidP="00E424AD">
      <w:pPr>
        <w:ind w:left="5387"/>
        <w:rPr>
          <w:rFonts w:ascii="Liberation Serif" w:hAnsi="Liberation Serif"/>
        </w:rPr>
      </w:pPr>
      <w:bookmarkStart w:id="1" w:name="_GoBack"/>
      <w:bookmarkEnd w:id="1"/>
      <w:r>
        <w:rPr>
          <w:rFonts w:ascii="Liberation Serif" w:hAnsi="Liberation Serif"/>
        </w:rPr>
        <w:t>«О подготовке муниципальных</w:t>
      </w:r>
    </w:p>
    <w:p w:rsidR="0068128E" w:rsidRDefault="00AE0165">
      <w:pPr>
        <w:tabs>
          <w:tab w:val="left" w:pos="5387"/>
          <w:tab w:val="left" w:pos="5670"/>
          <w:tab w:val="left" w:pos="5812"/>
          <w:tab w:val="left" w:pos="5954"/>
        </w:tabs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образовательных организаций</w:t>
      </w:r>
    </w:p>
    <w:p w:rsidR="0068128E" w:rsidRDefault="00AE0165">
      <w:pPr>
        <w:tabs>
          <w:tab w:val="left" w:pos="5812"/>
          <w:tab w:val="left" w:pos="5954"/>
        </w:tabs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городского округа Заречный</w:t>
      </w:r>
    </w:p>
    <w:p w:rsidR="0068128E" w:rsidRDefault="00AE0165">
      <w:pPr>
        <w:ind w:left="5387"/>
        <w:rPr>
          <w:rFonts w:ascii="Liberation Serif" w:hAnsi="Liberation Serif"/>
        </w:rPr>
      </w:pPr>
      <w:r>
        <w:rPr>
          <w:rFonts w:ascii="Liberation Serif" w:hAnsi="Liberation Serif"/>
        </w:rPr>
        <w:t>к 2022/2023 учебному году»</w:t>
      </w:r>
    </w:p>
    <w:p w:rsidR="0068128E" w:rsidRDefault="0068128E">
      <w:pPr>
        <w:ind w:left="5387"/>
        <w:rPr>
          <w:rFonts w:ascii="Liberation Serif" w:hAnsi="Liberation Serif"/>
        </w:rPr>
      </w:pPr>
    </w:p>
    <w:p w:rsidR="0068128E" w:rsidRDefault="0068128E">
      <w:pPr>
        <w:ind w:left="5387"/>
        <w:rPr>
          <w:rFonts w:ascii="Liberation Serif" w:hAnsi="Liberation Serif"/>
        </w:rPr>
      </w:pPr>
    </w:p>
    <w:p w:rsidR="0068128E" w:rsidRDefault="00AE0165">
      <w:pPr>
        <w:widowControl w:val="0"/>
        <w:autoSpaceDE w:val="0"/>
        <w:jc w:val="center"/>
        <w:rPr>
          <w:rFonts w:ascii="Liberation Serif" w:hAnsi="Liberation Serif" w:cs="Liberation Serif"/>
          <w:b/>
          <w:bCs/>
        </w:rPr>
      </w:pPr>
      <w:r>
        <w:rPr>
          <w:rFonts w:ascii="Liberation Serif" w:hAnsi="Liberation Serif" w:cs="Liberation Serif"/>
          <w:b/>
          <w:bCs/>
        </w:rPr>
        <w:t>АКТ</w:t>
      </w:r>
    </w:p>
    <w:p w:rsidR="0068128E" w:rsidRDefault="00AE0165">
      <w:pPr>
        <w:widowControl w:val="0"/>
        <w:autoSpaceDE w:val="0"/>
        <w:jc w:val="center"/>
        <w:outlineLvl w:val="0"/>
      </w:pPr>
      <w:r>
        <w:rPr>
          <w:rFonts w:ascii="Liberation Serif" w:hAnsi="Liberation Serif" w:cs="Liberation Serif"/>
          <w:b/>
          <w:bCs/>
        </w:rPr>
        <w:t>готовности образовательной организации</w:t>
      </w:r>
      <w:r>
        <w:rPr>
          <w:rFonts w:ascii="Liberation Serif" w:hAnsi="Liberation Serif" w:cs="Liberation Serif"/>
          <w:b/>
          <w:bCs/>
          <w:color w:val="000080"/>
        </w:rPr>
        <w:t xml:space="preserve"> </w:t>
      </w:r>
      <w:r>
        <w:rPr>
          <w:rFonts w:ascii="Liberation Serif" w:hAnsi="Liberation Serif" w:cs="Liberation Serif"/>
          <w:b/>
          <w:bCs/>
        </w:rPr>
        <w:t>городского округа Заречный</w:t>
      </w:r>
    </w:p>
    <w:p w:rsidR="0068128E" w:rsidRDefault="00AE0165">
      <w:pPr>
        <w:widowControl w:val="0"/>
        <w:autoSpaceDE w:val="0"/>
        <w:jc w:val="center"/>
        <w:outlineLvl w:val="0"/>
      </w:pPr>
      <w:r>
        <w:rPr>
          <w:rFonts w:ascii="Liberation Serif" w:hAnsi="Liberation Serif" w:cs="Liberation Serif"/>
          <w:b/>
          <w:bCs/>
        </w:rPr>
        <w:t>к 2022/2023 учебному году</w:t>
      </w:r>
    </w:p>
    <w:p w:rsidR="0068128E" w:rsidRDefault="0068128E">
      <w:pPr>
        <w:widowControl w:val="0"/>
        <w:autoSpaceDE w:val="0"/>
        <w:jc w:val="center"/>
        <w:outlineLvl w:val="0"/>
        <w:rPr>
          <w:rFonts w:ascii="Liberation Serif" w:hAnsi="Liberation Serif" w:cs="Liberation Serif"/>
          <w:b/>
          <w:bCs/>
        </w:rPr>
      </w:pPr>
    </w:p>
    <w:p w:rsidR="0068128E" w:rsidRDefault="00AE0165">
      <w:pPr>
        <w:widowControl w:val="0"/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составлен «_____» _____________ 20 _____ г.</w:t>
      </w:r>
    </w:p>
    <w:p w:rsidR="0068128E" w:rsidRDefault="0068128E">
      <w:pPr>
        <w:widowControl w:val="0"/>
        <w:autoSpaceDE w:val="0"/>
        <w:ind w:firstLine="720"/>
        <w:jc w:val="both"/>
        <w:rPr>
          <w:rFonts w:ascii="Liberation Serif" w:hAnsi="Liberation Serif" w:cs="Liberation Serif"/>
        </w:rPr>
      </w:pPr>
    </w:p>
    <w:p w:rsidR="0068128E" w:rsidRDefault="0068128E">
      <w:pPr>
        <w:widowControl w:val="0"/>
        <w:autoSpaceDE w:val="0"/>
        <w:ind w:firstLine="720"/>
        <w:jc w:val="both"/>
        <w:rPr>
          <w:rFonts w:ascii="Liberation Serif" w:hAnsi="Liberation Serif" w:cs="Liberation Serif"/>
        </w:rPr>
      </w:pPr>
    </w:p>
    <w:p w:rsidR="0068128E" w:rsidRDefault="00AE0165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1. Полное наименование образовательной организации Свердловской области </w:t>
      </w:r>
      <w:r>
        <w:rPr>
          <w:rFonts w:ascii="Liberation Serif" w:hAnsi="Liberation Serif" w:cs="Liberation Serif"/>
        </w:rPr>
        <w:br/>
        <w:t>(в соответствии с уставом):</w:t>
      </w:r>
    </w:p>
    <w:p w:rsidR="0068128E" w:rsidRDefault="00AE0165">
      <w:pPr>
        <w:widowControl w:val="0"/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  <w:r>
        <w:rPr>
          <w:rFonts w:ascii="Liberation Serif" w:hAnsi="Liberation Serif" w:cs="Liberation Serif"/>
        </w:rPr>
        <w:t>_________</w:t>
      </w:r>
    </w:p>
    <w:p w:rsidR="0068128E" w:rsidRDefault="00AE0165">
      <w:pPr>
        <w:widowControl w:val="0"/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2. Юридический адрес (в соответствии с уставом):</w:t>
      </w:r>
    </w:p>
    <w:p w:rsidR="0068128E" w:rsidRDefault="00AE0165">
      <w:pPr>
        <w:widowControl w:val="0"/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3. Фактический адрес: 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(при наличии нескольких зданий (учебных и спальных корпусов) – перечислить)</w:t>
      </w:r>
    </w:p>
    <w:p w:rsidR="0068128E" w:rsidRDefault="00AE0165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4. Год постройки здания 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(при наличии нескольких зданий – перечислить)</w:t>
      </w:r>
    </w:p>
    <w:p w:rsidR="0068128E" w:rsidRDefault="00AE0165">
      <w:pPr>
        <w:widowControl w:val="0"/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5. Фамилия, имя, отчество руководителя, контактный телефон</w:t>
      </w:r>
    </w:p>
    <w:p w:rsidR="0068128E" w:rsidRDefault="00AE0165">
      <w:pPr>
        <w:widowControl w:val="0"/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  <w:r>
        <w:rPr>
          <w:rFonts w:ascii="Liberation Serif" w:hAnsi="Liberation Serif" w:cs="Liberation Serif"/>
        </w:rPr>
        <w:t>_</w:t>
      </w:r>
    </w:p>
    <w:p w:rsidR="0068128E" w:rsidRDefault="00AE0165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6. Проверка готовности образовательной организации Свердловской области проведена в соответствии с 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(полное наименование правового акта, дата, номер)</w:t>
      </w:r>
    </w:p>
    <w:p w:rsidR="0068128E" w:rsidRDefault="00AE0165">
      <w:pPr>
        <w:widowControl w:val="0"/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 Комиссией в составе:</w:t>
      </w:r>
    </w:p>
    <w:p w:rsidR="0068128E" w:rsidRDefault="00AE0165">
      <w:pPr>
        <w:widowControl w:val="0"/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7.1. Председатель комиссии:</w:t>
      </w:r>
    </w:p>
    <w:p w:rsidR="0068128E" w:rsidRDefault="00AE0165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(Ф.И.О., должность)</w:t>
      </w:r>
    </w:p>
    <w:p w:rsidR="0068128E" w:rsidRDefault="00AE0165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7.2. Заместитель председателя комиссии:</w:t>
      </w:r>
    </w:p>
    <w:p w:rsidR="0068128E" w:rsidRDefault="00AE0165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(Ф.И.О., должность)</w:t>
      </w:r>
    </w:p>
    <w:p w:rsidR="0068128E" w:rsidRDefault="00AE0165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7.3. Секретарь комиссии:</w:t>
      </w:r>
    </w:p>
    <w:p w:rsidR="0068128E" w:rsidRDefault="00AE0165">
      <w:pPr>
        <w:widowControl w:val="0"/>
        <w:autoSpaceDE w:val="0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tabs>
          <w:tab w:val="center" w:pos="5244"/>
        </w:tabs>
        <w:autoSpaceDE w:val="0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(Ф.И.О., должность)</w:t>
      </w:r>
    </w:p>
    <w:p w:rsidR="0068128E" w:rsidRDefault="00AE0165">
      <w:pPr>
        <w:widowControl w:val="0"/>
        <w:autoSpaceDE w:val="0"/>
      </w:pPr>
      <w:r>
        <w:rPr>
          <w:rFonts w:ascii="Liberation Serif" w:hAnsi="Liberation Serif" w:cs="Liberation Serif"/>
        </w:rPr>
        <w:t>7.4. Члены комиссии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</w:rPr>
        <w:t>(указать Ф.И.О., должность):</w:t>
      </w:r>
    </w:p>
    <w:p w:rsidR="0068128E" w:rsidRDefault="00AE0165">
      <w:pPr>
        <w:widowControl w:val="0"/>
        <w:autoSpaceDE w:val="0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администрации муниципального образования, расположенного на территории Свердловской области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органа местного самоуправления, осуществляющего управление в сфере образования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Государственного пожарного надзора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от территориального отдела Федеральной службы войск национальной гвардии Российской Федерации по Свердловской области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территориального отдела Государственной инспекции безопасности дорожного движения Главного управления Министерства внутренних дел Российской Федерации по Свердловской области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территориального отдела Федеральной службы по надзору и защиты прав потребителей и благополучия человека по Свердловской области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территориальной организации профсоюза работников народного образования (городских комитетов, районных комитетов)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spacing w:line="228" w:lineRule="auto"/>
        <w:jc w:val="both"/>
      </w:pPr>
      <w:r>
        <w:rPr>
          <w:rFonts w:ascii="Liberation Serif" w:hAnsi="Liberation Serif" w:cs="Liberation Serif"/>
        </w:rPr>
        <w:t>7.5. Приглашенные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</w:rPr>
        <w:t>(по согласованию) (Ф.И.О., должность):</w:t>
      </w:r>
    </w:p>
    <w:p w:rsidR="0068128E" w:rsidRDefault="00AE0165">
      <w:pPr>
        <w:widowControl w:val="0"/>
        <w:autoSpaceDE w:val="0"/>
        <w:spacing w:line="228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территориальной комиссии по делам несовершеннолетних и защите их прав 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коммунальных служб по направлениям: энергосбережение, теплоснабжение, водоснабжение и водоотведение</w:t>
      </w:r>
    </w:p>
    <w:p w:rsidR="0068128E" w:rsidRDefault="00AE0165">
      <w:pPr>
        <w:widowControl w:val="0"/>
        <w:autoSpaceDE w:val="0"/>
        <w:spacing w:line="228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  <w:r>
        <w:rPr>
          <w:rFonts w:ascii="Liberation Serif" w:hAnsi="Liberation Serif" w:cs="Liberation Serif"/>
        </w:rPr>
        <w:t>____</w:t>
      </w:r>
    </w:p>
    <w:p w:rsidR="0068128E" w:rsidRDefault="00AE0165">
      <w:pPr>
        <w:widowControl w:val="0"/>
        <w:autoSpaceDE w:val="0"/>
        <w:spacing w:line="228" w:lineRule="auto"/>
      </w:pPr>
      <w:r>
        <w:rPr>
          <w:rFonts w:ascii="Liberation Serif" w:hAnsi="Liberation Serif" w:cs="Liberation Serif"/>
        </w:rPr>
        <w:t>7.6. От образовательной организации Свердловской области</w:t>
      </w:r>
      <w:r>
        <w:rPr>
          <w:rFonts w:ascii="Liberation Serif" w:hAnsi="Liberation Serif" w:cs="Liberation Serif"/>
          <w:b/>
        </w:rPr>
        <w:t xml:space="preserve"> </w:t>
      </w:r>
      <w:r>
        <w:rPr>
          <w:rFonts w:ascii="Liberation Serif" w:hAnsi="Liberation Serif" w:cs="Liberation Serif"/>
        </w:rPr>
        <w:t>(Ф.И.О., должность):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администрации образовательной организации Свердловской области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организации, предоставляющей услугу питания обучающихся</w:t>
      </w:r>
    </w:p>
    <w:p w:rsidR="0068128E" w:rsidRDefault="00AE0165">
      <w:pPr>
        <w:widowControl w:val="0"/>
        <w:autoSpaceDE w:val="0"/>
        <w:spacing w:line="228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организации, осуществляющей медицинское сопровождение обучающихся</w:t>
      </w:r>
    </w:p>
    <w:p w:rsidR="0068128E" w:rsidRDefault="00AE0165">
      <w:pPr>
        <w:widowControl w:val="0"/>
        <w:autoSpaceDE w:val="0"/>
        <w:spacing w:line="228" w:lineRule="auto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администрации хозяйственно-эксплуатационной службы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от родительской общественности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______________________________________________________________________</w:t>
      </w:r>
      <w:r w:rsidR="001F62F4">
        <w:rPr>
          <w:rFonts w:ascii="Liberation Serif" w:hAnsi="Liberation Serif" w:cs="Liberation Serif"/>
        </w:rPr>
        <w:t>___________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8. Заключение комиссии по результатам проверки готовности образовательной организации Свердловской области:</w:t>
      </w:r>
    </w:p>
    <w:p w:rsidR="0068128E" w:rsidRDefault="00AE0165">
      <w:pPr>
        <w:widowControl w:val="0"/>
        <w:autoSpaceDE w:val="0"/>
        <w:spacing w:line="228" w:lineRule="auto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___________________________________________________________________</w:t>
      </w:r>
      <w:r w:rsidR="001F62F4">
        <w:rPr>
          <w:rFonts w:ascii="Liberation Serif" w:hAnsi="Liberation Serif" w:cs="Liberation Serif"/>
        </w:rPr>
        <w:t>____________</w:t>
      </w:r>
      <w:r>
        <w:rPr>
          <w:rFonts w:ascii="Liberation Serif" w:hAnsi="Liberation Serif" w:cs="Liberation Serif"/>
        </w:rPr>
        <w:t>___</w:t>
      </w:r>
    </w:p>
    <w:p w:rsidR="0068128E" w:rsidRDefault="00AE0165">
      <w:pPr>
        <w:widowControl w:val="0"/>
        <w:autoSpaceDE w:val="0"/>
        <w:spacing w:line="228" w:lineRule="auto"/>
        <w:jc w:val="center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(полное наименование образовательной организации)</w:t>
      </w:r>
    </w:p>
    <w:p w:rsidR="0068128E" w:rsidRDefault="00AE0165">
      <w:pPr>
        <w:widowControl w:val="0"/>
        <w:autoSpaceDE w:val="0"/>
        <w:spacing w:line="228" w:lineRule="auto"/>
        <w:ind w:left="6096" w:hanging="6096"/>
      </w:pPr>
      <w:r>
        <w:rPr>
          <w:rFonts w:ascii="Liberation Serif" w:hAnsi="Liberation Serif" w:cs="Liberation Serif"/>
        </w:rPr>
        <w:t>(к 20______/20______ учебному году _____________________________________)</w:t>
      </w:r>
      <w:r>
        <w:rPr>
          <w:rFonts w:ascii="Liberation Serif" w:hAnsi="Liberation Serif" w:cs="Liberation Serif"/>
          <w:i/>
        </w:rPr>
        <w:t xml:space="preserve"> </w:t>
      </w:r>
      <w:r>
        <w:rPr>
          <w:rFonts w:ascii="Liberation Serif" w:hAnsi="Liberation Serif" w:cs="Liberation Serif"/>
        </w:rPr>
        <w:t>(готова/не готова)</w:t>
      </w:r>
    </w:p>
    <w:tbl>
      <w:tblPr>
        <w:tblW w:w="101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1"/>
        <w:gridCol w:w="4039"/>
        <w:gridCol w:w="4187"/>
      </w:tblGrid>
      <w:tr w:rsidR="0068128E">
        <w:tc>
          <w:tcPr>
            <w:tcW w:w="1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Председатель комиссии:</w:t>
            </w:r>
          </w:p>
        </w:tc>
        <w:tc>
          <w:tcPr>
            <w:tcW w:w="4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 (Ф.И.О.)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 (подпись)</w:t>
            </w:r>
          </w:p>
        </w:tc>
      </w:tr>
      <w:tr w:rsidR="0068128E">
        <w:tc>
          <w:tcPr>
            <w:tcW w:w="1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  <w:b/>
              </w:rPr>
            </w:pP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Заместитель председателя комиссии:</w:t>
            </w:r>
          </w:p>
        </w:tc>
        <w:tc>
          <w:tcPr>
            <w:tcW w:w="4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 (Ф.И.О.)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 (подпись)</w:t>
            </w:r>
          </w:p>
        </w:tc>
      </w:tr>
      <w:tr w:rsidR="0068128E">
        <w:tc>
          <w:tcPr>
            <w:tcW w:w="1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Секретарь комиссии:</w:t>
            </w:r>
          </w:p>
        </w:tc>
        <w:tc>
          <w:tcPr>
            <w:tcW w:w="4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 (Ф.И.О.)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 (подпись)</w:t>
            </w:r>
          </w:p>
        </w:tc>
      </w:tr>
      <w:tr w:rsidR="0068128E">
        <w:tc>
          <w:tcPr>
            <w:tcW w:w="1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  <w:b/>
              </w:rPr>
            </w:pP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Члены комиссии:</w:t>
            </w:r>
          </w:p>
        </w:tc>
        <w:tc>
          <w:tcPr>
            <w:tcW w:w="4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 (Ф.И.О.)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 (подпись)</w:t>
            </w:r>
          </w:p>
        </w:tc>
      </w:tr>
      <w:tr w:rsidR="0068128E">
        <w:tc>
          <w:tcPr>
            <w:tcW w:w="191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4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 (Ф.И.О.)</w:t>
            </w:r>
          </w:p>
        </w:tc>
        <w:tc>
          <w:tcPr>
            <w:tcW w:w="418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___________________ (подпись)</w:t>
            </w:r>
          </w:p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</w:tbl>
    <w:p w:rsidR="0034111A" w:rsidRDefault="0034111A">
      <w:pPr>
        <w:rPr>
          <w:vanish/>
        </w:rPr>
        <w:sectPr w:rsidR="0034111A" w:rsidSect="001F62F4">
          <w:headerReference w:type="default" r:id="rId9"/>
          <w:footerReference w:type="default" r:id="rId10"/>
          <w:footerReference w:type="first" r:id="rId11"/>
          <w:pgSz w:w="11906" w:h="16838"/>
          <w:pgMar w:top="1135" w:right="567" w:bottom="993" w:left="1418" w:header="720" w:footer="720" w:gutter="0"/>
          <w:cols w:space="720"/>
          <w:titlePg/>
        </w:sectPr>
      </w:pPr>
    </w:p>
    <w:tbl>
      <w:tblPr>
        <w:tblW w:w="4690" w:type="dxa"/>
        <w:tblInd w:w="1108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90"/>
      </w:tblGrid>
      <w:tr w:rsidR="0068128E">
        <w:tc>
          <w:tcPr>
            <w:tcW w:w="46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pStyle w:val="1"/>
              <w:jc w:val="left"/>
              <w:rPr>
                <w:rFonts w:ascii="Liberation Serif" w:hAnsi="Liberation Serif"/>
                <w:b w:val="0"/>
              </w:rPr>
            </w:pPr>
            <w:r>
              <w:rPr>
                <w:rFonts w:ascii="Liberation Serif" w:hAnsi="Liberation Serif"/>
                <w:b w:val="0"/>
              </w:rPr>
              <w:lastRenderedPageBreak/>
              <w:t>Приложение</w:t>
            </w:r>
          </w:p>
          <w:p w:rsidR="0068128E" w:rsidRDefault="00AE0165">
            <w:pPr>
              <w:widowControl w:val="0"/>
              <w:autoSpaceDE w:val="0"/>
              <w:outlineLvl w:val="0"/>
            </w:pPr>
            <w:r>
              <w:rPr>
                <w:rFonts w:ascii="Liberation Serif" w:hAnsi="Liberation Serif"/>
              </w:rPr>
              <w:t xml:space="preserve">к Акту </w:t>
            </w:r>
            <w:r>
              <w:rPr>
                <w:rFonts w:ascii="Liberation Serif" w:hAnsi="Liberation Serif" w:cs="Liberation Serif"/>
                <w:bCs/>
              </w:rPr>
              <w:t>готовности образовательной организации</w:t>
            </w:r>
            <w:r>
              <w:rPr>
                <w:rFonts w:ascii="Liberation Serif" w:hAnsi="Liberation Serif" w:cs="Liberation Serif"/>
                <w:bCs/>
                <w:color w:val="000080"/>
              </w:rPr>
              <w:t xml:space="preserve"> </w:t>
            </w:r>
            <w:r>
              <w:rPr>
                <w:rFonts w:ascii="Liberation Serif" w:hAnsi="Liberation Serif" w:cs="Liberation Serif"/>
                <w:bCs/>
              </w:rPr>
              <w:t>городского округа Заречный</w:t>
            </w:r>
          </w:p>
          <w:p w:rsidR="0068128E" w:rsidRDefault="00AE0165">
            <w:pPr>
              <w:pStyle w:val="1"/>
              <w:jc w:val="left"/>
            </w:pPr>
            <w:r>
              <w:rPr>
                <w:rFonts w:ascii="Liberation Serif" w:hAnsi="Liberation Serif" w:cs="Liberation Serif"/>
                <w:b w:val="0"/>
              </w:rPr>
              <w:t>к 2022/2023 учебному году</w:t>
            </w:r>
          </w:p>
        </w:tc>
      </w:tr>
    </w:tbl>
    <w:p w:rsidR="0068128E" w:rsidRDefault="0068128E">
      <w:pPr>
        <w:pStyle w:val="1"/>
        <w:jc w:val="right"/>
        <w:rPr>
          <w:rFonts w:ascii="Liberation Serif" w:hAnsi="Liberation Serif"/>
          <w:b w:val="0"/>
        </w:rPr>
      </w:pPr>
    </w:p>
    <w:p w:rsidR="0068128E" w:rsidRDefault="0068128E">
      <w:pPr>
        <w:widowControl w:val="0"/>
        <w:autoSpaceDE w:val="0"/>
        <w:rPr>
          <w:rFonts w:ascii="Liberation Serif" w:hAnsi="Liberation Serif" w:cs="Liberation Serif"/>
        </w:rPr>
      </w:pPr>
    </w:p>
    <w:tbl>
      <w:tblPr>
        <w:tblW w:w="15877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820"/>
        <w:gridCol w:w="4678"/>
        <w:gridCol w:w="5670"/>
      </w:tblGrid>
      <w:tr w:rsidR="0068128E">
        <w:trPr>
          <w:cantSplit/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Но-мер стро-ки</w:t>
            </w:r>
          </w:p>
          <w:p w:rsidR="0068128E" w:rsidRDefault="0068128E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мероприятия</w:t>
            </w:r>
          </w:p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Требования к исполнению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Информация о состоянии на момент проверки, проблемы, рекомендации</w:t>
            </w:r>
          </w:p>
        </w:tc>
      </w:tr>
    </w:tbl>
    <w:p w:rsidR="0068128E" w:rsidRDefault="0068128E">
      <w:pPr>
        <w:widowControl w:val="0"/>
        <w:autoSpaceDE w:val="0"/>
        <w:rPr>
          <w:rFonts w:ascii="Liberation Serif" w:hAnsi="Liberation Serif" w:cs="Liberation Serif"/>
          <w:sz w:val="2"/>
          <w:szCs w:val="2"/>
        </w:rPr>
      </w:pPr>
    </w:p>
    <w:tbl>
      <w:tblPr>
        <w:tblW w:w="158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8"/>
        <w:gridCol w:w="4814"/>
        <w:gridCol w:w="4683"/>
        <w:gridCol w:w="5686"/>
      </w:tblGrid>
      <w:tr w:rsidR="0068128E">
        <w:trPr>
          <w:tblHeader/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ind w:right="-108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</w:t>
            </w: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</w:pPr>
            <w:r>
              <w:rPr>
                <w:rFonts w:ascii="Liberation Serif" w:hAnsi="Liberation Serif" w:cs="Liberation Serif"/>
                <w:b/>
              </w:rPr>
              <w:t xml:space="preserve">Раздел 1. Характеристика образовательной организации </w:t>
            </w:r>
            <w:r>
              <w:rPr>
                <w:rFonts w:ascii="Liberation Serif" w:hAnsi="Liberation Serif" w:cs="Liberation Serif"/>
                <w:b/>
                <w:bCs/>
              </w:rPr>
              <w:t>городского округа Заречный</w:t>
            </w: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учредительных документов юридического лица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документов, подтверждающих закрепление за образовательной организацией Свердловской области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(далее – образовательная организация) недвижимого имущества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документов, подтверждающих право на пользование земельным участком, на котором размещена образовательная организация (за исключением арендуемых зданий)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лицензии на право ведения образовательной деятельности, свидетельство об аккредитации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</w:pPr>
            <w:r>
              <w:rPr>
                <w:rFonts w:ascii="Liberation Serif" w:hAnsi="Liberation Serif" w:cs="Liberation Serif"/>
              </w:rPr>
              <w:t xml:space="preserve">номер лицензии, кем и когда выдана,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какой срок, имеется ли приложение (приложения);</w:t>
            </w:r>
          </w:p>
          <w:p w:rsidR="0068128E" w:rsidRDefault="00AE016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соответствие данных, указанных </w:t>
            </w:r>
            <w:r>
              <w:rPr>
                <w:rFonts w:ascii="Liberation Serif" w:hAnsi="Liberation Serif" w:cs="Liberation Serif"/>
              </w:rPr>
              <w:br/>
              <w:t>в лицензии, уставу;</w:t>
            </w:r>
          </w:p>
          <w:p w:rsidR="0068128E" w:rsidRDefault="00AE016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виды образовательной деятельности </w:t>
            </w:r>
            <w:r>
              <w:rPr>
                <w:rFonts w:ascii="Liberation Serif" w:hAnsi="Liberation Serif" w:cs="Liberation Serif"/>
              </w:rPr>
              <w:br/>
              <w:t>и предоставление дополнительных образовательных услуг;</w:t>
            </w:r>
          </w:p>
          <w:p w:rsidR="0068128E" w:rsidRDefault="00AE0165">
            <w:pPr>
              <w:widowControl w:val="0"/>
              <w:numPr>
                <w:ilvl w:val="1"/>
                <w:numId w:val="1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дата и номер свидетельства </w:t>
            </w:r>
            <w:r>
              <w:rPr>
                <w:rFonts w:ascii="Liberation Serif" w:hAnsi="Liberation Serif" w:cs="Liberation Serif"/>
              </w:rPr>
              <w:br/>
              <w:t>об аккредитации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образовательных программ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имеются (перечислить);</w:t>
            </w:r>
          </w:p>
          <w:p w:rsidR="0068128E" w:rsidRDefault="00AE0165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программ развития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имеются (перечислить):</w:t>
            </w:r>
          </w:p>
          <w:p w:rsidR="0068128E" w:rsidRDefault="00AE0165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когда и кем утверждены;</w:t>
            </w:r>
          </w:p>
          <w:p w:rsidR="0068128E" w:rsidRDefault="00AE0165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 какой срок;</w:t>
            </w:r>
          </w:p>
          <w:p w:rsidR="0068128E" w:rsidRDefault="00AE0165">
            <w:pPr>
              <w:widowControl w:val="0"/>
              <w:tabs>
                <w:tab w:val="left" w:pos="262"/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отсутствуют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плана работы образовательной организации на __________ учебный год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262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68128E" w:rsidRDefault="00AE0165">
            <w:pPr>
              <w:widowControl w:val="0"/>
              <w:tabs>
                <w:tab w:val="left" w:pos="262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когда и кем утвержден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объектов (территорий)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spacing w:line="228" w:lineRule="auto"/>
              <w:ind w:left="-102" w:firstLine="102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всего (единиц);</w:t>
            </w:r>
          </w:p>
          <w:p w:rsidR="0068128E" w:rsidRDefault="00AE0165">
            <w:pPr>
              <w:widowControl w:val="0"/>
              <w:numPr>
                <w:ilvl w:val="0"/>
                <w:numId w:val="2"/>
              </w:numPr>
              <w:tabs>
                <w:tab w:val="left" w:pos="262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Условия работы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одну или в две смены (указать);</w:t>
            </w:r>
          </w:p>
          <w:p w:rsidR="0068128E" w:rsidRDefault="00AE0165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первую смену обучаются:</w:t>
            </w:r>
          </w:p>
          <w:p w:rsidR="0068128E" w:rsidRDefault="00AE0165">
            <w:pPr>
              <w:widowControl w:val="0"/>
              <w:tabs>
                <w:tab w:val="left" w:pos="262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классов;</w:t>
            </w:r>
          </w:p>
          <w:p w:rsidR="0068128E" w:rsidRDefault="00AE0165">
            <w:pPr>
              <w:widowControl w:val="0"/>
              <w:tabs>
                <w:tab w:val="left" w:pos="262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обучающихся в них;</w:t>
            </w:r>
          </w:p>
          <w:p w:rsidR="0068128E" w:rsidRDefault="00AE0165">
            <w:pPr>
              <w:widowControl w:val="0"/>
              <w:numPr>
                <w:ilvl w:val="1"/>
                <w:numId w:val="3"/>
              </w:numPr>
              <w:tabs>
                <w:tab w:val="left" w:pos="262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 вторую смену обучаются:</w:t>
            </w:r>
          </w:p>
          <w:p w:rsidR="0068128E" w:rsidRDefault="00AE0165">
            <w:pPr>
              <w:widowControl w:val="0"/>
              <w:tabs>
                <w:tab w:val="left" w:pos="262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классов;</w:t>
            </w:r>
          </w:p>
          <w:p w:rsidR="0068128E" w:rsidRDefault="00AE0165">
            <w:pPr>
              <w:widowControl w:val="0"/>
              <w:tabs>
                <w:tab w:val="left" w:pos="262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обучающихся в них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Численность обучающихся (воспитанников)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проектная допустимая численность обучающихся (человек);</w:t>
            </w:r>
          </w:p>
          <w:p w:rsidR="0068128E" w:rsidRDefault="00AE0165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классов по комплектованию;</w:t>
            </w:r>
          </w:p>
          <w:p w:rsidR="0068128E" w:rsidRDefault="00AE0165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планируемое количество обучающихся на момент проверки (человек);</w:t>
            </w:r>
          </w:p>
          <w:p w:rsidR="0068128E" w:rsidRDefault="00AE0165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том числе с применением дистанционных образовательных технологий (человек);</w:t>
            </w:r>
          </w:p>
          <w:p w:rsidR="0068128E" w:rsidRDefault="00AE0165">
            <w:pPr>
              <w:widowControl w:val="0"/>
              <w:numPr>
                <w:ilvl w:val="0"/>
                <w:numId w:val="4"/>
              </w:numPr>
              <w:tabs>
                <w:tab w:val="left" w:pos="262"/>
              </w:tabs>
              <w:autoSpaceDE w:val="0"/>
              <w:ind w:left="0" w:firstLine="0"/>
            </w:pPr>
            <w:r>
              <w:rPr>
                <w:rFonts w:ascii="Liberation Serif" w:hAnsi="Liberation Serif" w:cs="Liberation Serif"/>
              </w:rPr>
              <w:t xml:space="preserve">наличие превышения допустимой численности обучающихся (указать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сколько человек)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Укомплектованность образовательной организации кадрами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по штатному расписанию: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учителя;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воспитатели;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мастера производственного обучения;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научные работники;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иные работники;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по факту: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администрация;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учителя;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воспитатели;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мастера производственного обучения;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научные работники;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медицинские работники;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иные работники;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наличие вакансий (указать)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13.</w:t>
            </w:r>
          </w:p>
        </w:tc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2. 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Готовность (оборудование, ремонт) систем: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канализации;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отопления;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акты технического контроля (указать реквизиты)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Оснащенность ученической мебелью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соответствии с нормами и ростовыми группами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соответствует/не соответствует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перечислить учебные предметы,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не обеспеченные в полном объеме учебниками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Оснащенность мастерских в соответствии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с требованиями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соответствуют/не соответствуют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18.</w:t>
            </w:r>
          </w:p>
        </w:tc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3. Материально-техническая база для занятий физической культурой и спортом в образовательной организации</w:t>
            </w: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готовность физкультурного (спортивного) зала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Наличие спортивного оборудования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и инвентаря, состояние оборудования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инвентаря, сертификаты соответствия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использование в образовательном процессе спортивного оборудования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сертификатов соответствия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состояние стадиона (спортивной площадки)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испытаний спортивного оборудования на стадионах, спортивных площадках, спортивных (физкультурных) залах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актов испытаний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23.</w:t>
            </w:r>
          </w:p>
        </w:tc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4. Пожарная безопасность образовательной организации</w:t>
            </w: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Наличие предписаний органов надзорной деятельности Главного управления Министерства Российской 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по делам гражданской обороны, чрезвычайным ситуациям и ликвидации последствий стихийных бедствий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 (далее – ГУ МЧС России по Свердловской области)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неустраненных нарушений;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количество неустраненных нарушений, срок устранения которых истек;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наличие плана устранения нарушений </w:t>
            </w:r>
            <w:r>
              <w:rPr>
                <w:rFonts w:ascii="Liberation Serif" w:hAnsi="Liberation Serif" w:cs="Liberation Serif"/>
              </w:rPr>
              <w:br/>
              <w:t>с указанием сроков устранения (каким документом утвержден);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отчеты об устранении нарушений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ответственных лиц по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Обучение правилам пожарной безопасности (далее – ППБ)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 образовательной организации пожарному минимуму (наличие документа, указать реквизиты);</w:t>
            </w:r>
          </w:p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2) наличие обученного ответственного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образовательной организации;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обучение сотрудников ППБ;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обучение обучающихся ППБ;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эвакуационные учения с обучающимися (взаимодействие с органами территориального отделения Государственной противопожарной службы Российской Федерации, периодичность проведения учений)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первичных средств пожаротушения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достаточность имеющихся средств;</w:t>
            </w: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журнала учета средств;</w:t>
            </w:r>
          </w:p>
          <w:p w:rsidR="0068128E" w:rsidRDefault="00AE0165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3) проверка средств на срок годности, при необходимости – их замена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28.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 и модернизация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 АПС, системы оповещения;</w:t>
            </w: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68128E" w:rsidRDefault="00AE0165">
            <w:pPr>
              <w:widowControl w:val="0"/>
              <w:autoSpaceDE w:val="0"/>
              <w:ind w:right="-35"/>
            </w:pPr>
            <w:r>
              <w:rPr>
                <w:rFonts w:ascii="Liberation Serif" w:hAnsi="Liberation Serif" w:cs="Liberation Serif"/>
              </w:rPr>
              <w:t>2) наличие дублированного сигнала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68128E" w:rsidRDefault="00AE0165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наименование программно-аппаратного комплекса;</w:t>
            </w:r>
          </w:p>
          <w:p w:rsidR="0068128E" w:rsidRDefault="00AE0165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договор на обслуживание (указать реквизиты);</w:t>
            </w:r>
          </w:p>
          <w:p w:rsidR="0068128E" w:rsidRDefault="00AE0165">
            <w:pPr>
              <w:widowControl w:val="0"/>
              <w:autoSpaceDE w:val="0"/>
              <w:ind w:right="-35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наличие иных систем пожарной автоматики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путей эвакуации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соответствие путей эвакуации требованиям пожарной безопасности (да/нет)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да/нет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внутреннее;</w:t>
            </w: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наружное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декларации пожарной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декларация зарегистрирована в территориальном органе Государственной противопожарной службы Российской Федерации (указать реквизиты)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33.</w:t>
            </w:r>
          </w:p>
        </w:tc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5. Санитарно-гигиенические и медицинские мероприятия</w:t>
            </w: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предписаний органов Федеральной службы по надзору в сфере защиты прав потребителей и благополучия человека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предписание/акт (указать реквизиты)</w:t>
            </w: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неустраненных нарушений;</w:t>
            </w: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количество неустраненных нарушений, срок устранения которых истек;</w:t>
            </w: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наличие плана устранения нарушений</w:t>
            </w: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 указанием сроков устранения (каким документом утвержден);</w:t>
            </w: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5) отчеты об устранении нарушений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профессиональной гигиенической подготовки и аттестации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 образовательной организации (наличие документа, указать реквизиты);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наличие обученного ответственного </w:t>
            </w:r>
            <w:r>
              <w:rPr>
                <w:rFonts w:ascii="Liberation Serif" w:hAnsi="Liberation Serif" w:cs="Liberation Serif"/>
              </w:rPr>
              <w:br/>
              <w:t>в образовательной организации;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обучение сотрудников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питания обучающихся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пищеблока (столовая, буфет), если иное – указать;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оснащенность пищеблока оборудованием и столовой мебелью;</w:t>
            </w:r>
          </w:p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3) акты технического контроля соответствия технологического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и холодильного оборудования паспортным характеристикам (указать реквизиты);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организация горячего питания:</w:t>
            </w:r>
          </w:p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за счет собственной столовой, по договору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оказание услуги питания (указать реквизиты);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договоры на поставку продуктов питания (указать реквизиты);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планируемый охват обучающихся горячим питанием (количество и процент от общего количества обучающихся);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6) паспортизация пищеблока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медицинского осмотра сотрудников образовательной организации в соответствии с установленным графиком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даты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установки фильтров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Обследование технического состояния вентиляции образовательной организации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с инструментальными измерениями </w:t>
            </w:r>
            <w:r>
              <w:rPr>
                <w:rFonts w:ascii="Liberation Serif" w:hAnsi="Liberation Serif" w:cs="Liberation Serif"/>
              </w:rPr>
              <w:lastRenderedPageBreak/>
              <w:t>объемов вытяжки воздуха (для общеобразовательных организаций)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указать реквизиты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медицинского сопровождения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медицинского кабинета (если иное – указать);</w:t>
            </w:r>
          </w:p>
          <w:p w:rsidR="0068128E" w:rsidRDefault="00AE0165">
            <w:pPr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2) лицензия на право медицинской деятельности, договор с поликлиникой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обслуживание (указать реквизиты);</w:t>
            </w:r>
          </w:p>
          <w:p w:rsidR="0068128E" w:rsidRDefault="00AE0165">
            <w:pPr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обеспеченность медицинским персоналом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Протокол лабораторного исследования качества питьевой воды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по микробиологическим показателям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42.</w:t>
            </w:r>
          </w:p>
        </w:tc>
        <w:tc>
          <w:tcPr>
            <w:tcW w:w="15183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jc w:val="center"/>
            </w:pPr>
            <w:r>
              <w:rPr>
                <w:rFonts w:ascii="Liberation Serif" w:hAnsi="Liberation Serif" w:cs="Liberation Serif"/>
                <w:b/>
              </w:rPr>
              <w:t xml:space="preserve">Раздел 6. Реализация мер по предупреждению распространения </w:t>
            </w:r>
            <w:r>
              <w:rPr>
                <w:rFonts w:ascii="Liberation Serif" w:hAnsi="Liberation Serif" w:cs="Liberation Serif"/>
                <w:b/>
                <w:lang w:val="en-US"/>
              </w:rPr>
              <w:t>COVID</w:t>
            </w:r>
            <w:r>
              <w:rPr>
                <w:rFonts w:ascii="Liberation Serif" w:hAnsi="Liberation Serif" w:cs="Liberation Serif"/>
                <w:b/>
              </w:rPr>
              <w:t>-19</w:t>
            </w: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Оборудование образовательной организации по бактерицидному обеззараживанию воздуха с использованием оборудования по обеззараживанию воздуха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Обеспечение условий для гигиенической обработки рук с применением кожных антисептиков (дозаторов) при входе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образовательную организацию, помещение для приема пищи, санитарные узлы и туалетные комнаты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наличие/отсутствие (2 дозатора на каждую входную группу и 2 дозатора на вход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обеденную зону)</w:t>
            </w:r>
          </w:p>
          <w:p w:rsidR="0068128E" w:rsidRDefault="0068128E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</w:p>
          <w:p w:rsidR="0068128E" w:rsidRDefault="0068128E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</w:p>
          <w:p w:rsidR="0068128E" w:rsidRDefault="0068128E">
            <w:pPr>
              <w:widowControl w:val="0"/>
              <w:autoSpaceDE w:val="0"/>
              <w:spacing w:line="228" w:lineRule="auto"/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Обеспечение использования средств индивидуальной защиты органов дыхания (одноразовых масок или многоразовых масок со сменными фильтрами), а также перчаток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Обеспечение режима термометрии, наличие </w:t>
            </w:r>
            <w:r>
              <w:rPr>
                <w:rFonts w:ascii="Liberation Serif" w:hAnsi="Liberation Serif" w:cs="Liberation Serif"/>
              </w:rPr>
              <w:lastRenderedPageBreak/>
              <w:t>бесконтактных термометров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наличие/отсутствие</w:t>
            </w:r>
          </w:p>
          <w:p w:rsidR="0068128E" w:rsidRDefault="00AE0165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lastRenderedPageBreak/>
              <w:t xml:space="preserve">(исходя из численности обучающихся (воспитанников): до 100 человек –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2 штуки; от 100 до 250 человек – 5 штук;</w:t>
            </w: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свыше 250 человек – 10 штук)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47.</w:t>
            </w:r>
          </w:p>
        </w:tc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7. Антитеррористическая защищенность образовательной организации</w:t>
            </w: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предписаний органов надзорной деятельности Федеральной службы войск национальной гвардии Российской Федерации по Свердловской области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предписание/акт проверки (указать реквизиты)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количество неустраненных недостатков;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неустраненных недостатков, срок устранения которых истек;</w:t>
            </w:r>
          </w:p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3) наличие плана устранения недостатков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с указанием сроков устранения;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отчеты об устранении недостатков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безопасности образовательной организации (указать категорию опасности объекта (территории))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безопасности образовательной организации разработан, согласован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подразделениях: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Управления Федеральной службы войск национальной гвардии Российской Федерации по Свердловской области (дата);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ГУ МЧС России по Свердловской области (дата);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3) Управления Федеральной службы безопасности Российской Федерации </w:t>
            </w:r>
            <w:r>
              <w:rPr>
                <w:rFonts w:ascii="Liberation Serif" w:hAnsi="Liberation Serif" w:cs="Liberation Serif"/>
              </w:rPr>
              <w:br/>
              <w:t>по Свердловской области (дата);</w:t>
            </w:r>
          </w:p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4) Главного управления Министерства внутренних дел Российской Федерации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 (дата)</w:t>
            </w:r>
          </w:p>
          <w:p w:rsidR="0068128E" w:rsidRDefault="0068128E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</w:p>
          <w:p w:rsidR="0068128E" w:rsidRDefault="0068128E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Наличие ответственных лиц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антитеррористической защищенности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Проведение обучения, инструктажей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по антитеррористической укрепленности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количество обученных сотрудников;</w:t>
            </w: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инструктажей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52.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Наличие планов эвакуации работников, обучающихся и иных лиц, находящихся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объекте (территории), в случае получения информации об угрозе совершения или о совершении террористического акта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>Обеспечение пропускного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внутриобъектового режимов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наличие/отсутствие, указать реквизиты документа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Организация физической охраны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предусмотрена в штатном расписании (вахтер, сторож);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заключен договор с подразделением Управления Федеральной службы войск национальной гвардии Российской Федерации по Свердловской области (указать реквизиты);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заключен договор с частным охранным предприятием (указать реквизиты)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кнопки тревожной сигнализации (далее – КТС)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2) вывод КТС в подразделения войск национальной гвардии Российской Федерации или в систему обеспечения вызова экстренных оперативных служб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единому номеру «112»;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договор на обслуживание (указать реквизиты);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КТС отсутствует (причина, принимаемые меры);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КТС не обслуживается (причина, меры)</w:t>
            </w:r>
          </w:p>
          <w:p w:rsidR="0068128E" w:rsidRDefault="0068128E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Оборудование объектов (территорий) системами оповещения и управления эвакуацией либо автономными системами (средствами) экстренного оповещения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о возникновении чрезвычайной ситуации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4) не обслуживается (причина, </w:t>
            </w:r>
            <w:r>
              <w:rPr>
                <w:rFonts w:ascii="Liberation Serif" w:hAnsi="Liberation Serif" w:cs="Liberation Serif"/>
              </w:rPr>
              <w:lastRenderedPageBreak/>
              <w:t>принимаемые меры)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Система охранной сигнализации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договор на обслуживание (указать реквизиты);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Система видеонаблюдения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(установка по периметру, внутри здания образовательной организации);</w:t>
            </w:r>
          </w:p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количество камер (в том числе: внутри здания образовательной организации, </w:t>
            </w:r>
            <w:r>
              <w:rPr>
                <w:rFonts w:ascii="Liberation Serif" w:hAnsi="Liberation Serif" w:cs="Liberation Serif"/>
              </w:rPr>
              <w:br/>
              <w:t>по периметру);</w:t>
            </w:r>
          </w:p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вывод изображения;</w:t>
            </w:r>
          </w:p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договор на обслуживание (указать реквизиты)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16" w:lineRule="auto"/>
            </w:pPr>
            <w:r>
              <w:rPr>
                <w:rFonts w:ascii="Liberation Serif" w:hAnsi="Liberation Serif" w:cs="Liberation Serif"/>
              </w:rPr>
              <w:t>Оборудование на 1-м этаже помещения для охраны с установкой в нем систем видеонаблюдения, охранной сигнализации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средств передачи тревожных сообщений в подразделения войск национальной гвардии Российской Федерации (подразделения вневедомственной охраны войск национальной гвардии Российской Федерации)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1080"/>
              </w:tabs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68128E" w:rsidRDefault="00AE0165">
            <w:pPr>
              <w:widowControl w:val="0"/>
              <w:tabs>
                <w:tab w:val="left" w:pos="1080"/>
              </w:tabs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Оборудование основных входов в здания, входящие в состав объектов (территорий),</w:t>
            </w:r>
          </w:p>
          <w:p w:rsidR="0068128E" w:rsidRDefault="0068128E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</w:p>
          <w:p w:rsidR="0068128E" w:rsidRDefault="00AE0165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контрольно-пропускными пунктами (постами охраны)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объектов (территорий) стационарными или ручными металлоискателями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Оборудование объектов (территорий) системой контроля и управления доступом;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и исправность;</w:t>
            </w:r>
          </w:p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договор на обслуживание (указать </w:t>
            </w:r>
            <w:r>
              <w:rPr>
                <w:rFonts w:ascii="Liberation Serif" w:hAnsi="Liberation Serif" w:cs="Liberation Serif"/>
              </w:rPr>
              <w:lastRenderedPageBreak/>
              <w:t>реквизиты);</w:t>
            </w:r>
          </w:p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отсутствует (причина, принимаемые меры);</w:t>
            </w:r>
          </w:p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не обслуживается (причина, принимаемые меры)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въездов на объект (территорию) воротами, обеспечивающими жесткую фиксацию их створок в закрытом положении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Оборудование контрольно-пропускных пунктов при входе (въезде)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прилегающую территорию объекта (территории)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въездов на объект (территорию) средствами снижения скорости и (или) противотаранными устройствами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отсутствует (причина, принимаемые меры)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Ограждение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 ограждения;</w:t>
            </w:r>
          </w:p>
          <w:p w:rsidR="0068128E" w:rsidRDefault="00AE0165">
            <w:pPr>
              <w:widowControl w:val="0"/>
              <w:tabs>
                <w:tab w:val="left" w:pos="343"/>
              </w:tabs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состояние ограждения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Оснащение объектов (территорий) системой наружного освещения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наличие;</w:t>
            </w:r>
          </w:p>
          <w:p w:rsidR="0068128E" w:rsidRDefault="00AE0165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исправность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68.</w:t>
            </w:r>
          </w:p>
        </w:tc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16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8. Информационная безопасность</w:t>
            </w: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в образовательной организации доступа к информационно-телекоммуникационной сети «Интернет» (далее – сеть Интернет)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Количество компьютеров, подключенных </w:t>
            </w:r>
            <w:r>
              <w:rPr>
                <w:rFonts w:ascii="Liberation Serif" w:hAnsi="Liberation Serif" w:cs="Liberation Serif"/>
              </w:rPr>
              <w:br/>
              <w:t>к сети 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количество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Наличие договорных обязательств </w:t>
            </w:r>
            <w:r>
              <w:rPr>
                <w:rFonts w:ascii="Liberation Serif" w:hAnsi="Liberation Serif" w:cs="Liberation Serif"/>
              </w:rPr>
              <w:br/>
              <w:t>с провайдером на предоставление контент-фильтрации для трафика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 (указать реквизиты документа)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spacing w:line="216" w:lineRule="auto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</w:pPr>
            <w:r>
              <w:rPr>
                <w:rFonts w:ascii="Liberation Serif" w:hAnsi="Liberation Serif" w:cs="Liberation Serif"/>
              </w:rPr>
              <w:t xml:space="preserve">Установка контент-фильтра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на компьютерах, имеющих доступ к сети </w:t>
            </w:r>
            <w:r>
              <w:rPr>
                <w:rFonts w:ascii="Liberation Serif" w:hAnsi="Liberation Serif" w:cs="Liberation Serif"/>
              </w:rPr>
              <w:lastRenderedPageBreak/>
              <w:t>Интернет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1) наименование и тип контент-фильтра;</w:t>
            </w:r>
          </w:p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все ли компьютеры, подключенные </w:t>
            </w:r>
            <w:r>
              <w:rPr>
                <w:rFonts w:ascii="Liberation Serif" w:hAnsi="Liberation Serif" w:cs="Liberation Serif"/>
              </w:rPr>
              <w:br/>
            </w:r>
            <w:r>
              <w:rPr>
                <w:rFonts w:ascii="Liberation Serif" w:hAnsi="Liberation Serif" w:cs="Liberation Serif"/>
              </w:rPr>
              <w:lastRenderedPageBreak/>
              <w:t>к сети Интернет, имеют контент-фильтр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Проверка исправности контентной фильтрации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даты проверок (указать реквизиты документа)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Назначение ответственных лиц </w:t>
            </w:r>
            <w:r>
              <w:rPr>
                <w:rFonts w:ascii="Liberation Serif" w:hAnsi="Liberation Serif" w:cs="Liberation Serif"/>
              </w:rPr>
              <w:br/>
              <w:t>по информационной безопасности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 приказа руководителя образовательной организации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76.</w:t>
            </w:r>
          </w:p>
        </w:tc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9. Безопасность дорожного движения</w:t>
            </w: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Безопасность школьных перевозок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1) наличие приказа руководителя образовательной организации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о назначении ответственного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 за обеспечение безопасности дорожного движения (указать реквизиты);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наличие лицензии по перевозкам пассажиров и иных лиц автобусами (указать реквизиты);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наличие договора на оказание телематических услуг (ГЛОНАСС) (указать реквизиты);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численность обучающихся, подвозимых в образовательную организацию;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5) согласование маршрута движения автобуса с Государственной инспекцией безопасности дорожного движения;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6) организация предрейсового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послерейсового осмотров (технического и медицинского) (кем проводится, указать реквизиты);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7) дата последнего технического осмотра (указать реквизиты документа);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8) укомплектованность водителями;</w:t>
            </w:r>
          </w:p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9) стаж работы водителя, обучение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дорожной безопасности образовательной организации (далее – паспорт)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(в том числе визуализированного паспорта);</w:t>
            </w:r>
          </w:p>
          <w:p w:rsidR="0068128E" w:rsidRDefault="00AE0165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утвержден (дата);</w:t>
            </w:r>
          </w:p>
          <w:p w:rsidR="0068128E" w:rsidRDefault="00AE0165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</w:pPr>
            <w:r>
              <w:rPr>
                <w:rFonts w:ascii="Liberation Serif" w:hAnsi="Liberation Serif" w:cs="Liberation Serif"/>
              </w:rPr>
              <w:t xml:space="preserve">паспорт согласован в территориальном отделе Государственной инспекции </w:t>
            </w:r>
            <w:r>
              <w:rPr>
                <w:rFonts w:ascii="Liberation Serif" w:hAnsi="Liberation Serif" w:cs="Liberation Serif"/>
              </w:rPr>
              <w:lastRenderedPageBreak/>
              <w:t xml:space="preserve">безопасности дорожного движения Главного управления Министерства внутренних дел Российской Федерации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Свердловской области (дата);</w:t>
            </w:r>
          </w:p>
          <w:p w:rsidR="0068128E" w:rsidRDefault="00AE0165">
            <w:pPr>
              <w:widowControl w:val="0"/>
              <w:numPr>
                <w:ilvl w:val="1"/>
                <w:numId w:val="3"/>
              </w:numPr>
              <w:tabs>
                <w:tab w:val="left" w:pos="329"/>
              </w:tabs>
              <w:autoSpaceDE w:val="0"/>
              <w:spacing w:line="228" w:lineRule="auto"/>
              <w:ind w:left="0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паспорт согласован в администрации муниципального образования, расположенного на территории Свердловской области (дата)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  <w:spacing w:val="-6"/>
              </w:rPr>
              <w:t>Наличие площадки по обучению детей правилам дорожного движения (уличная, внутришкольная), наличие учебно-тренировочного перекрестка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32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класса «Светофор»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уголков безопасности дорожного движения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82.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Состояние улично-дорожной сети, прилегающей к образовательной организации, приведение в соответствие требованиями национальных стандартов Российской Федерации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numPr>
                <w:ilvl w:val="0"/>
                <w:numId w:val="5"/>
              </w:numPr>
              <w:tabs>
                <w:tab w:val="left" w:pos="329"/>
              </w:tabs>
              <w:autoSpaceDE w:val="0"/>
              <w:spacing w:line="228" w:lineRule="auto"/>
              <w:ind w:left="39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 целостность ограждения территории образовательной организации, исключающего выход на проезжую часть в месте, не обустроенном для ее перехода;</w:t>
            </w:r>
          </w:p>
          <w:p w:rsidR="0068128E" w:rsidRDefault="00AE0165">
            <w:pPr>
              <w:widowControl w:val="0"/>
              <w:numPr>
                <w:ilvl w:val="0"/>
                <w:numId w:val="5"/>
              </w:numPr>
              <w:tabs>
                <w:tab w:val="left" w:pos="329"/>
              </w:tabs>
              <w:autoSpaceDE w:val="0"/>
              <w:spacing w:line="228" w:lineRule="auto"/>
              <w:ind w:left="39" w:firstLine="0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количество пешеходных переходов, расположенных на маршрутах движения детей в соответствии с ГОСТом;</w:t>
            </w:r>
          </w:p>
          <w:p w:rsidR="0068128E" w:rsidRDefault="00AE0165">
            <w:pPr>
              <w:widowControl w:val="0"/>
              <w:numPr>
                <w:ilvl w:val="0"/>
                <w:numId w:val="5"/>
              </w:numPr>
              <w:tabs>
                <w:tab w:val="left" w:pos="329"/>
              </w:tabs>
              <w:autoSpaceDE w:val="0"/>
              <w:spacing w:line="228" w:lineRule="auto"/>
              <w:ind w:left="39" w:firstLine="0"/>
            </w:pPr>
            <w:r>
              <w:rPr>
                <w:rFonts w:ascii="Liberation Serif" w:hAnsi="Liberation Serif" w:cs="Liberation Serif"/>
              </w:rPr>
              <w:t>наличие и состояние тротуаров</w:t>
            </w:r>
          </w:p>
          <w:p w:rsidR="0068128E" w:rsidRDefault="00AE0165">
            <w:pPr>
              <w:widowControl w:val="0"/>
              <w:numPr>
                <w:ilvl w:val="0"/>
                <w:numId w:val="5"/>
              </w:numPr>
              <w:tabs>
                <w:tab w:val="left" w:pos="329"/>
              </w:tabs>
              <w:autoSpaceDE w:val="0"/>
              <w:spacing w:line="228" w:lineRule="auto"/>
              <w:ind w:left="39" w:firstLine="0"/>
            </w:pPr>
            <w:r>
              <w:rPr>
                <w:rFonts w:ascii="Liberation Serif" w:hAnsi="Liberation Serif" w:cs="Liberation Serif"/>
              </w:rPr>
              <w:t>на маршрутах движения детей, исключающих их движение по проезжей части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83.</w:t>
            </w:r>
          </w:p>
        </w:tc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10. Охрана труда</w:t>
            </w: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Приказ о назначении ответственного лица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за охрану труда 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коллективного договора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86.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Наличие специалистов, обученных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40-часовой программе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обучение руководителя/заместителя руководителя (наличие документа, указать реквизиты);</w:t>
            </w:r>
          </w:p>
          <w:p w:rsidR="0068128E" w:rsidRDefault="00AE0165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2) обучение уполномоченных и членов </w:t>
            </w:r>
            <w:r>
              <w:rPr>
                <w:rFonts w:ascii="Liberation Serif" w:hAnsi="Liberation Serif" w:cs="Liberation Serif"/>
              </w:rPr>
              <w:lastRenderedPageBreak/>
              <w:t>комиссии по охране труда (наличие документа, указать реквизиты)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87.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Наличие плана работы по охране труда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 xml:space="preserve">и профилактике детского травматизма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в образовательной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88.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инструкций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реквизиты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89.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журналов по проведению инструктажей по охране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наличие/отсутствие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90.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 xml:space="preserve">Организация и проведение инструктажей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по вопросам охраны труда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указать периодичность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91.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Состояние аттестации рабочих мест (специальная оценка условий труда)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на начало учебного года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1) количество рабочих мест, всего;</w:t>
            </w:r>
          </w:p>
          <w:p w:rsidR="0068128E" w:rsidRDefault="00AE0165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2) количество аттестованных рабочих мест;</w:t>
            </w:r>
          </w:p>
          <w:p w:rsidR="0068128E" w:rsidRDefault="00AE0165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3) количество неаттестованных рабочих мест,</w:t>
            </w:r>
          </w:p>
          <w:p w:rsidR="0068128E" w:rsidRDefault="00AE0165">
            <w:pPr>
              <w:widowControl w:val="0"/>
              <w:tabs>
                <w:tab w:val="left" w:pos="269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4) планируемые сроки аттестации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68128E">
            <w:pPr>
              <w:widowControl w:val="0"/>
              <w:autoSpaceDE w:val="0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3022"/>
                <w:tab w:val="center" w:pos="3771"/>
                <w:tab w:val="right" w:pos="7543"/>
              </w:tabs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92.</w:t>
            </w:r>
          </w:p>
        </w:tc>
        <w:tc>
          <w:tcPr>
            <w:tcW w:w="151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jc w:val="center"/>
              <w:rPr>
                <w:rFonts w:ascii="Liberation Serif" w:hAnsi="Liberation Serif" w:cs="Liberation Serif"/>
                <w:b/>
              </w:rPr>
            </w:pPr>
            <w:r>
              <w:rPr>
                <w:rFonts w:ascii="Liberation Serif" w:hAnsi="Liberation Serif" w:cs="Liberation Serif"/>
                <w:b/>
              </w:rPr>
              <w:t>Раздел 11. Ремонтные работы</w:t>
            </w: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93.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капитального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94.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Проведение текущего ремонта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виды работ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68128E">
        <w:trPr>
          <w:jc w:val="center"/>
        </w:trPr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95.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tabs>
                <w:tab w:val="left" w:pos="1708"/>
              </w:tabs>
              <w:autoSpaceDE w:val="0"/>
              <w:spacing w:line="228" w:lineRule="auto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28E" w:rsidRDefault="00AE0165">
            <w:pPr>
              <w:widowControl w:val="0"/>
              <w:autoSpaceDE w:val="0"/>
              <w:spacing w:line="228" w:lineRule="auto"/>
            </w:pPr>
            <w:r>
              <w:rPr>
                <w:rFonts w:ascii="Liberation Serif" w:hAnsi="Liberation Serif" w:cs="Liberation Serif"/>
              </w:rPr>
              <w:t>указать перечень основных работ, запланированных на 2021 год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>
              <w:rPr>
                <w:rFonts w:ascii="Liberation Serif" w:hAnsi="Liberation Serif" w:cs="Liberation Serif"/>
              </w:rPr>
              <w:t>и последующие годы</w:t>
            </w:r>
          </w:p>
        </w:tc>
        <w:tc>
          <w:tcPr>
            <w:tcW w:w="5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28E" w:rsidRDefault="0068128E">
            <w:pPr>
              <w:widowControl w:val="0"/>
              <w:autoSpaceDE w:val="0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68128E" w:rsidRDefault="0068128E">
      <w:pPr>
        <w:tabs>
          <w:tab w:val="left" w:pos="11160"/>
          <w:tab w:val="left" w:pos="11340"/>
          <w:tab w:val="left" w:pos="11700"/>
        </w:tabs>
        <w:overflowPunct w:val="0"/>
        <w:autoSpaceDE w:val="0"/>
        <w:rPr>
          <w:rFonts w:ascii="Liberation Serif" w:hAnsi="Liberation Serif" w:cs="Liberation Serif"/>
          <w:sz w:val="26"/>
          <w:szCs w:val="26"/>
        </w:rPr>
      </w:pPr>
    </w:p>
    <w:p w:rsidR="0068128E" w:rsidRDefault="0068128E">
      <w:pPr>
        <w:ind w:left="284" w:hanging="284"/>
        <w:rPr>
          <w:rFonts w:ascii="Liberation Serif" w:hAnsi="Liberation Serif"/>
        </w:rPr>
      </w:pPr>
    </w:p>
    <w:p w:rsidR="0068128E" w:rsidRPr="001F62F4" w:rsidRDefault="0068128E">
      <w:pPr>
        <w:pStyle w:val="Textbody"/>
        <w:spacing w:line="240" w:lineRule="auto"/>
        <w:ind w:left="6379" w:firstLine="6"/>
        <w:rPr>
          <w:lang w:val="ru-RU"/>
        </w:rPr>
      </w:pPr>
    </w:p>
    <w:sectPr w:rsidR="0068128E" w:rsidRPr="001F62F4">
      <w:headerReference w:type="default" r:id="rId12"/>
      <w:footerReference w:type="default" r:id="rId13"/>
      <w:pgSz w:w="16838" w:h="11906" w:orient="landscape"/>
      <w:pgMar w:top="567" w:right="709" w:bottom="851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F44" w:rsidRDefault="00E73F44">
      <w:r>
        <w:separator/>
      </w:r>
    </w:p>
  </w:endnote>
  <w:endnote w:type="continuationSeparator" w:id="0">
    <w:p w:rsidR="00E73F44" w:rsidRDefault="00E73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B6" w:rsidRDefault="00AE01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3972" cy="0"/>
              <wp:effectExtent l="0" t="0" r="0" b="0"/>
              <wp:wrapSquare wrapText="bothSides"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14CB6" w:rsidRDefault="00E73F44">
                          <w:pPr>
                            <w:pStyle w:val="a3"/>
                            <w:jc w:val="center"/>
                          </w:pPr>
                        </w:p>
                        <w:p w:rsidR="00314CB6" w:rsidRDefault="00E73F44">
                          <w:pPr>
                            <w:pStyle w:val="a3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0;margin-top:.05pt;width:1.1pt;height:0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" filled="f" stroked="f">
              <v:textbox inset="0,0,0,0">
                <w:txbxContent>
                  <w:p w:rsidR="00314CB6" w:rsidRDefault="00AE0165">
                    <w:pPr>
                      <w:pStyle w:val="a3"/>
                      <w:jc w:val="center"/>
                    </w:pPr>
                  </w:p>
                  <w:p w:rsidR="00314CB6" w:rsidRDefault="00AE0165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B6" w:rsidRDefault="00E73F44">
    <w:pPr>
      <w:pStyle w:val="a3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B6" w:rsidRDefault="00AE0165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630</wp:posOffset>
              </wp:positionV>
              <wp:extent cx="13972" cy="0"/>
              <wp:effectExtent l="0" t="0" r="0" b="0"/>
              <wp:wrapSquare wrapText="bothSides"/>
              <wp:docPr id="2" name="Надпись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2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314CB6" w:rsidRDefault="00E73F44">
                          <w:pPr>
                            <w:pStyle w:val="a3"/>
                            <w:jc w:val="center"/>
                          </w:pPr>
                        </w:p>
                        <w:p w:rsidR="00314CB6" w:rsidRDefault="00E73F44">
                          <w:pPr>
                            <w:pStyle w:val="a3"/>
                          </w:pP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7" type="#_x0000_t202" style="position:absolute;margin-left:0;margin-top:.05pt;width:1.1pt;height:0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" filled="f" stroked="f">
              <v:textbox inset="0,0,0,0">
                <w:txbxContent>
                  <w:p w:rsidR="00314CB6" w:rsidRDefault="00AE0165">
                    <w:pPr>
                      <w:pStyle w:val="a3"/>
                      <w:jc w:val="center"/>
                    </w:pPr>
                  </w:p>
                  <w:p w:rsidR="00314CB6" w:rsidRDefault="00AE0165">
                    <w:pPr>
                      <w:pStyle w:val="a3"/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F44" w:rsidRDefault="00E73F44">
      <w:r>
        <w:rPr>
          <w:color w:val="000000"/>
        </w:rPr>
        <w:separator/>
      </w:r>
    </w:p>
  </w:footnote>
  <w:footnote w:type="continuationSeparator" w:id="0">
    <w:p w:rsidR="00E73F44" w:rsidRDefault="00E73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B6" w:rsidRPr="001F62F4" w:rsidRDefault="00AE0165">
    <w:pPr>
      <w:pStyle w:val="a6"/>
      <w:jc w:val="center"/>
      <w:rPr>
        <w:rFonts w:ascii="Liberation Serif" w:hAnsi="Liberation Serif" w:cs="Liberation Serif"/>
        <w:sz w:val="28"/>
      </w:rPr>
    </w:pPr>
    <w:r w:rsidRPr="001F62F4">
      <w:rPr>
        <w:rFonts w:ascii="Liberation Serif" w:hAnsi="Liberation Serif" w:cs="Liberation Serif"/>
        <w:sz w:val="28"/>
      </w:rPr>
      <w:fldChar w:fldCharType="begin"/>
    </w:r>
    <w:r w:rsidRPr="001F62F4">
      <w:rPr>
        <w:rFonts w:ascii="Liberation Serif" w:hAnsi="Liberation Serif" w:cs="Liberation Serif"/>
        <w:sz w:val="28"/>
      </w:rPr>
      <w:instrText xml:space="preserve"> PAGE </w:instrText>
    </w:r>
    <w:r w:rsidRPr="001F62F4">
      <w:rPr>
        <w:rFonts w:ascii="Liberation Serif" w:hAnsi="Liberation Serif" w:cs="Liberation Serif"/>
        <w:sz w:val="28"/>
      </w:rPr>
      <w:fldChar w:fldCharType="separate"/>
    </w:r>
    <w:r w:rsidR="00E424AD">
      <w:rPr>
        <w:rFonts w:ascii="Liberation Serif" w:hAnsi="Liberation Serif" w:cs="Liberation Serif"/>
        <w:noProof/>
        <w:sz w:val="28"/>
      </w:rPr>
      <w:t>7</w:t>
    </w:r>
    <w:r w:rsidRPr="001F62F4">
      <w:rPr>
        <w:rFonts w:ascii="Liberation Serif" w:hAnsi="Liberation Serif" w:cs="Liberation Serif"/>
        <w:sz w:val="28"/>
      </w:rPr>
      <w:fldChar w:fldCharType="end"/>
    </w:r>
  </w:p>
  <w:p w:rsidR="00314CB6" w:rsidRDefault="00E73F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4CB6" w:rsidRPr="001F62F4" w:rsidRDefault="00AE0165">
    <w:pPr>
      <w:pStyle w:val="a6"/>
      <w:jc w:val="center"/>
      <w:rPr>
        <w:rFonts w:ascii="Liberation Serif" w:hAnsi="Liberation Serif" w:cs="Liberation Serif"/>
      </w:rPr>
    </w:pPr>
    <w:r w:rsidRPr="001F62F4">
      <w:rPr>
        <w:rFonts w:ascii="Liberation Serif" w:hAnsi="Liberation Serif" w:cs="Liberation Serif"/>
      </w:rPr>
      <w:fldChar w:fldCharType="begin"/>
    </w:r>
    <w:r w:rsidRPr="001F62F4">
      <w:rPr>
        <w:rFonts w:ascii="Liberation Serif" w:hAnsi="Liberation Serif" w:cs="Liberation Serif"/>
      </w:rPr>
      <w:instrText xml:space="preserve"> PAGE </w:instrText>
    </w:r>
    <w:r w:rsidRPr="001F62F4">
      <w:rPr>
        <w:rFonts w:ascii="Liberation Serif" w:hAnsi="Liberation Serif" w:cs="Liberation Serif"/>
      </w:rPr>
      <w:fldChar w:fldCharType="separate"/>
    </w:r>
    <w:r w:rsidR="00E424AD">
      <w:rPr>
        <w:rFonts w:ascii="Liberation Serif" w:hAnsi="Liberation Serif" w:cs="Liberation Serif"/>
        <w:noProof/>
      </w:rPr>
      <w:t>21</w:t>
    </w:r>
    <w:r w:rsidRPr="001F62F4">
      <w:rPr>
        <w:rFonts w:ascii="Liberation Serif" w:hAnsi="Liberation Serif" w:cs="Liberation Serif"/>
      </w:rPr>
      <w:fldChar w:fldCharType="end"/>
    </w:r>
  </w:p>
  <w:p w:rsidR="00314CB6" w:rsidRDefault="00E73F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0400D"/>
    <w:multiLevelType w:val="multilevel"/>
    <w:tmpl w:val="E0EA304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A12DF"/>
    <w:multiLevelType w:val="multilevel"/>
    <w:tmpl w:val="3DBE01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946E48"/>
    <w:multiLevelType w:val="multilevel"/>
    <w:tmpl w:val="1C149E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352" w:hanging="360"/>
      </w:pPr>
      <w:rPr>
        <w:rFonts w:ascii="Liberation Serif" w:eastAsia="Times New Roman" w:hAnsi="Liberation Serif" w:cs="Liberation Serif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D748DA"/>
    <w:multiLevelType w:val="multilevel"/>
    <w:tmpl w:val="4954B4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FE3889"/>
    <w:multiLevelType w:val="multilevel"/>
    <w:tmpl w:val="2B5CB924"/>
    <w:lvl w:ilvl="0">
      <w:start w:val="1"/>
      <w:numFmt w:val="decimal"/>
      <w:lvlText w:val="%1."/>
      <w:lvlJc w:val="left"/>
      <w:pPr>
        <w:ind w:left="696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28E"/>
    <w:rsid w:val="001F62F4"/>
    <w:rsid w:val="0034111A"/>
    <w:rsid w:val="0068128E"/>
    <w:rsid w:val="00AE0165"/>
    <w:rsid w:val="00E424AD"/>
    <w:rsid w:val="00E7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FB208"/>
  <w15:docId w15:val="{E1DE4D0B-B6D9-4E93-84D7-AB8563E9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F62F4"/>
    <w:pPr>
      <w:suppressAutoHyphens/>
    </w:pPr>
    <w:rPr>
      <w:sz w:val="24"/>
      <w:szCs w:val="24"/>
    </w:rPr>
  </w:style>
  <w:style w:type="paragraph" w:styleId="1">
    <w:name w:val="heading 1"/>
    <w:basedOn w:val="a"/>
    <w:next w:val="a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customStyle="1" w:styleId="Textbody">
    <w:name w:val="Text body"/>
    <w:basedOn w:val="a"/>
    <w:pPr>
      <w:spacing w:line="360" w:lineRule="auto"/>
      <w:ind w:firstLine="720"/>
      <w:jc w:val="both"/>
    </w:pPr>
    <w:rPr>
      <w:sz w:val="26"/>
      <w:szCs w:val="20"/>
      <w:lang w:val="en-US"/>
    </w:rPr>
  </w:style>
  <w:style w:type="paragraph" w:customStyle="1" w:styleId="Textbodyindent">
    <w:name w:val="Text body indent"/>
    <w:basedOn w:val="a"/>
    <w:pPr>
      <w:ind w:firstLine="708"/>
      <w:jc w:val="both"/>
    </w:pPr>
    <w:rPr>
      <w:color w:val="FF6600"/>
      <w:sz w:val="26"/>
    </w:rPr>
  </w:style>
  <w:style w:type="paragraph" w:styleId="3">
    <w:name w:val="Body Text 3"/>
    <w:basedOn w:val="a"/>
    <w:pPr>
      <w:overflowPunct w:val="0"/>
      <w:autoSpaceDE w:val="0"/>
      <w:jc w:val="both"/>
    </w:pPr>
    <w:rPr>
      <w:sz w:val="22"/>
      <w:szCs w:val="20"/>
      <w:u w:val="single"/>
    </w:rPr>
  </w:style>
  <w:style w:type="paragraph" w:styleId="2">
    <w:name w:val="Body Text Indent 2"/>
    <w:basedOn w:val="a"/>
    <w:pPr>
      <w:overflowPunct w:val="0"/>
      <w:autoSpaceDE w:val="0"/>
      <w:ind w:left="567"/>
      <w:jc w:val="both"/>
    </w:pPr>
    <w:rPr>
      <w:sz w:val="22"/>
      <w:szCs w:val="20"/>
    </w:rPr>
  </w:style>
  <w:style w:type="paragraph" w:styleId="30">
    <w:name w:val="Body Text Indent 3"/>
    <w:basedOn w:val="a"/>
    <w:pPr>
      <w:ind w:firstLine="708"/>
      <w:jc w:val="both"/>
    </w:p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3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20">
    <w:name w:val="Body Text 2"/>
    <w:basedOn w:val="a"/>
    <w:pPr>
      <w:overflowPunct w:val="0"/>
      <w:autoSpaceDE w:val="0"/>
      <w:ind w:firstLine="567"/>
      <w:jc w:val="both"/>
    </w:pPr>
    <w:rPr>
      <w:sz w:val="28"/>
      <w:szCs w:val="20"/>
    </w:rPr>
  </w:style>
  <w:style w:type="paragraph" w:customStyle="1" w:styleId="a4">
    <w:name w:val="Таблицы (моноширинный)"/>
    <w:basedOn w:val="a"/>
    <w:next w:val="a"/>
    <w:pPr>
      <w:widowControl w:val="0"/>
      <w:autoSpaceDE w:val="0"/>
      <w:jc w:val="both"/>
    </w:pPr>
    <w:rPr>
      <w:rFonts w:ascii="Courier New" w:eastAsia="Courier New" w:hAnsi="Courier New" w:cs="Courier New"/>
    </w:rPr>
  </w:style>
  <w:style w:type="paragraph" w:styleId="a5">
    <w:name w:val="Balloon Text"/>
    <w:basedOn w:val="a"/>
    <w:rPr>
      <w:rFonts w:ascii="Segoe UI" w:eastAsia="Segoe UI" w:hAnsi="Segoe UI" w:cs="Segoe UI"/>
      <w:sz w:val="18"/>
      <w:szCs w:val="18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Normal (Web)"/>
    <w:basedOn w:val="a"/>
    <w:pPr>
      <w:spacing w:before="100" w:after="100"/>
    </w:pPr>
  </w:style>
  <w:style w:type="paragraph" w:styleId="a8">
    <w:name w:val="annotation text"/>
    <w:basedOn w:val="a"/>
    <w:rPr>
      <w:sz w:val="20"/>
      <w:szCs w:val="20"/>
    </w:rPr>
  </w:style>
  <w:style w:type="paragraph" w:styleId="a9">
    <w:name w:val="annotation subject"/>
    <w:basedOn w:val="a8"/>
    <w:next w:val="a8"/>
    <w:rPr>
      <w:b/>
      <w:bCs/>
    </w:rPr>
  </w:style>
  <w:style w:type="paragraph" w:styleId="aa">
    <w:name w:val="Revision"/>
    <w:pPr>
      <w:suppressAutoHyphens/>
    </w:pPr>
    <w:rPr>
      <w:sz w:val="24"/>
      <w:szCs w:val="24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character" w:styleId="ab">
    <w:name w:val="page number"/>
    <w:basedOn w:val="a0"/>
  </w:style>
  <w:style w:type="character" w:customStyle="1" w:styleId="ac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ConsPlusNormal0">
    <w:name w:val="ConsPlusNormal Знак"/>
    <w:rPr>
      <w:rFonts w:ascii="Arial" w:eastAsia="Arial" w:hAnsi="Arial" w:cs="Arial"/>
    </w:rPr>
  </w:style>
  <w:style w:type="character" w:customStyle="1" w:styleId="ad">
    <w:name w:val="Верхний колонтитул Знак"/>
    <w:rPr>
      <w:sz w:val="24"/>
      <w:szCs w:val="24"/>
    </w:rPr>
  </w:style>
  <w:style w:type="character" w:styleId="ae">
    <w:name w:val="annotation reference"/>
    <w:rPr>
      <w:sz w:val="16"/>
      <w:szCs w:val="16"/>
    </w:rPr>
  </w:style>
  <w:style w:type="character" w:customStyle="1" w:styleId="af">
    <w:name w:val="Текст примечания Знак"/>
    <w:basedOn w:val="a0"/>
  </w:style>
  <w:style w:type="character" w:customStyle="1" w:styleId="af0">
    <w:name w:val="Тема примечания Знак"/>
    <w:rPr>
      <w:b/>
      <w:bCs/>
    </w:rPr>
  </w:style>
  <w:style w:type="character" w:styleId="af1">
    <w:name w:val="Hyperlink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2\11.05.2022\6EB331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6EB331BE</Template>
  <TotalTime>0</TotalTime>
  <Pages>21</Pages>
  <Words>5008</Words>
  <Characters>28549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33491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NONAME</dc:creator>
  <dc:description/>
  <cp:lastModifiedBy>Ольга Измоденова</cp:lastModifiedBy>
  <cp:revision>3</cp:revision>
  <cp:lastPrinted>2021-04-16T08:34:00Z</cp:lastPrinted>
  <dcterms:created xsi:type="dcterms:W3CDTF">2022-05-06T09:04:00Z</dcterms:created>
  <dcterms:modified xsi:type="dcterms:W3CDTF">2022-05-11T06:21:00Z</dcterms:modified>
</cp:coreProperties>
</file>