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FA" w:rsidRDefault="00E03282">
      <w:pPr>
        <w:widowControl/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68" w:dyaOrig="1008" w14:anchorId="4474D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8.5pt;height:50.5pt;visibility:visible;mso-wrap-style:square" o:ole="">
            <v:imagedata r:id="rId6" o:title=""/>
          </v:shape>
          <o:OLEObject Type="Embed" ProgID="Word.Document.8" ShapeID="Object 1" DrawAspect="Content" ObjectID="_1708760263" r:id="rId7"/>
        </w:object>
      </w:r>
    </w:p>
    <w:p w:rsidR="005D58FA" w:rsidRDefault="00E03282">
      <w:pPr>
        <w:widowControl/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5D58FA" w:rsidRDefault="00E03282">
      <w:pPr>
        <w:widowControl/>
        <w:spacing w:line="360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п о с т а н о в л е н и е</w:t>
      </w:r>
    </w:p>
    <w:p w:rsidR="005D58FA" w:rsidRDefault="00E03282">
      <w:pPr>
        <w:widowControl/>
      </w:pPr>
      <w:r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3B4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0;margin-top:7.5pt;width:49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" strokeweight="4.5pt"/>
            </w:pict>
          </mc:Fallback>
        </mc:AlternateContent>
      </w:r>
    </w:p>
    <w:p w:rsidR="005D58FA" w:rsidRDefault="005D58FA">
      <w:pPr>
        <w:widowControl/>
        <w:rPr>
          <w:rFonts w:ascii="Liberation Serif" w:hAnsi="Liberation Serif"/>
          <w:sz w:val="28"/>
          <w:szCs w:val="28"/>
        </w:rPr>
      </w:pPr>
    </w:p>
    <w:p w:rsidR="005D58FA" w:rsidRDefault="005D58FA">
      <w:pPr>
        <w:widowControl/>
        <w:rPr>
          <w:rFonts w:ascii="Liberation Serif" w:hAnsi="Liberation Serif"/>
          <w:sz w:val="28"/>
          <w:szCs w:val="28"/>
        </w:rPr>
      </w:pPr>
    </w:p>
    <w:p w:rsidR="005D58FA" w:rsidRDefault="00E03282">
      <w:pPr>
        <w:widowControl/>
      </w:pPr>
      <w:bookmarkStart w:id="0" w:name="_Hlk2685790"/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  <w:u w:val="single"/>
        </w:rPr>
        <w:t xml:space="preserve">20.09.2021 </w:t>
      </w:r>
      <w:r>
        <w:rPr>
          <w:rFonts w:ascii="Liberation Serif" w:hAnsi="Liberation Serif"/>
          <w:sz w:val="28"/>
          <w:szCs w:val="28"/>
        </w:rPr>
        <w:t>№</w:t>
      </w:r>
      <w:r w:rsidRPr="00FE47C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>948-П</w:t>
      </w:r>
    </w:p>
    <w:bookmarkEnd w:id="0"/>
    <w:p w:rsidR="005D58FA" w:rsidRPr="00FE47C8" w:rsidRDefault="005D58FA">
      <w:pPr>
        <w:widowControl/>
        <w:rPr>
          <w:rFonts w:ascii="Liberation Serif" w:hAnsi="Liberation Serif"/>
          <w:sz w:val="28"/>
          <w:szCs w:val="28"/>
        </w:rPr>
      </w:pPr>
    </w:p>
    <w:p w:rsidR="005D58FA" w:rsidRDefault="00E03282">
      <w:pPr>
        <w:widowControl/>
        <w:ind w:right="581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г. Заречный</w:t>
      </w:r>
    </w:p>
    <w:p w:rsidR="005D58FA" w:rsidRDefault="005D58FA">
      <w:pPr>
        <w:widowControl/>
        <w:rPr>
          <w:rFonts w:ascii="Liberation Serif" w:hAnsi="Liberation Serif"/>
          <w:sz w:val="28"/>
          <w:szCs w:val="28"/>
        </w:rPr>
      </w:pPr>
    </w:p>
    <w:p w:rsidR="005D58FA" w:rsidRDefault="005D58FA">
      <w:pPr>
        <w:widowControl/>
        <w:rPr>
          <w:rFonts w:ascii="Liberation Serif" w:hAnsi="Liberation Serif"/>
          <w:sz w:val="28"/>
          <w:szCs w:val="28"/>
        </w:rPr>
      </w:pPr>
    </w:p>
    <w:p w:rsidR="005D58FA" w:rsidRDefault="00E0328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Положения о городском </w:t>
      </w:r>
      <w:r>
        <w:rPr>
          <w:rFonts w:ascii="Liberation Serif" w:hAnsi="Liberation Serif"/>
          <w:b/>
          <w:sz w:val="28"/>
          <w:szCs w:val="28"/>
        </w:rPr>
        <w:t>звене Свердловской областной подсистемы единой государственной системы предупреждения и ликвидации чрезвычайных ситуаций городского округа Заречный</w:t>
      </w:r>
    </w:p>
    <w:p w:rsidR="00FE47C8" w:rsidRPr="00FE47C8" w:rsidRDefault="00FE47C8">
      <w:pPr>
        <w:widowControl/>
        <w:jc w:val="center"/>
        <w:rPr>
          <w:rFonts w:ascii="Liberation Serif" w:hAnsi="Liberation Serif"/>
          <w:sz w:val="24"/>
          <w:szCs w:val="24"/>
        </w:rPr>
      </w:pPr>
      <w:r w:rsidRPr="00FE47C8">
        <w:rPr>
          <w:rFonts w:ascii="Liberation Serif" w:hAnsi="Liberation Serif"/>
          <w:sz w:val="24"/>
          <w:szCs w:val="24"/>
        </w:rPr>
        <w:t>(в редакции постановления от 11.03.2022 № 310-П)</w:t>
      </w:r>
    </w:p>
    <w:p w:rsidR="005D58FA" w:rsidRDefault="005D58FA">
      <w:pPr>
        <w:widowControl/>
        <w:ind w:left="284"/>
        <w:rPr>
          <w:rFonts w:ascii="Liberation Serif" w:hAnsi="Liberation Serif"/>
          <w:sz w:val="28"/>
          <w:szCs w:val="28"/>
        </w:rPr>
      </w:pPr>
    </w:p>
    <w:p w:rsidR="005D58FA" w:rsidRDefault="00E03282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 конститу</w:t>
      </w:r>
      <w:r w:rsidR="00FE47C8">
        <w:rPr>
          <w:rFonts w:ascii="Liberation Serif" w:hAnsi="Liberation Serif"/>
          <w:sz w:val="28"/>
          <w:szCs w:val="28"/>
        </w:rPr>
        <w:t>ционным законом от 30.05.2001 № </w:t>
      </w:r>
      <w:r>
        <w:rPr>
          <w:rFonts w:ascii="Liberation Serif" w:hAnsi="Liberation Serif"/>
          <w:sz w:val="28"/>
          <w:szCs w:val="28"/>
        </w:rPr>
        <w:t>3-ФКЗ «О чрезвычайном положении», Пост</w:t>
      </w:r>
      <w:r>
        <w:rPr>
          <w:rFonts w:ascii="Liberation Serif" w:hAnsi="Liberation Serif"/>
          <w:sz w:val="28"/>
          <w:szCs w:val="28"/>
        </w:rPr>
        <w:t>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№ 139-ПП «О Свердловской областной подси</w:t>
      </w:r>
      <w:r>
        <w:rPr>
          <w:rFonts w:ascii="Liberation Serif" w:hAnsi="Liberation Serif"/>
          <w:sz w:val="28"/>
          <w:szCs w:val="28"/>
        </w:rPr>
        <w:t>стеме единой государственной системы предупреждения и ликвидации чрезвычайных ситуаций», в целях совершенствования координации действий органов управления, сил и средств единой государственной системы предупреждения и ликвидации чрезвычайных ситуаций, на о</w:t>
      </w:r>
      <w:r>
        <w:rPr>
          <w:rFonts w:ascii="Liberation Serif" w:hAnsi="Liberation Serif"/>
          <w:sz w:val="28"/>
          <w:szCs w:val="28"/>
        </w:rPr>
        <w:t xml:space="preserve">сновании ст. ст. 28, 31 Устава городского округа Заречный администрация городского округа Заречный </w:t>
      </w:r>
    </w:p>
    <w:p w:rsidR="005D58FA" w:rsidRDefault="00E03282">
      <w:pPr>
        <w:widowControl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5D58FA" w:rsidRDefault="00E032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Утвердить Положение о городском звене Свердловской областной подсистемы единой государственной системы предупреждения и ликвидации </w:t>
      </w:r>
      <w:r>
        <w:rPr>
          <w:rFonts w:ascii="Liberation Serif" w:hAnsi="Liberation Serif"/>
          <w:sz w:val="28"/>
          <w:szCs w:val="28"/>
        </w:rPr>
        <w:t>чрезвычайных ситуаций городского округа Заречный (далее-РСЧС) (прилагается).</w:t>
      </w:r>
    </w:p>
    <w:p w:rsidR="005D58FA" w:rsidRDefault="00E032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Перечень сил и средств городского звена Свердловской областной подсистемы РСЧС городского округа Заречный (прилагается).</w:t>
      </w:r>
    </w:p>
    <w:p w:rsidR="005D58FA" w:rsidRDefault="00E032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Возложить координацию деятельности органов</w:t>
      </w:r>
      <w:r>
        <w:rPr>
          <w:rFonts w:ascii="Liberation Serif" w:hAnsi="Liberation Serif"/>
          <w:sz w:val="28"/>
          <w:szCs w:val="28"/>
        </w:rPr>
        <w:t xml:space="preserve"> управления и сил городского звена областной подсистемы единой государственной системы предупреждения и ликвидации чрезвычайных ситуаций на комиссию по предупреждению и ликвидации чрезвычайных ситуаций и обеспечению пожарной безопасности городского округа </w:t>
      </w:r>
      <w:r>
        <w:rPr>
          <w:rFonts w:ascii="Liberation Serif" w:hAnsi="Liberation Serif"/>
          <w:sz w:val="28"/>
          <w:szCs w:val="28"/>
        </w:rPr>
        <w:t>Заречный.</w:t>
      </w:r>
    </w:p>
    <w:p w:rsidR="005D58FA" w:rsidRDefault="00E032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Признать утратившим силу постановление администрации городского округа Заречный № 725-П от 22.09.2020 «Об утверждении Положения о городском звене Свердловской областной подсистемы единой государственной системы предупреждения и ликвидации чрез</w:t>
      </w:r>
      <w:r>
        <w:rPr>
          <w:rFonts w:ascii="Liberation Serif" w:hAnsi="Liberation Serif"/>
          <w:sz w:val="28"/>
          <w:szCs w:val="28"/>
        </w:rPr>
        <w:t>вычайных ситуаций городского округа Заречный».</w:t>
      </w:r>
    </w:p>
    <w:p w:rsidR="005D58FA" w:rsidRDefault="00E03282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5D58FA" w:rsidRDefault="00E03282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Направить настояще</w:t>
      </w:r>
      <w:r>
        <w:rPr>
          <w:rFonts w:ascii="Liberation Serif" w:hAnsi="Liberation Serif"/>
          <w:sz w:val="28"/>
          <w:szCs w:val="28"/>
        </w:rPr>
        <w:t>е постановление в орган, осуществляющий ведение Свердловского областного регистра МНПА.</w:t>
      </w:r>
    </w:p>
    <w:p w:rsidR="005D58FA" w:rsidRDefault="005D58FA">
      <w:pPr>
        <w:widowControl/>
        <w:rPr>
          <w:rFonts w:ascii="Liberation Serif" w:hAnsi="Liberation Serif"/>
          <w:sz w:val="28"/>
          <w:szCs w:val="28"/>
        </w:rPr>
      </w:pPr>
    </w:p>
    <w:p w:rsidR="005D58FA" w:rsidRDefault="005D58FA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F45B50" w:rsidRPr="00223828" w:rsidRDefault="00F45B5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45B50" w:rsidRPr="00223828" w:rsidRDefault="00F45B5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45B50" w:rsidRDefault="00F45B50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F45B50" w:rsidRDefault="00F45B50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5D58FA" w:rsidRDefault="00E03282">
      <w:pPr>
        <w:keepNext/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5D58FA" w:rsidRDefault="00E0328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5D58FA" w:rsidRDefault="00E0328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</w:t>
      </w:r>
      <w:r>
        <w:rPr>
          <w:rFonts w:ascii="Liberation Serif" w:hAnsi="Liberation Serif"/>
          <w:sz w:val="28"/>
          <w:szCs w:val="28"/>
        </w:rPr>
        <w:t>Заречный</w:t>
      </w:r>
    </w:p>
    <w:p w:rsidR="005D58FA" w:rsidRDefault="00E03282">
      <w:pPr>
        <w:widowControl/>
        <w:ind w:left="5387"/>
      </w:pPr>
      <w:r>
        <w:rPr>
          <w:rFonts w:ascii="Liberation Serif" w:hAnsi="Liberation Serif"/>
          <w:sz w:val="28"/>
          <w:szCs w:val="28"/>
        </w:rPr>
        <w:t>от</w:t>
      </w:r>
      <w:r w:rsidRPr="00F45B5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>20.09.2021</w:t>
      </w:r>
      <w:r w:rsidRPr="00F45B50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F45B50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  <w:u w:val="single"/>
        </w:rPr>
        <w:t>948-П</w:t>
      </w:r>
    </w:p>
    <w:p w:rsidR="005D58FA" w:rsidRDefault="00E0328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утверждении Положения</w:t>
      </w:r>
    </w:p>
    <w:p w:rsidR="005D58FA" w:rsidRDefault="00E0328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городском звене Свердловской областной подсистемы единой государственной системы предупреждения и ликвидации чрезвычайных ситуаций городского округа Заречный»</w:t>
      </w:r>
    </w:p>
    <w:p w:rsidR="005D58FA" w:rsidRDefault="005D58FA">
      <w:pPr>
        <w:widowControl/>
        <w:ind w:left="5670"/>
        <w:textAlignment w:val="auto"/>
        <w:rPr>
          <w:rFonts w:ascii="Liberation Serif" w:hAnsi="Liberation Serif"/>
          <w:sz w:val="28"/>
          <w:szCs w:val="28"/>
        </w:rPr>
      </w:pPr>
    </w:p>
    <w:p w:rsidR="005D58FA" w:rsidRDefault="005D58FA">
      <w:pPr>
        <w:widowControl/>
        <w:ind w:left="5670"/>
        <w:textAlignment w:val="auto"/>
        <w:rPr>
          <w:rFonts w:ascii="Liberation Serif" w:hAnsi="Liberation Serif"/>
          <w:sz w:val="28"/>
          <w:szCs w:val="28"/>
        </w:rPr>
      </w:pPr>
    </w:p>
    <w:p w:rsidR="005D58FA" w:rsidRDefault="00E0328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5D58FA" w:rsidRDefault="00E0328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городском звене </w:t>
      </w:r>
      <w:r>
        <w:rPr>
          <w:rFonts w:ascii="Liberation Serif" w:hAnsi="Liberation Serif"/>
          <w:b/>
          <w:sz w:val="28"/>
          <w:szCs w:val="28"/>
        </w:rPr>
        <w:t>Свердловской областной подсистемы единой государственной системы предупреждения и ликвидации чрезвычайных ситуаций городского округа Заречный</w:t>
      </w:r>
    </w:p>
    <w:p w:rsidR="005D58FA" w:rsidRDefault="005D58FA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5D58FA" w:rsidRDefault="005D58FA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5D58FA" w:rsidRDefault="00E03282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1. Настоящее Положение определяет порядок организации и функционирования городского звена Свердловской областной</w:t>
      </w:r>
      <w:r>
        <w:rPr>
          <w:rFonts w:ascii="Liberation Serif" w:hAnsi="Liberation Serif"/>
          <w:sz w:val="28"/>
          <w:szCs w:val="28"/>
        </w:rPr>
        <w:t xml:space="preserve"> подсистемы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единой государственной системы предупреждения и ликвидации чрезвычайных ситуаций на территории городского округа Заречный, далее именуемой единой системой.</w:t>
      </w:r>
    </w:p>
    <w:p w:rsidR="005D58FA" w:rsidRDefault="00E03282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 2. Единая система объединяет органы управления, силы и средства городского округа Зареч</w:t>
      </w:r>
      <w:r>
        <w:rPr>
          <w:rFonts w:ascii="Liberation Serif" w:hAnsi="Liberation Serif"/>
          <w:sz w:val="28"/>
          <w:szCs w:val="28"/>
        </w:rPr>
        <w:t>ный  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свою деятельность в целях выполнения задач, предусм</w:t>
      </w:r>
      <w:r>
        <w:rPr>
          <w:rFonts w:ascii="Liberation Serif" w:hAnsi="Liberation Serif"/>
          <w:sz w:val="28"/>
          <w:szCs w:val="28"/>
        </w:rPr>
        <w:t xml:space="preserve">отренных федеральным </w:t>
      </w:r>
      <w:hyperlink r:id="rId8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«о защите населения и территорий от чрезвычайных ситуаций природного и техногенного х</w:t>
      </w:r>
      <w:r>
        <w:rPr>
          <w:rFonts w:ascii="Liberation Serif" w:hAnsi="Liberation Serif"/>
          <w:sz w:val="28"/>
          <w:szCs w:val="28"/>
        </w:rPr>
        <w:t>арактера».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Единая система, состоящая из территориальных звеньев, действует на местном и объектовом уровнях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 каждом уровне единой системы создаются координационные органы, постоянно действующие органы управления, органы повседневного управления, сил</w:t>
      </w:r>
      <w:r>
        <w:rPr>
          <w:rFonts w:ascii="Liberation Serif" w:hAnsi="Liberation Serif"/>
          <w:sz w:val="28"/>
          <w:szCs w:val="28"/>
        </w:rPr>
        <w:t>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Координацион</w:t>
      </w:r>
      <w:r>
        <w:rPr>
          <w:rFonts w:ascii="Liberation Serif" w:hAnsi="Liberation Serif"/>
          <w:sz w:val="28"/>
          <w:szCs w:val="28"/>
        </w:rPr>
        <w:t>ным органом единой системы являются: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муниципальном уровне – комиссия по предупреждению и ликвидации чрезвычайных ситуаций и обеспечению пожарной безопасности городского округа Заречный;</w:t>
      </w:r>
    </w:p>
    <w:p w:rsidR="005D58FA" w:rsidRDefault="00E0328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 на объектовом уровне - комиссия по предупреждению и ликвидации чре</w:t>
      </w:r>
      <w:r>
        <w:rPr>
          <w:rFonts w:ascii="Liberation Serif" w:hAnsi="Liberation Serif"/>
          <w:sz w:val="28"/>
          <w:szCs w:val="28"/>
        </w:rPr>
        <w:t xml:space="preserve">звычайных ситуаций и обеспечению пожарной безопасности организаций, в </w:t>
      </w:r>
      <w:r>
        <w:rPr>
          <w:rFonts w:ascii="Liberation Serif" w:hAnsi="Liberation Serif"/>
          <w:sz w:val="28"/>
          <w:szCs w:val="28"/>
        </w:rPr>
        <w:lastRenderedPageBreak/>
        <w:t>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>
        <w:rPr>
          <w:rFonts w:ascii="Liberation Serif" w:hAnsi="Liberation Serif"/>
          <w:sz w:val="28"/>
          <w:szCs w:val="28"/>
          <w:shd w:val="clear" w:color="auto" w:fill="C0C0C0"/>
        </w:rPr>
        <w:t>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комиссии по предуп</w:t>
      </w:r>
      <w:r>
        <w:rPr>
          <w:rFonts w:ascii="Liberation Serif" w:hAnsi="Liberation Serif"/>
          <w:sz w:val="28"/>
          <w:szCs w:val="28"/>
        </w:rPr>
        <w:t>реждению и ликвидации чрезвычайных ситуаций и обеспечению пожарной безопасности организаций.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Образование, реорганизация и упразднение, утверждение руководителей и персонального состава и определение компетенции осуществляется: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комиссия по предупрежде</w:t>
      </w:r>
      <w:r>
        <w:rPr>
          <w:rFonts w:ascii="Liberation Serif" w:hAnsi="Liberation Serif"/>
          <w:sz w:val="28"/>
          <w:szCs w:val="28"/>
        </w:rPr>
        <w:t>нию и ликвидации чрезвычайных ситуаций и обеспечению пожарной безопасности городского округа Заречный – распоряжениями администрации городского округа Заречный;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комиссии по предупреждению и ликвидации чрезвычайных ситуаций и обеспечению пожарной безопас</w:t>
      </w:r>
      <w:r>
        <w:rPr>
          <w:rFonts w:ascii="Liberation Serif" w:hAnsi="Liberation Serif"/>
          <w:sz w:val="28"/>
          <w:szCs w:val="28"/>
        </w:rPr>
        <w:t>ности организации – решениями руководителей организаций.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Компетенция комиссий по предупреждению и ликвидации чрезвычайных ситуаций и обеспечению пожарной безопасности определяется в положениях о них или в решениях об их образовании.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 по предупре</w:t>
      </w:r>
      <w:r>
        <w:rPr>
          <w:rFonts w:ascii="Liberation Serif" w:hAnsi="Liberation Serif"/>
          <w:sz w:val="28"/>
          <w:szCs w:val="28"/>
        </w:rPr>
        <w:t>ждению и ликвидации чрезвычайных ситуаций и обеспечению пожарной безопасности городского округа Заречный и Комиссии по предупреждению и ликвидации чрезвычайных ситуаций и обеспечению пожарной безопасности организаций возглавляются соответственно руководите</w:t>
      </w:r>
      <w:r>
        <w:rPr>
          <w:rFonts w:ascii="Liberation Serif" w:hAnsi="Liberation Serif"/>
          <w:sz w:val="28"/>
          <w:szCs w:val="28"/>
        </w:rPr>
        <w:t>лями указанных органов и организаций или их заместителями.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разработка предложений по реали</w:t>
      </w:r>
      <w:r>
        <w:rPr>
          <w:rFonts w:ascii="Liberation Serif" w:hAnsi="Liberation Serif"/>
          <w:sz w:val="28"/>
          <w:szCs w:val="28"/>
        </w:rPr>
        <w:t>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координация деятельности органов управления и сил единой системы;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обеспечение согласованности действий администрации город</w:t>
      </w:r>
      <w:r>
        <w:rPr>
          <w:rFonts w:ascii="Liberation Serif" w:hAnsi="Liberation Serif"/>
          <w:sz w:val="28"/>
          <w:szCs w:val="28"/>
        </w:rPr>
        <w:t>ского округа Заречный с руководителями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</w:t>
      </w:r>
      <w:r>
        <w:rPr>
          <w:rFonts w:ascii="Liberation Serif" w:hAnsi="Liberation Serif"/>
          <w:sz w:val="28"/>
          <w:szCs w:val="28"/>
        </w:rPr>
        <w:t>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Иные задачи могут быть возложены на соответствующие комиссии по предупреждению и ликвидации чрезвычайных ситуаций и обеспе</w:t>
      </w:r>
      <w:r>
        <w:rPr>
          <w:rFonts w:ascii="Liberation Serif" w:hAnsi="Liberation Serif"/>
          <w:sz w:val="28"/>
          <w:szCs w:val="28"/>
        </w:rPr>
        <w:t>чению пожарной безопасности решениями администрации городского округа Заречный и руководителей организаций в соответствии с законодательством Российской Федерации, законодательством Правительства Свердловской области и нормативными правовыми актами городск</w:t>
      </w:r>
      <w:r>
        <w:rPr>
          <w:rFonts w:ascii="Liberation Serif" w:hAnsi="Liberation Serif"/>
          <w:sz w:val="28"/>
          <w:szCs w:val="28"/>
        </w:rPr>
        <w:t>ого округа Заречный.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рассмотрение вопросов об организации оповещения и информирования населения о чрезвычайных ситуациях.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Постоянно действующими органами управления единой системы </w:t>
      </w:r>
      <w:r>
        <w:rPr>
          <w:rFonts w:ascii="Liberation Serif" w:hAnsi="Liberation Serif"/>
          <w:sz w:val="28"/>
          <w:szCs w:val="28"/>
        </w:rPr>
        <w:lastRenderedPageBreak/>
        <w:t>являются:</w:t>
      </w:r>
    </w:p>
    <w:p w:rsidR="005D58FA" w:rsidRDefault="00E03282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на муниципальном уровне – Муниципальное казенное учрежден</w:t>
      </w:r>
      <w:r>
        <w:rPr>
          <w:rFonts w:ascii="Liberation Serif" w:hAnsi="Liberation Serif"/>
          <w:color w:val="000000"/>
          <w:sz w:val="28"/>
          <w:szCs w:val="28"/>
        </w:rPr>
        <w:t>ие городского округа Заречный «Управление по делам гражданской обороны и чрезвычайным ситуациям» (далее – МКУ ГО Заречный «Управление ГО и ЧС»);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на объектовом уровне – структурные подразделения организаций, специально уполномоченные решать задачи в </w:t>
      </w:r>
      <w:r>
        <w:rPr>
          <w:rFonts w:ascii="Liberation Serif" w:hAnsi="Liberation Serif"/>
          <w:sz w:val="28"/>
          <w:szCs w:val="28"/>
        </w:rPr>
        <w:t>области защиты населения и территорий от чрезвычайных ситуаций.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Органами повседневного управления единой системы являются: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на муниципальном уровне – единая дежурно-диспетчерская служба, дежурно-диспетчерские службы экстренных оперативных служб </w:t>
      </w:r>
      <w:r>
        <w:rPr>
          <w:rFonts w:ascii="Liberation Serif" w:hAnsi="Liberation Serif"/>
          <w:sz w:val="28"/>
          <w:szCs w:val="28"/>
        </w:rPr>
        <w:t>городского округа Заречный,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</w:t>
      </w:r>
      <w:r>
        <w:rPr>
          <w:rFonts w:ascii="Liberation Serif" w:hAnsi="Liberation Serif"/>
          <w:sz w:val="28"/>
          <w:szCs w:val="28"/>
        </w:rPr>
        <w:t>аемыми для предупреждения и ликвидации чрезвычайных ситуаций, осуществления обмена информацией и оповещения населения о чрезвычайных ситуациях. Обеспечение координации деятельности органов повседневного управления единой системы и гражданской обороны (в то</w:t>
      </w:r>
      <w:r>
        <w:rPr>
          <w:rFonts w:ascii="Liberation Serif" w:hAnsi="Liberation Serif"/>
          <w:sz w:val="28"/>
          <w:szCs w:val="28"/>
        </w:rPr>
        <w:t>м числе управления силами и средствами единой системы,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</w:t>
      </w:r>
      <w:r>
        <w:rPr>
          <w:rFonts w:ascii="Liberation Serif" w:hAnsi="Liberation Serif"/>
          <w:sz w:val="28"/>
          <w:szCs w:val="28"/>
        </w:rPr>
        <w:t xml:space="preserve">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</w:t>
      </w:r>
      <w:r>
        <w:rPr>
          <w:rFonts w:ascii="Liberation Serif" w:hAnsi="Liberation Serif"/>
          <w:sz w:val="28"/>
          <w:szCs w:val="28"/>
        </w:rPr>
        <w:t>чрезвычайных ситуаций и гражданской обороны в установленном порядке осуществляют – единая дежурно-диспетчерская служба городского округа Заречный;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 объектовом уровне – подразделения организаций, обеспечивающие их деятельность в области защиты населени</w:t>
      </w:r>
      <w:r>
        <w:rPr>
          <w:rFonts w:ascii="Liberation Serif" w:hAnsi="Liberation Serif"/>
          <w:sz w:val="28"/>
          <w:szCs w:val="28"/>
        </w:rPr>
        <w:t>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Размещени</w:t>
      </w:r>
      <w:r>
        <w:rPr>
          <w:rFonts w:ascii="Liberation Serif" w:hAnsi="Liberation Serif"/>
          <w:sz w:val="28"/>
          <w:szCs w:val="28"/>
        </w:rPr>
        <w:t>е органов управления единой 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</w:t>
      </w:r>
      <w:r>
        <w:rPr>
          <w:rFonts w:ascii="Liberation Serif" w:hAnsi="Liberation Serif"/>
          <w:sz w:val="28"/>
          <w:szCs w:val="28"/>
        </w:rPr>
        <w:t>оянной готовности к использованию.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К силам и средствам единой системы относятся специально подготовленные силы и средства городского округа Заречный, организаций и общественных объединений, предназначенные и выделяемые (привлекаемые) для предупреждения</w:t>
      </w:r>
      <w:r>
        <w:rPr>
          <w:rFonts w:ascii="Liberation Serif" w:hAnsi="Liberation Serif"/>
          <w:sz w:val="28"/>
          <w:szCs w:val="28"/>
        </w:rPr>
        <w:t xml:space="preserve"> и ликвидации чрезвычайных ситуаций.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сил и средств единой системы определяется администрацией городского округа Заречный.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В состав сил и средств каждого уровня единой системы входят силы и </w:t>
      </w:r>
      <w:r>
        <w:rPr>
          <w:rFonts w:ascii="Liberation Serif" w:hAnsi="Liberation Serif"/>
          <w:sz w:val="28"/>
          <w:szCs w:val="28"/>
        </w:rPr>
        <w:lastRenderedPageBreak/>
        <w:t>средства постоянной готовности, предназначенные для опер</w:t>
      </w:r>
      <w:r>
        <w:rPr>
          <w:rFonts w:ascii="Liberation Serif" w:hAnsi="Liberation Serif"/>
          <w:sz w:val="28"/>
          <w:szCs w:val="28"/>
        </w:rPr>
        <w:t>ативного реагирования на чрезвычайные ситуации и проведения работ по их ликвидации (далее – силы постоянной готовности).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</w:t>
      </w:r>
      <w:r>
        <w:rPr>
          <w:rFonts w:ascii="Liberation Serif" w:hAnsi="Liberation Serif"/>
          <w:sz w:val="28"/>
          <w:szCs w:val="28"/>
        </w:rPr>
        <w:t>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5D58FA" w:rsidRDefault="00E03282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Перечень сил постоянной готов</w:t>
      </w:r>
      <w:r>
        <w:rPr>
          <w:rFonts w:ascii="Liberation Serif" w:hAnsi="Liberation Serif"/>
          <w:sz w:val="28"/>
          <w:szCs w:val="28"/>
        </w:rPr>
        <w:t>ности городского звена единой системы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утверждается администрацией городского округа Заречный и руководителями организаций.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и структуру сил постоянной готовности определяет администрация городского округа Заречный и руководители организаций, исходя и</w:t>
      </w:r>
      <w:r>
        <w:rPr>
          <w:rFonts w:ascii="Liberation Serif" w:hAnsi="Liberation Serif"/>
          <w:sz w:val="28"/>
          <w:szCs w:val="28"/>
        </w:rPr>
        <w:t>з возложенных на них задач по предупреждению и ликвидации чрезвычайных ситуаций.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Координацию деятельности аварийно-спасательных служб и аварийно-спасательных формирований на территории городского округа Заречный осуществляет МКУ ГО Заречный «Управление</w:t>
      </w:r>
      <w:r>
        <w:rPr>
          <w:rFonts w:ascii="Liberation Serif" w:hAnsi="Liberation Serif"/>
          <w:sz w:val="28"/>
          <w:szCs w:val="28"/>
        </w:rPr>
        <w:t xml:space="preserve"> ГО и ЧС».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соответствии с планами действий по предупреждению и ликвидации чрезвычайных ситуаций;</w:t>
      </w:r>
    </w:p>
    <w:p w:rsidR="005D58FA" w:rsidRDefault="00E03282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2) по решению админист</w:t>
      </w:r>
      <w:r>
        <w:rPr>
          <w:rFonts w:ascii="Liberation Serif" w:hAnsi="Liberation Serif"/>
          <w:sz w:val="28"/>
          <w:szCs w:val="28"/>
        </w:rPr>
        <w:t>рации городского округа Заречный, организаций,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>осуществляющих руководство деятельностью аварийно-спасательных служб, аварийно-спасательных формирований.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Общественные аварийно-спасательные формирования могут участвовать в соответствии с законодательством Ро</w:t>
      </w:r>
      <w:r>
        <w:rPr>
          <w:rFonts w:ascii="Liberation Serif" w:hAnsi="Liberation Serif"/>
          <w:sz w:val="28"/>
          <w:szCs w:val="28"/>
        </w:rPr>
        <w:t>ссийской Федерации в ликвидации чрезвычайных ситуаций и действуют под руководством соответствующих органов управления единой системы.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 Подготовка работников администрации городского округа Заречный и организаций, специально уполномоченных решать задачи </w:t>
      </w:r>
      <w:r>
        <w:rPr>
          <w:rFonts w:ascii="Liberation Serif" w:hAnsi="Liberation Serif"/>
          <w:sz w:val="28"/>
          <w:szCs w:val="28"/>
        </w:rPr>
        <w:t>по предупреждению и ликвидации чрезвычайных ситуаций и включенных в состав единой системы, организуется в порядке, установленном Правительством РФ.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Готовность аварийно-спасательных служб и аварийно-спасательных формирований к реагированию на чрезвычайн</w:t>
      </w:r>
      <w:r>
        <w:rPr>
          <w:rFonts w:ascii="Liberation Serif" w:hAnsi="Liberation Serif"/>
          <w:sz w:val="28"/>
          <w:szCs w:val="28"/>
        </w:rPr>
        <w:t>ые ситуации и проведению работ по их ликвидации проверяется в ходе аттестации, а также в ходе проверок, осуществляемых в пределах своих полномочий МКУ ГО Заречный «Управление ГО и ЧС», органами государственного надзора и контроля, Министерством общественно</w:t>
      </w:r>
      <w:r>
        <w:rPr>
          <w:rFonts w:ascii="Liberation Serif" w:hAnsi="Liberation Serif"/>
          <w:sz w:val="28"/>
          <w:szCs w:val="28"/>
        </w:rPr>
        <w:t>й безопасности Свердловской области, главой городского округа Заречный и организациями, создающими указанные службы и формирования.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Для ликвидации чрезвычайных ситуаций создаются и используются: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запасы материальных ценностей для обеспечения неотложн</w:t>
      </w:r>
      <w:r>
        <w:rPr>
          <w:rFonts w:ascii="Liberation Serif" w:hAnsi="Liberation Serif"/>
          <w:sz w:val="28"/>
          <w:szCs w:val="28"/>
        </w:rPr>
        <w:t>ых работ по ликвидации последствий чрезвычайных ситуаций, находящиеся в составе государственного материального резерва;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резервы финансовых и материальных ресурсов федеральных органов </w:t>
      </w:r>
      <w:r>
        <w:rPr>
          <w:rFonts w:ascii="Liberation Serif" w:hAnsi="Liberation Serif"/>
          <w:sz w:val="28"/>
          <w:szCs w:val="28"/>
        </w:rPr>
        <w:lastRenderedPageBreak/>
        <w:t>исполнительной власти;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резервы финансовых и материальных ресурсов С</w:t>
      </w:r>
      <w:r>
        <w:rPr>
          <w:rFonts w:ascii="Liberation Serif" w:hAnsi="Liberation Serif"/>
          <w:sz w:val="28"/>
          <w:szCs w:val="28"/>
        </w:rPr>
        <w:t>вердловской области, городского округа Заречный - за счет средств бюджета городского округа;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 объектовый резерв – за счет собственных средств организации.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создания, использования и восполнения резервов финансовых и материальных ресурсов определя</w:t>
      </w:r>
      <w:r>
        <w:rPr>
          <w:rFonts w:ascii="Liberation Serif" w:hAnsi="Liberation Serif"/>
          <w:sz w:val="28"/>
          <w:szCs w:val="28"/>
        </w:rPr>
        <w:t>ется законодательством Российской Федерации, Свердловской области и нормативными правовыми актами городского округа Заречный.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</w:t>
      </w:r>
      <w:r>
        <w:rPr>
          <w:rFonts w:ascii="Liberation Serif" w:hAnsi="Liberation Serif"/>
          <w:sz w:val="28"/>
          <w:szCs w:val="28"/>
        </w:rPr>
        <w:t>ием, использованием и восполнением устанавливаются создающим их органом.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19. Управление единой системой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</w:t>
      </w:r>
      <w:r>
        <w:rPr>
          <w:rFonts w:ascii="Liberation Serif" w:hAnsi="Liberation Serif"/>
          <w:sz w:val="28"/>
          <w:szCs w:val="28"/>
        </w:rPr>
        <w:t>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Информационное обеспечение в единой системе осуществляется с использо</w:t>
      </w:r>
      <w:r>
        <w:rPr>
          <w:rFonts w:ascii="Liberation Serif" w:hAnsi="Liberation Serif"/>
          <w:sz w:val="28"/>
          <w:szCs w:val="28"/>
        </w:rPr>
        <w:t>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</w:t>
      </w:r>
      <w:r>
        <w:rPr>
          <w:rFonts w:ascii="Liberation Serif" w:hAnsi="Liberation Serif"/>
          <w:sz w:val="28"/>
          <w:szCs w:val="28"/>
        </w:rPr>
        <w:t>лиз и передачу информации.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 и номер приема сообщений о пожарах и чрезвычайных ситуациях, назначаемый федеральн</w:t>
      </w:r>
      <w:r>
        <w:rPr>
          <w:rFonts w:ascii="Liberation Serif" w:hAnsi="Liberation Serif"/>
          <w:sz w:val="28"/>
          <w:szCs w:val="28"/>
        </w:rPr>
        <w:t>ым органом исполнительной власти в области связи.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Правительством Сверд</w:t>
      </w:r>
      <w:r>
        <w:rPr>
          <w:rFonts w:ascii="Liberation Serif" w:hAnsi="Liberation Serif"/>
          <w:sz w:val="28"/>
          <w:szCs w:val="28"/>
        </w:rPr>
        <w:t>ловской области, администрацией городского округа Заречный и организациями в порядке, установленном Правительством Российской Федерации.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Сроки и формы представления указанной информации устанавливаются Министерством Российской Федерации по делам </w:t>
      </w:r>
      <w:r>
        <w:rPr>
          <w:rFonts w:ascii="Liberation Serif" w:hAnsi="Liberation Serif"/>
          <w:sz w:val="28"/>
          <w:szCs w:val="28"/>
        </w:rPr>
        <w:t>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Правительством Свердловской области.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Проведение мероприятий по предупреждению и ликвидации чрезвычай</w:t>
      </w:r>
      <w:r>
        <w:rPr>
          <w:rFonts w:ascii="Liberation Serif" w:hAnsi="Liberation Serif"/>
          <w:sz w:val="28"/>
          <w:szCs w:val="28"/>
        </w:rPr>
        <w:t>ных ситуаций в рамках единой системы осуществляется на основе федерального плана действий по предупреждению и ликвидации чрезвычайных ситуаций, плана действий по предупреждению и ликвидации чрезвычайных ситуаций на территории Свердловской области, плана де</w:t>
      </w:r>
      <w:r>
        <w:rPr>
          <w:rFonts w:ascii="Liberation Serif" w:hAnsi="Liberation Serif"/>
          <w:sz w:val="28"/>
          <w:szCs w:val="28"/>
        </w:rPr>
        <w:t>йствий по предупреждению и ликвидации чрезвычайных ситуаций на территории городского округа Заречный и планов действий по предупреждению и ликвидации чрезвычайных ситуаций организаций.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Организационно-методическое руководство планированием действий в </w:t>
      </w:r>
      <w:r>
        <w:rPr>
          <w:rFonts w:ascii="Liberation Serif" w:hAnsi="Liberation Serif"/>
          <w:sz w:val="28"/>
          <w:szCs w:val="28"/>
        </w:rPr>
        <w:lastRenderedPageBreak/>
        <w:t>рамках</w:t>
      </w:r>
      <w:r>
        <w:rPr>
          <w:rFonts w:ascii="Liberation Serif" w:hAnsi="Liberation Serif"/>
          <w:sz w:val="28"/>
          <w:szCs w:val="28"/>
        </w:rPr>
        <w:t xml:space="preserve"> единой системы осуществляет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22. При отсутствии угрозы возникновения чрезвычайных ситуаций на объектах, территориях или </w:t>
      </w:r>
      <w:r>
        <w:rPr>
          <w:rFonts w:ascii="Liberation Serif" w:hAnsi="Liberation Serif"/>
          <w:sz w:val="28"/>
          <w:szCs w:val="28"/>
        </w:rPr>
        <w:t>акваториях водных объектов городского округа Заречный и силы единой системы функционируют в режиме повседневной деятельности.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Решениями администрации городского округа Заречный и организаций, на территориях которых могут возникнуть или возникли чрезвычайны</w:t>
      </w:r>
      <w:r>
        <w:rPr>
          <w:rFonts w:ascii="Liberation Serif" w:hAnsi="Liberation Serif"/>
          <w:sz w:val="28"/>
          <w:szCs w:val="28"/>
        </w:rPr>
        <w:t>е ситуации, либо к полномочиям,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режим повышенной готовности – при угрозе воз</w:t>
      </w:r>
      <w:r>
        <w:rPr>
          <w:rFonts w:ascii="Liberation Serif" w:hAnsi="Liberation Serif"/>
          <w:sz w:val="28"/>
          <w:szCs w:val="28"/>
        </w:rPr>
        <w:t>никновения чрезвычайных ситуаций;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режим чрезвычайной ситуации – при возникновении и ликвидации чрезвычайных ситуаций.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23. Решениями администрации городского округа Заречный и руководителей организаций о введении для соответствующих органов управления и </w:t>
      </w:r>
      <w:r>
        <w:rPr>
          <w:rFonts w:ascii="Liberation Serif" w:hAnsi="Liberation Serif"/>
          <w:sz w:val="28"/>
          <w:szCs w:val="28"/>
        </w:rPr>
        <w:t>сил единой системы режима повышенной готовности или режима чрезвычайной ситуации определяются: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границы территории, на которой может воз</w:t>
      </w:r>
      <w:r>
        <w:rPr>
          <w:rFonts w:ascii="Liberation Serif" w:hAnsi="Liberation Serif"/>
          <w:sz w:val="28"/>
          <w:szCs w:val="28"/>
        </w:rPr>
        <w:t>никнуть чрезвычайная ситуация, или границы зоны чрезвычайной ситуации;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перечень мер по обеспечению защиты населения от чрезвычайной ситуации </w:t>
      </w:r>
      <w:r>
        <w:rPr>
          <w:rFonts w:ascii="Liberation Serif" w:hAnsi="Liberation Serif"/>
          <w:sz w:val="28"/>
          <w:szCs w:val="28"/>
        </w:rPr>
        <w:t>или организации работ по ее ликвидации;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Администрация городского округа Заречный и руководи</w:t>
      </w:r>
      <w:r>
        <w:rPr>
          <w:rFonts w:ascii="Liberation Serif" w:hAnsi="Liberation Serif"/>
          <w:sz w:val="28"/>
          <w:szCs w:val="28"/>
        </w:rPr>
        <w:t>тели организаций должны информировать население городского округа Заречный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системы, а та</w:t>
      </w:r>
      <w:r>
        <w:rPr>
          <w:rFonts w:ascii="Liberation Serif" w:hAnsi="Liberation Serif"/>
          <w:sz w:val="28"/>
          <w:szCs w:val="28"/>
        </w:rPr>
        <w:t>кже о мерах по обеспечению безопасности населения.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администрация городского округа Заречный,</w:t>
      </w:r>
      <w:r>
        <w:rPr>
          <w:rFonts w:ascii="Liberation Serif" w:hAnsi="Liberation Serif"/>
          <w:sz w:val="28"/>
          <w:szCs w:val="28"/>
        </w:rPr>
        <w:t xml:space="preserve"> руководители организаций отменяют установленные режимы функционирования органов управления и сил единой системы.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25. При угрозе возникновения или возникновении межмуниципальных, региональных чрезвычайных ситуаций режимы функционирования органов управления</w:t>
      </w:r>
      <w:r>
        <w:rPr>
          <w:rFonts w:ascii="Liberation Serif" w:hAnsi="Liberation Serif"/>
          <w:sz w:val="28"/>
          <w:szCs w:val="28"/>
        </w:rPr>
        <w:t xml:space="preserve"> и сил единой системы могут устанавливаться решениями комиссии </w:t>
      </w:r>
      <w:r>
        <w:rPr>
          <w:rFonts w:ascii="Liberation Serif" w:hAnsi="Liberation Serif"/>
          <w:sz w:val="28"/>
          <w:szCs w:val="28"/>
        </w:rPr>
        <w:lastRenderedPageBreak/>
        <w:t>Правительства Свердловской области.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</w:t>
      </w:r>
      <w:r>
        <w:rPr>
          <w:rFonts w:ascii="Liberation Serif" w:hAnsi="Liberation Serif"/>
          <w:sz w:val="28"/>
          <w:szCs w:val="28"/>
        </w:rPr>
        <w:t>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26. Основными меро</w:t>
      </w:r>
      <w:r>
        <w:rPr>
          <w:rFonts w:ascii="Liberation Serif" w:hAnsi="Liberation Serif"/>
          <w:sz w:val="28"/>
          <w:szCs w:val="28"/>
        </w:rPr>
        <w:t>приятиями, проводимыми органами управления и силами единой системы, являются: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режиме повседневной деятельности: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сбор, обработка и обмен в установленном порядке информацией в </w:t>
      </w:r>
      <w:r>
        <w:rPr>
          <w:rFonts w:ascii="Liberation Serif" w:hAnsi="Liberation Serif"/>
          <w:sz w:val="28"/>
          <w:szCs w:val="28"/>
        </w:rPr>
        <w:t>области защиты населения и территорий городского округа Заречный от чрезвычайных ситуаций и обеспечения пожарной безопасности;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</w:t>
      </w:r>
      <w:r>
        <w:rPr>
          <w:rFonts w:ascii="Liberation Serif" w:hAnsi="Liberation Serif"/>
          <w:sz w:val="28"/>
          <w:szCs w:val="28"/>
        </w:rPr>
        <w:t>й безопасности;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подготовка населения городского округа Заречный к действиям в чрезвычайных ситуациях, в том числе при получении сигналов эк</w:t>
      </w:r>
      <w:r>
        <w:rPr>
          <w:rFonts w:ascii="Liberation Serif" w:hAnsi="Liberation Serif"/>
          <w:sz w:val="28"/>
          <w:szCs w:val="28"/>
        </w:rPr>
        <w:t>стренного оповещения;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пропаганда знаний в области защиты населения и территорий городского округа Заречный от чрезвычайных ситуаций и обеспечения пожарной безопасности;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руководство созданием, размещением, хранением и восполнением резервов материальных ресу</w:t>
      </w:r>
      <w:r>
        <w:rPr>
          <w:rFonts w:ascii="Liberation Serif" w:hAnsi="Liberation Serif"/>
          <w:sz w:val="28"/>
          <w:szCs w:val="28"/>
        </w:rPr>
        <w:t>рсов для ликвидации чрезвычайных ситуаций;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городского округа Заречный от чрезвычайных ситуаций и обеспечения пожарной безопасности</w:t>
      </w:r>
      <w:r>
        <w:rPr>
          <w:rFonts w:ascii="Liberation Serif" w:hAnsi="Liberation Serif"/>
          <w:sz w:val="28"/>
          <w:szCs w:val="28"/>
        </w:rPr>
        <w:t>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</w:t>
      </w:r>
      <w:r>
        <w:rPr>
          <w:rFonts w:ascii="Liberation Serif" w:hAnsi="Liberation Serif"/>
          <w:sz w:val="28"/>
          <w:szCs w:val="28"/>
        </w:rPr>
        <w:t>проживания либо хранения, а также жизнеобеспечению населения в чрезвычайных ситуациях;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</w:t>
      </w:r>
      <w:r>
        <w:rPr>
          <w:rFonts w:ascii="Liberation Serif" w:hAnsi="Liberation Serif"/>
          <w:sz w:val="28"/>
          <w:szCs w:val="28"/>
        </w:rPr>
        <w:t xml:space="preserve"> и катастроф;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режиме повышенной готовности: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усиление 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</w:t>
      </w:r>
      <w:r>
        <w:rPr>
          <w:rFonts w:ascii="Liberation Serif" w:hAnsi="Liberation Serif"/>
          <w:sz w:val="28"/>
          <w:szCs w:val="28"/>
        </w:rPr>
        <w:t>, а также оценка их социально-экономических последствий;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непрерывный сбор, обработка и передача</w:t>
      </w:r>
      <w:r>
        <w:rPr>
          <w:rFonts w:ascii="Liberation Serif" w:hAnsi="Liberation Serif"/>
          <w:sz w:val="28"/>
          <w:szCs w:val="28"/>
        </w:rPr>
        <w:t xml:space="preserve"> органам управления и силам единой системы данных о прогнозируемых чрезвычайных ситуациях, информирование населения городского округа Заречный о чрезвычайных ситуациях;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оперативных мер по предупреждению возникновения и развития чрезвычайных ситуац</w:t>
      </w:r>
      <w:r>
        <w:rPr>
          <w:rFonts w:ascii="Liberation Serif" w:hAnsi="Liberation Serif"/>
          <w:sz w:val="28"/>
          <w:szCs w:val="28"/>
        </w:rPr>
        <w:t>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уточнение планов действий по предупреждению и ликвидации чрезвычайных ситуаций и иных д</w:t>
      </w:r>
      <w:r>
        <w:rPr>
          <w:rFonts w:ascii="Liberation Serif" w:hAnsi="Liberation Serif"/>
          <w:sz w:val="28"/>
          <w:szCs w:val="28"/>
        </w:rPr>
        <w:t>окументов;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восполнение при необходимости резервов м</w:t>
      </w:r>
      <w:r>
        <w:rPr>
          <w:rFonts w:ascii="Liberation Serif" w:hAnsi="Liberation Serif"/>
          <w:sz w:val="28"/>
          <w:szCs w:val="28"/>
        </w:rPr>
        <w:t>атериальных ресурсов, созданных для ликвидации чрезвычайных ситуаций;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при необходимости эвакуационных мероприятий;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режиме чрезвычайной ситуации: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непрерывный контроль за состоянием окружающей среды, мониторинг и прогнозирование развития возн</w:t>
      </w:r>
      <w:r>
        <w:rPr>
          <w:rFonts w:ascii="Liberation Serif" w:hAnsi="Liberation Serif"/>
          <w:sz w:val="28"/>
          <w:szCs w:val="28"/>
        </w:rPr>
        <w:t>икших чрезвычайных ситуаций, а также оценка их социально-экономических последствий;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оповещение органов исполнительной власти Свердловской области, администрации городского округа Заречный и руководителей организаций, а также населения городского округа Зар</w:t>
      </w:r>
      <w:r>
        <w:rPr>
          <w:rFonts w:ascii="Liberation Serif" w:hAnsi="Liberation Serif"/>
          <w:sz w:val="28"/>
          <w:szCs w:val="28"/>
        </w:rPr>
        <w:t>ечный о возникших чрезвычайных ситуациях;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мероприятий по защите населения и территорий городского округа Заречный от чрезвычайных ситуаций;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>
        <w:rPr>
          <w:rFonts w:ascii="Liberation Serif" w:hAnsi="Liberation Serif"/>
          <w:sz w:val="28"/>
          <w:szCs w:val="28"/>
        </w:rPr>
        <w:t>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городского округа Заречный к ликвидации возникших чрезвычайных ситуаций;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непрерывный </w:t>
      </w:r>
      <w:r>
        <w:rPr>
          <w:rFonts w:ascii="Liberation Serif" w:hAnsi="Liberation Serif"/>
          <w:sz w:val="28"/>
          <w:szCs w:val="28"/>
        </w:rPr>
        <w:t>сбор, анализ и обмен информацией об обстановке в зоне чрезвычайной ситуации и в ходе проведения работ по ее ликвидации;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и поддержание непрерывного взаимодействия с органами исполнительной власти Свердловской области, администрацией городского о</w:t>
      </w:r>
      <w:r>
        <w:rPr>
          <w:rFonts w:ascii="Liberation Serif" w:hAnsi="Liberation Serif"/>
          <w:sz w:val="28"/>
          <w:szCs w:val="28"/>
        </w:rPr>
        <w:t>круга Заречный и организаций по вопросам ликвидации чрезвычайных ситуаций и их последствий;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мероприятий по жизнеобеспечению населения городского округа Заречный в чрезвычайных ситуациях;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информирование населения о чрезвычайных ситуациях, их пара</w:t>
      </w:r>
      <w:r>
        <w:rPr>
          <w:rFonts w:ascii="Liberation Serif" w:hAnsi="Liberation Serif"/>
          <w:sz w:val="28"/>
          <w:szCs w:val="28"/>
        </w:rPr>
        <w:t xml:space="preserve">метрах и масштабах, поражающих факторах, принимаемых мерах по обеспечению безопасности населения и территорий, приемах и способах защиты, порядке </w:t>
      </w:r>
      <w:r>
        <w:rPr>
          <w:rFonts w:ascii="Liberation Serif" w:hAnsi="Liberation Serif"/>
          <w:sz w:val="28"/>
          <w:szCs w:val="28"/>
        </w:rPr>
        <w:lastRenderedPageBreak/>
        <w:t>действий, правилах поведения в зоне чрезвычайной ситуации, о правах граждан в области защиты населения и терри</w:t>
      </w:r>
      <w:r>
        <w:rPr>
          <w:rFonts w:ascii="Liberation Serif" w:hAnsi="Liberation Serif"/>
          <w:sz w:val="28"/>
          <w:szCs w:val="28"/>
        </w:rPr>
        <w:t>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 При введени</w:t>
      </w:r>
      <w:r>
        <w:rPr>
          <w:rFonts w:ascii="Liberation Serif" w:hAnsi="Liberation Serif"/>
          <w:sz w:val="28"/>
          <w:szCs w:val="28"/>
        </w:rPr>
        <w:t>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и сил соответствующих подсистем единой системы устанавливается режим повышенн</w:t>
      </w:r>
      <w:r>
        <w:rPr>
          <w:rFonts w:ascii="Liberation Serif" w:hAnsi="Liberation Serif"/>
          <w:sz w:val="28"/>
          <w:szCs w:val="28"/>
        </w:rPr>
        <w:t>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режиме чрезвычайного положения органы управления и силы единой системы функционируют с учетом </w:t>
      </w:r>
      <w:r>
        <w:rPr>
          <w:rFonts w:ascii="Liberation Serif" w:hAnsi="Liberation Serif"/>
          <w:sz w:val="28"/>
          <w:szCs w:val="28"/>
        </w:rPr>
        <w:t>особого правового режима деятельности администрации городского округа Заречный и организаций.</w:t>
      </w:r>
    </w:p>
    <w:p w:rsidR="005D58FA" w:rsidRDefault="00E03282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</w:t>
      </w:r>
      <w:r>
        <w:rPr>
          <w:rFonts w:ascii="Liberation Serif" w:hAnsi="Liberation Serif"/>
          <w:sz w:val="28"/>
          <w:szCs w:val="28"/>
        </w:rPr>
        <w:t xml:space="preserve">ости населения и требующих принятия дополнительных мер по защите населения и территорий от чрезвычайной ситуации, в соответствии с пунктами </w:t>
      </w:r>
      <w:hyperlink r:id="rId9" w:history="1">
        <w:r>
          <w:rPr>
            <w:rStyle w:val="a8"/>
            <w:rFonts w:ascii="Liberation Serif" w:hAnsi="Liberation Serif"/>
            <w:color w:val="000000"/>
            <w:sz w:val="28"/>
            <w:szCs w:val="28"/>
            <w:u w:val="none"/>
          </w:rPr>
          <w:t>8</w:t>
        </w:r>
      </w:hyperlink>
      <w:r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>
          <w:rPr>
            <w:rStyle w:val="a8"/>
            <w:rFonts w:ascii="Liberation Serif" w:hAnsi="Liberation Serif"/>
            <w:color w:val="000000"/>
            <w:sz w:val="28"/>
            <w:szCs w:val="28"/>
            <w:u w:val="none"/>
          </w:rPr>
          <w:t>9</w:t>
        </w:r>
      </w:hyperlink>
      <w:r>
        <w:rPr>
          <w:rFonts w:ascii="Liberation Serif" w:hAnsi="Liberation Serif"/>
          <w:sz w:val="28"/>
          <w:szCs w:val="28"/>
        </w:rPr>
        <w:t xml:space="preserve">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 устанавливается один из следующих </w:t>
      </w:r>
      <w:r>
        <w:rPr>
          <w:rFonts w:ascii="Liberation Serif" w:hAnsi="Liberation Serif"/>
          <w:sz w:val="28"/>
          <w:szCs w:val="28"/>
        </w:rPr>
        <w:t>уровней реагирования на чрезвычайную ситуацию (далее - уровень реагирования):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объектовый уровень реагирования;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местный уровень реагирования;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региональный уровень реагирования;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уровень реагирования;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особый уровень реагирования.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введении </w:t>
      </w:r>
      <w:r>
        <w:rPr>
          <w:rFonts w:ascii="Liberation Serif" w:hAnsi="Liberation Serif"/>
          <w:sz w:val="28"/>
          <w:szCs w:val="28"/>
        </w:rPr>
        <w:t>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администрация городского округа Заречный, руководители организаций, на территории которых может</w:t>
      </w:r>
      <w:r>
        <w:rPr>
          <w:rFonts w:ascii="Liberation Serif" w:hAnsi="Liberation Serif"/>
          <w:sz w:val="28"/>
          <w:szCs w:val="28"/>
        </w:rPr>
        <w:t xml:space="preserve"> возникнуть или возникла чрезвычайная ситуация,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ar205"/>
      <w:bookmarkEnd w:id="1"/>
      <w:r>
        <w:rPr>
          <w:rFonts w:ascii="Liberation Serif" w:hAnsi="Liberation Serif"/>
          <w:sz w:val="28"/>
          <w:szCs w:val="28"/>
        </w:rPr>
        <w:t xml:space="preserve">Руководитель ликвидации чрезвычайной ситуации готовит </w:t>
      </w:r>
      <w:r>
        <w:rPr>
          <w:rFonts w:ascii="Liberation Serif" w:hAnsi="Liberation Serif"/>
          <w:sz w:val="28"/>
          <w:szCs w:val="28"/>
        </w:rPr>
        <w:t>для лиц администрации городского округа Заречный, руководителя организации, на территории которой может возникнуть или возникла чрезвычайная ситуация, предложения о принятии дополнительных мер, предусмотренных абзацем первым настоящего пункта.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отмене р</w:t>
      </w:r>
      <w:r>
        <w:rPr>
          <w:rFonts w:ascii="Liberation Serif" w:hAnsi="Liberation Serif"/>
          <w:sz w:val="28"/>
          <w:szCs w:val="28"/>
        </w:rPr>
        <w:t>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администрацией городского округа Заречный, отменяются установленные уровни реагирования.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28. Ликвидаци</w:t>
      </w:r>
      <w:r>
        <w:rPr>
          <w:rFonts w:ascii="Liberation Serif" w:hAnsi="Liberation Serif"/>
          <w:sz w:val="28"/>
          <w:szCs w:val="28"/>
        </w:rPr>
        <w:t>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локальной - силами и средствами организации;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муниципальной - силами и средствами администрации </w:t>
      </w:r>
      <w:r>
        <w:rPr>
          <w:rFonts w:ascii="Liberation Serif" w:hAnsi="Liberation Serif"/>
          <w:sz w:val="28"/>
          <w:szCs w:val="28"/>
        </w:rPr>
        <w:t>городского округа Заречный;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межмуниципального и регионального характера осуществляется силами и средствами администрации городского округа Заречный, Правительства Свердловской области, оказавшихся в зоне чрезвычайной ситуации;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недостаточности указан</w:t>
      </w:r>
      <w:r>
        <w:rPr>
          <w:rFonts w:ascii="Liberation Serif" w:hAnsi="Liberation Serif"/>
          <w:sz w:val="28"/>
          <w:szCs w:val="28"/>
        </w:rPr>
        <w:t>ных сил и средств привлекаются в установленном порядке силы и средства федеральных органов исполнительной власти.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29. Руководство силами и средствами, привлеченными к ликвидации чрезвычайных ситуаций, и организацию их взаимодействия осуществляют руководите</w:t>
      </w:r>
      <w:r>
        <w:rPr>
          <w:rFonts w:ascii="Liberation Serif" w:hAnsi="Liberation Serif"/>
          <w:sz w:val="28"/>
          <w:szCs w:val="28"/>
        </w:rPr>
        <w:t>ли работ по ликвидации чрезвычайных ситуаций.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</w:t>
      </w:r>
      <w:r>
        <w:rPr>
          <w:rFonts w:ascii="Liberation Serif" w:hAnsi="Liberation Serif"/>
          <w:sz w:val="28"/>
          <w:szCs w:val="28"/>
        </w:rPr>
        <w:t xml:space="preserve">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субъектов Российской Федерации, планами предупреждения и ликвидации чрезвычайных ситуаций или назначенных </w:t>
      </w:r>
      <w:r>
        <w:rPr>
          <w:rFonts w:ascii="Liberation Serif" w:hAnsi="Liberation Serif"/>
          <w:sz w:val="28"/>
          <w:szCs w:val="28"/>
        </w:rPr>
        <w:t>Правительством Свердловской области, администрации городского округа Заречный, руководителями организаций, к полномочиям которых отнесена ликвидация чрезвычайных ситуаций.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Руководители работ по ликвидации чрезвычайных ситуаций по согласованию с Правительст</w:t>
      </w:r>
      <w:r>
        <w:rPr>
          <w:rFonts w:ascii="Liberation Serif" w:hAnsi="Liberation Serif"/>
          <w:sz w:val="28"/>
          <w:szCs w:val="28"/>
        </w:rPr>
        <w:t>вом Свердловской области, администрацией городского округа Заречный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</w:t>
      </w:r>
      <w:r>
        <w:rPr>
          <w:rFonts w:ascii="Liberation Serif" w:hAnsi="Liberation Serif"/>
          <w:sz w:val="28"/>
          <w:szCs w:val="28"/>
        </w:rPr>
        <w:t>т решения по проведению аварийно-спасательных и других неотложных работ.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</w:t>
      </w:r>
      <w:r>
        <w:rPr>
          <w:rFonts w:ascii="Liberation Serif" w:hAnsi="Liberation Serif"/>
          <w:sz w:val="28"/>
          <w:szCs w:val="28"/>
        </w:rPr>
        <w:t>рено законодательством Российской Федерации и Свердловской области.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30.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бюджета городского округа Зареч</w:t>
      </w:r>
      <w:r>
        <w:rPr>
          <w:rFonts w:ascii="Liberation Serif" w:hAnsi="Liberation Serif"/>
          <w:sz w:val="28"/>
          <w:szCs w:val="28"/>
        </w:rPr>
        <w:t xml:space="preserve">ный в соответствии с законодательством Российской Федерации. 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Финансирование целевых программ по защите населения и территорий от чрезвычайных сит</w:t>
      </w:r>
      <w:r>
        <w:rPr>
          <w:rFonts w:ascii="Liberation Serif" w:hAnsi="Liberation Serif"/>
          <w:sz w:val="28"/>
          <w:szCs w:val="28"/>
        </w:rPr>
        <w:t xml:space="preserve">уаций и обеспечению устойчивого функционирования организаций осуществляется в соответствии с законодательством Российской </w:t>
      </w:r>
      <w:r>
        <w:rPr>
          <w:rFonts w:ascii="Liberation Serif" w:hAnsi="Liberation Serif"/>
          <w:sz w:val="28"/>
          <w:szCs w:val="28"/>
        </w:rPr>
        <w:lastRenderedPageBreak/>
        <w:t>Федерации и законодательством Свердловской области.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31. Порядок организации и осуществления работ по профилактике пожаров и непосредст</w:t>
      </w:r>
      <w:r>
        <w:rPr>
          <w:rFonts w:ascii="Liberation Serif" w:hAnsi="Liberation Serif"/>
          <w:sz w:val="28"/>
          <w:szCs w:val="28"/>
        </w:rPr>
        <w:t>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5D58FA" w:rsidRDefault="00E032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Тушение пожаров </w:t>
      </w:r>
      <w:r>
        <w:rPr>
          <w:rFonts w:ascii="Liberation Serif" w:hAnsi="Liberation Serif"/>
          <w:sz w:val="28"/>
          <w:szCs w:val="28"/>
        </w:rPr>
        <w:t>в лесах осуществляется в соответствии с законодательством Российской Федерации.</w:t>
      </w:r>
    </w:p>
    <w:p w:rsidR="005D58FA" w:rsidRDefault="005D58FA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5D58FA" w:rsidP="00F45B50"/>
    <w:p w:rsidR="005D58FA" w:rsidRPr="00F45B50" w:rsidRDefault="00E03282" w:rsidP="00F45B50">
      <w:r w:rsidRPr="00F45B50">
        <w:t xml:space="preserve">    </w:t>
      </w:r>
    </w:p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Pr="00F45B50" w:rsidRDefault="00F45B50" w:rsidP="00F45B50"/>
    <w:p w:rsidR="00F45B50" w:rsidRDefault="00F45B50" w:rsidP="00F45B50"/>
    <w:p w:rsidR="00F45B50" w:rsidRPr="00F45B50" w:rsidRDefault="00F45B50" w:rsidP="00F45B50"/>
    <w:p w:rsidR="005D58FA" w:rsidRDefault="00E03282">
      <w:pPr>
        <w:keepNext/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5D58FA" w:rsidRDefault="00E0328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5D58FA" w:rsidRDefault="00E0328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5D58FA" w:rsidRDefault="00E03282">
      <w:pPr>
        <w:widowControl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>от</w:t>
      </w:r>
      <w:r w:rsidRPr="00FE47C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  <w:u w:val="single"/>
        </w:rPr>
        <w:t>20.09.2021</w:t>
      </w:r>
      <w:r w:rsidRPr="00FE47C8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FE47C8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  <w:u w:val="single"/>
        </w:rPr>
        <w:t>948-П</w:t>
      </w:r>
    </w:p>
    <w:p w:rsidR="005D58FA" w:rsidRDefault="00E0328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утверждении Положения</w:t>
      </w:r>
    </w:p>
    <w:p w:rsidR="005D58FA" w:rsidRDefault="00E03282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городском звене Свердловской областной </w:t>
      </w:r>
      <w:r>
        <w:rPr>
          <w:rFonts w:ascii="Liberation Serif" w:hAnsi="Liberation Serif"/>
          <w:sz w:val="28"/>
          <w:szCs w:val="28"/>
        </w:rPr>
        <w:t>подсистемы единой государственной системы предупреждения и ликвидации чрезвычайных ситуаций городского округа Заречный»</w:t>
      </w:r>
    </w:p>
    <w:p w:rsidR="005D58FA" w:rsidRDefault="005D58FA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5D58FA" w:rsidRDefault="005D58FA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F45B50" w:rsidRDefault="00F45B50" w:rsidP="00F45B50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 w:rsidR="00F45B50" w:rsidRDefault="00F45B50" w:rsidP="00F45B50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сил и средств городского звена Свердловской областной</w:t>
      </w:r>
    </w:p>
    <w:p w:rsidR="00F45B50" w:rsidRDefault="00F45B50" w:rsidP="00F45B50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подсистемы РСЧС городского округа Заречный</w:t>
      </w:r>
    </w:p>
    <w:p w:rsidR="00F45B50" w:rsidRDefault="00F45B50" w:rsidP="00F45B50">
      <w:pPr>
        <w:widowControl/>
        <w:ind w:firstLine="708"/>
        <w:jc w:val="center"/>
        <w:rPr>
          <w:rFonts w:ascii="Liberation Serif" w:hAnsi="Liberation Serif"/>
          <w:b/>
          <w:sz w:val="24"/>
          <w:szCs w:val="24"/>
        </w:rPr>
      </w:pPr>
    </w:p>
    <w:p w:rsidR="00F45B50" w:rsidRDefault="00F45B50" w:rsidP="00F45B50">
      <w:pPr>
        <w:widowControl/>
        <w:ind w:firstLine="708"/>
        <w:jc w:val="center"/>
        <w:rPr>
          <w:rFonts w:ascii="Liberation Serif" w:hAnsi="Liberation Serif"/>
          <w:b/>
          <w:sz w:val="24"/>
          <w:szCs w:val="24"/>
        </w:rPr>
      </w:pPr>
      <w:bookmarkStart w:id="2" w:name="_GoBack"/>
      <w:bookmarkEnd w:id="2"/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841"/>
        <w:gridCol w:w="1701"/>
        <w:gridCol w:w="1559"/>
      </w:tblGrid>
      <w:tr w:rsidR="00F45B50" w:rsidTr="0096458A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Численность </w:t>
            </w:r>
          </w:p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личного </w:t>
            </w:r>
          </w:p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состава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Численность </w:t>
            </w:r>
          </w:p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техники</w:t>
            </w:r>
          </w:p>
        </w:tc>
      </w:tr>
      <w:tr w:rsidR="00F45B50" w:rsidTr="0096458A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Функциональная подсистема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МВД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России «Заречный»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МЧС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Предупреждения и тушения пожаров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rPr>
          <w:trHeight w:val="3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 Пожарно-спасательная часть 59 пожарно-</w:t>
            </w:r>
          </w:p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спасательного отряда ФПС ГПС Главного управления МЧС России по Свердловской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СПСЧ № 35 ФГКУ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«Специальное Управление ФПС № 72 МЧС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Минздрав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Медико-санитарной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ФБУЗ МСЧ № 32 ФМБА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ФГБУЗ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ЦГиЭ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№ 32 ФМБА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м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ежрегиональное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управление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№ 32 ФМБА </w:t>
            </w:r>
          </w:p>
          <w:p w:rsidR="00F45B50" w:rsidRDefault="00F45B50" w:rsidP="0096458A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Электросвязи и почтовой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ПАО «Ростелеком» ГЦТЭТ г. Екатеринбург УМГОС Белоярский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почтамт Белоярского цеха ОПС </w:t>
            </w:r>
          </w:p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Госкорпорация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Росатом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Предупреждения и ликвидации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 АО «Концерн Росэнергоатом» </w:t>
            </w:r>
          </w:p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«Белоярская атомная станция»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Федеральное Государственное унитарное </w:t>
            </w:r>
          </w:p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предприятие Государственной корпорации по атомной энергии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Росатом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АО «Институт </w:t>
            </w:r>
          </w:p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реакторных материалов»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45B50" w:rsidTr="0096458A">
        <w:trPr>
          <w:trHeight w:val="405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          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1811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75</w:t>
            </w:r>
          </w:p>
        </w:tc>
      </w:tr>
      <w:tr w:rsidR="00F45B50" w:rsidTr="0096458A"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bCs/>
                <w:color w:val="000000"/>
                <w:kern w:val="3"/>
                <w:sz w:val="24"/>
                <w:szCs w:val="24"/>
              </w:rPr>
              <w:t>Территориальная подсистема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Координационный орган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both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КЧС и ОПБ 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Постоянно действующий орган 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rPr>
          <w:trHeight w:val="2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Органы повседневного управления </w:t>
            </w:r>
          </w:p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(ЕДДС ГО Заречный и ДДС организаций)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Единая дежурно-диспетчерская служба </w:t>
            </w:r>
          </w:p>
          <w:p w:rsidR="00F45B50" w:rsidRDefault="00F45B50" w:rsidP="0096458A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</w:tc>
      </w:tr>
      <w:tr w:rsidR="00F45B50" w:rsidTr="0096458A">
        <w:trPr>
          <w:trHeight w:val="7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Дежурно-диспетчерская служба АО «Газпром газораспределение Екатеринбург» Белоярского участка по эксплуатации газового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Дежурно-диспетчерская служба МКУ ГО Заречный «Центр спасения»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Дежурно - диспетчерская служба ООО </w:t>
            </w:r>
          </w:p>
          <w:p w:rsidR="00F45B50" w:rsidRDefault="00F45B50" w:rsidP="0096458A">
            <w:pPr>
              <w:widowControl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Макстрой</w:t>
            </w:r>
            <w:proofErr w:type="spellEnd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0</w:t>
            </w:r>
          </w:p>
        </w:tc>
      </w:tr>
      <w:tr w:rsidR="00F45B50" w:rsidTr="0096458A">
        <w:trPr>
          <w:trHeight w:val="7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Дежурно-диспетчерская служба Филиала ОАО «МРСК Урала» - «Свердловэнерго» ПО ЦЭС </w:t>
            </w:r>
          </w:p>
          <w:p w:rsidR="00F45B50" w:rsidRDefault="00F45B50" w:rsidP="0096458A">
            <w:pPr>
              <w:widowControl/>
              <w:overflowPunct w:val="0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Белоярского района электрических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B50" w:rsidRDefault="00F45B50" w:rsidP="0096458A">
            <w:pPr>
              <w:widowControl/>
              <w:jc w:val="center"/>
              <w:textAlignment w:val="auto"/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>Силы и средства предупреждения и ликвидации 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auto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 xml:space="preserve">ГКПТУ Свердловской области «Отряд </w:t>
            </w:r>
          </w:p>
          <w:p w:rsidR="00F45B50" w:rsidRDefault="00F45B50" w:rsidP="0096458A">
            <w:pPr>
              <w:widowControl/>
              <w:textAlignment w:val="auto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противопожарной службы Свердловской области      № 19»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«Центр спасения»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«Газпром газораспределение Екатеринбург» Белоярского участка по эксплуатации газового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textAlignment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Филиал ОАО «МРСК Урала» - «Свердловэнерго» ПО ЦЭС Белоярского района электрических сетей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textAlignment w:val="center"/>
            </w:pPr>
            <w:r>
              <w:rPr>
                <w:rFonts w:ascii="Liberation Serif" w:hAnsi="Liberation Serif"/>
                <w:bCs/>
                <w:color w:val="000000"/>
                <w:kern w:val="3"/>
                <w:sz w:val="24"/>
                <w:szCs w:val="24"/>
              </w:rPr>
              <w:t>ПАО «Ростелеком» ГЦТЭТ г. Екатеринбург УМГОС Белоярский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overflowPunct w:val="0"/>
              <w:jc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5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Макстрой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Энергоплюс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both"/>
              <w:textAlignment w:val="center"/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МУП ГОЗ «Теплоцентраль»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45B50" w:rsidTr="0096458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both"/>
              <w:textAlignment w:val="center"/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kern w:val="3"/>
                <w:sz w:val="24"/>
                <w:szCs w:val="24"/>
              </w:rPr>
              <w:t>МУП ГОЗ «Единый город»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45B50" w:rsidTr="0096458A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center"/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 xml:space="preserve">              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</w:tr>
      <w:tr w:rsidR="00F45B50" w:rsidTr="0096458A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textAlignment w:val="center"/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kern w:val="3"/>
                <w:sz w:val="24"/>
                <w:szCs w:val="24"/>
              </w:rPr>
              <w:t xml:space="preserve">              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B50" w:rsidRDefault="00F45B50" w:rsidP="0096458A">
            <w:pPr>
              <w:widowControl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128</w:t>
            </w:r>
          </w:p>
        </w:tc>
      </w:tr>
    </w:tbl>
    <w:p w:rsidR="005D58FA" w:rsidRDefault="005D58FA">
      <w:pPr>
        <w:widowControl/>
        <w:jc w:val="both"/>
        <w:rPr>
          <w:rFonts w:ascii="Liberation Serif" w:hAnsi="Liberation Serif"/>
          <w:sz w:val="28"/>
          <w:szCs w:val="28"/>
        </w:rPr>
      </w:pPr>
    </w:p>
    <w:sectPr w:rsidR="005D58FA">
      <w:headerReference w:type="defaul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282" w:rsidRDefault="00E03282">
      <w:r>
        <w:separator/>
      </w:r>
    </w:p>
  </w:endnote>
  <w:endnote w:type="continuationSeparator" w:id="0">
    <w:p w:rsidR="00E03282" w:rsidRDefault="00E0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282" w:rsidRDefault="00E03282">
      <w:r>
        <w:rPr>
          <w:color w:val="000000"/>
        </w:rPr>
        <w:separator/>
      </w:r>
    </w:p>
  </w:footnote>
  <w:footnote w:type="continuationSeparator" w:id="0">
    <w:p w:rsidR="00E03282" w:rsidRDefault="00E0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21" w:rsidRDefault="00E03282">
    <w:pPr>
      <w:pStyle w:val="a9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45B50">
      <w:rPr>
        <w:rFonts w:ascii="Liberation Serif" w:hAnsi="Liberation Serif"/>
        <w:noProof/>
        <w:sz w:val="28"/>
        <w:szCs w:val="28"/>
      </w:rPr>
      <w:t>15</w:t>
    </w:r>
    <w:r>
      <w:rPr>
        <w:rFonts w:ascii="Liberation Serif" w:hAnsi="Liberation Serif"/>
        <w:sz w:val="28"/>
        <w:szCs w:val="28"/>
      </w:rPr>
      <w:fldChar w:fldCharType="end"/>
    </w:r>
  </w:p>
  <w:p w:rsidR="00E47E21" w:rsidRDefault="00E032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58FA"/>
    <w:rsid w:val="005D58FA"/>
    <w:rsid w:val="00E03282"/>
    <w:rsid w:val="00F45B50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E34D"/>
  <w15:docId w15:val="{612C0CD4-253D-4FE7-95C2-C8A6461F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styleId="ad">
    <w:name w:val="Subtle Reference"/>
    <w:basedOn w:val="a0"/>
    <w:rPr>
      <w:smallCaps/>
      <w:color w:val="5A5A5A"/>
    </w:rPr>
  </w:style>
  <w:style w:type="paragraph" w:styleId="ae">
    <w:name w:val="No Spacing"/>
    <w:pPr>
      <w:widowControl w:val="0"/>
      <w:suppressAutoHyphens/>
    </w:pPr>
  </w:style>
  <w:style w:type="paragraph" w:styleId="af">
    <w:name w:val="Title"/>
    <w:basedOn w:val="a"/>
    <w:next w:val="a"/>
    <w:rPr>
      <w:rFonts w:ascii="Calibri Light" w:hAnsi="Calibri Light"/>
      <w:spacing w:val="-10"/>
      <w:kern w:val="3"/>
      <w:sz w:val="56"/>
      <w:szCs w:val="56"/>
    </w:rPr>
  </w:style>
  <w:style w:type="character" w:customStyle="1" w:styleId="af0">
    <w:name w:val="Заголовок Знак"/>
    <w:basedOn w:val="a0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af1">
    <w:name w:val="Subtitle"/>
    <w:basedOn w:val="a"/>
    <w:next w:val="a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2">
    <w:name w:val="Подзаголовок Знак"/>
    <w:basedOn w:val="a0"/>
    <w:rPr>
      <w:rFonts w:ascii="Calibri" w:eastAsia="Times New Roman" w:hAnsi="Calibri" w:cs="Times New Roman"/>
      <w:color w:val="5A5A5A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51B4F55DD17BAC3EAFC653A6AA22073040C58C562DE812095DD2193174E1F707B2485391DFC0BE18359A39A15f5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normativ.kontur.ru/document?moduleid=1&amp;documentid=348167#l9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348167#l8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15</Pages>
  <Words>4890</Words>
  <Characters>27877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2021-09-15T04:20:00Z</cp:lastPrinted>
  <dcterms:created xsi:type="dcterms:W3CDTF">2022-03-14T05:47:00Z</dcterms:created>
  <dcterms:modified xsi:type="dcterms:W3CDTF">2022-03-14T05:49:00Z</dcterms:modified>
</cp:coreProperties>
</file>