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A6" w:rsidRDefault="00126F3E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95" w:dyaOrig="1005" w14:anchorId="0ED6C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5502468" r:id="rId8"/>
        </w:object>
      </w:r>
    </w:p>
    <w:p w:rsidR="00EC503B" w:rsidRPr="00EC503B" w:rsidRDefault="00EC503B" w:rsidP="00EC503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C503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C503B" w:rsidRPr="00EC503B" w:rsidRDefault="00EC503B" w:rsidP="00EC503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C503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C503B" w:rsidRPr="00EC503B" w:rsidRDefault="00EC503B" w:rsidP="00EC503B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EC503B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7195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C503B" w:rsidRPr="00EC503B" w:rsidRDefault="00EC503B" w:rsidP="00EC503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C503B" w:rsidRPr="00EC503B" w:rsidRDefault="00EC503B" w:rsidP="00EC503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C503B" w:rsidRPr="00EC503B" w:rsidRDefault="00EC503B" w:rsidP="00EC503B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EC503B">
        <w:rPr>
          <w:rFonts w:ascii="Liberation Serif" w:hAnsi="Liberation Serif"/>
          <w:szCs w:val="20"/>
        </w:rPr>
        <w:t>от___</w:t>
      </w:r>
      <w:r w:rsidR="007E5913">
        <w:rPr>
          <w:rFonts w:ascii="Liberation Serif" w:hAnsi="Liberation Serif"/>
          <w:szCs w:val="20"/>
          <w:u w:val="single"/>
        </w:rPr>
        <w:t>03.02.2022</w:t>
      </w:r>
      <w:r w:rsidRPr="00EC503B">
        <w:rPr>
          <w:rFonts w:ascii="Liberation Serif" w:hAnsi="Liberation Serif"/>
          <w:szCs w:val="20"/>
        </w:rPr>
        <w:t>___  №  ___</w:t>
      </w:r>
      <w:r w:rsidR="007E5913">
        <w:rPr>
          <w:rFonts w:ascii="Liberation Serif" w:hAnsi="Liberation Serif"/>
          <w:szCs w:val="20"/>
          <w:u w:val="single"/>
        </w:rPr>
        <w:t>112-П</w:t>
      </w:r>
      <w:r w:rsidRPr="00EC503B">
        <w:rPr>
          <w:rFonts w:ascii="Liberation Serif" w:hAnsi="Liberation Serif"/>
          <w:szCs w:val="20"/>
        </w:rPr>
        <w:t>___</w:t>
      </w:r>
    </w:p>
    <w:p w:rsidR="00EC503B" w:rsidRPr="00EC503B" w:rsidRDefault="00EC503B" w:rsidP="00EC503B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C503B" w:rsidRPr="00EC503B" w:rsidRDefault="00EC503B" w:rsidP="00EC503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EC503B">
        <w:rPr>
          <w:rFonts w:ascii="Liberation Serif" w:hAnsi="Liberation Serif"/>
        </w:rPr>
        <w:t>г. Заречный</w:t>
      </w:r>
    </w:p>
    <w:p w:rsidR="00F351A6" w:rsidRDefault="00F351A6">
      <w:pPr>
        <w:pStyle w:val="ConsPlusNormal"/>
        <w:jc w:val="center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F351A6" w:rsidRDefault="00F351A6">
      <w:pPr>
        <w:pStyle w:val="ConsPlusNormal"/>
        <w:jc w:val="center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F351A6" w:rsidRDefault="00126F3E">
      <w:pPr>
        <w:pStyle w:val="ConsPlusNormal"/>
        <w:jc w:val="center"/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казённых, бюджетных и автономных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учреждений </w:t>
      </w:r>
    </w:p>
    <w:p w:rsidR="00F351A6" w:rsidRDefault="00126F3E">
      <w:pPr>
        <w:pStyle w:val="ConsPlusNormal"/>
        <w:jc w:val="center"/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культуры городского округа Заречный, утвержденное постановлением </w:t>
      </w:r>
      <w:bookmarkStart w:id="0" w:name="_Hlk94170205"/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администрации городского округа Заречный </w:t>
      </w:r>
      <w:bookmarkEnd w:id="0"/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от 26.10.2018 № 949-П </w:t>
      </w:r>
    </w:p>
    <w:p w:rsidR="00F351A6" w:rsidRDefault="00126F3E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</w:p>
    <w:p w:rsidR="00EC503B" w:rsidRDefault="00EC503B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351A6" w:rsidRDefault="00126F3E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соответствии со ст. 134 Трудового кодекса Российской Федерации, постановлением Правительства Свердловской области от 30.09.2021 № 641-ПП «Об утверждении методик, применяемых для расчета межбюджетных трансфертов из областного бюджета местным бюджетам на 2021 год и плановый период 2022 и 2023 годов», решением Думы городского округа Заречный от 13.12.2021 № 57-Р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«О бюджете городского округа Заречный на 2022 год и плановый период 2023-2024 годов», на основании ст. ст. 28, 31 Устава городского округа Заречный администрация городского округа Заречный</w:t>
      </w:r>
    </w:p>
    <w:p w:rsidR="00F351A6" w:rsidRDefault="00126F3E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F351A6" w:rsidRDefault="00126F3E">
      <w:pPr>
        <w:pStyle w:val="a3"/>
        <w:tabs>
          <w:tab w:val="left" w:pos="993"/>
        </w:tabs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 Внести в Положение об оплате труда работников муниципальных казённых, бюджетных и автономных учреждений культуры городского округа Заречный, </w:t>
      </w:r>
      <w:r>
        <w:rPr>
          <w:rFonts w:ascii="Liberation Serif" w:hAnsi="Liberation Serif"/>
          <w:bCs/>
          <w:color w:val="000000"/>
          <w:sz w:val="28"/>
          <w:szCs w:val="28"/>
        </w:rPr>
        <w:t>утвержденное постановлением администрации городского округа Заречный от 26.10.2018 № 949-П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с изменениями, внесёнными постановлениями администрации городского округа Заречный от 16.03.2020 № 229-П, от 24.01.2021 № 659-П,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следующие изменения: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351A6" w:rsidRDefault="00126F3E">
      <w:pPr>
        <w:pStyle w:val="ConsPlusNormal"/>
        <w:tabs>
          <w:tab w:val="left" w:pos="0"/>
          <w:tab w:val="left" w:pos="1080"/>
        </w:tabs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1) приложение № 2 «Размеры должностных окладов работников, замещающих должности работников культуры» к Положению об оплате труда работников муниципальных казённых, бюджетных и автономных учреждений культуры городского округа Заречный изложить в новой редакции (прилагается);</w:t>
      </w:r>
    </w:p>
    <w:p w:rsidR="00F351A6" w:rsidRDefault="00126F3E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2)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 w:cs="Times New Roman"/>
          <w:color w:val="000000"/>
          <w:sz w:val="28"/>
          <w:szCs w:val="28"/>
        </w:rPr>
        <w:t>приложение № 3 «Размеры должностных окладов работников, замещающих должности общеотраслевых служащих» к Положению об оплате труда работников муниципальных казённых, бюджетных и автономных учреждений культуры городского округа Заречный изложить в новой редакции (прилагается);</w:t>
      </w:r>
    </w:p>
    <w:p w:rsidR="00EC503B" w:rsidRDefault="00EC503B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C503B" w:rsidRDefault="00EC503B">
      <w:pPr>
        <w:pStyle w:val="ConsPlusNormal"/>
        <w:ind w:firstLine="708"/>
        <w:jc w:val="both"/>
      </w:pPr>
    </w:p>
    <w:p w:rsidR="00F351A6" w:rsidRDefault="00126F3E">
      <w:pPr>
        <w:pStyle w:val="ConsPlusNormal"/>
        <w:ind w:firstLine="708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3)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 w:cs="Times New Roman"/>
          <w:color w:val="000000"/>
          <w:sz w:val="28"/>
          <w:szCs w:val="28"/>
        </w:rPr>
        <w:t>приложение № 4 «Размеры должностных окладов работников, осуществляющих деятельность по профессиям рабочих» к Положению об оплате труда работников муниципальных казённых, бюджетных и автономных учреждений культуры городского округа Заречный изложить в новой редакции (прилагается).</w:t>
      </w:r>
    </w:p>
    <w:p w:rsidR="00F351A6" w:rsidRDefault="00126F3E">
      <w:pPr>
        <w:pStyle w:val="a3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 Руководителям муниципальных учреждений культуры городского округа Заречный:</w:t>
      </w:r>
    </w:p>
    <w:p w:rsidR="00F351A6" w:rsidRDefault="00126F3E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внести изменения в Положения об оплате труда работников учреждений в соответствии с утвержденными изменениями;</w:t>
      </w:r>
    </w:p>
    <w:p w:rsidR="00F351A6" w:rsidRDefault="00126F3E">
      <w:pPr>
        <w:pStyle w:val="a3"/>
        <w:keepNext/>
        <w:keepLines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утвердить штатные расписания в соответствии с организационной структурой и штатом учреждения культуры, согласованными МКУ «УКС и МП ГО Заречный»;</w:t>
      </w:r>
    </w:p>
    <w:p w:rsidR="00F351A6" w:rsidRDefault="00126F3E">
      <w:pPr>
        <w:pStyle w:val="a3"/>
        <w:keepNext/>
        <w:keepLines/>
        <w:numPr>
          <w:ilvl w:val="0"/>
          <w:numId w:val="1"/>
        </w:numPr>
        <w:tabs>
          <w:tab w:val="left" w:pos="1134"/>
          <w:tab w:val="left" w:pos="1260"/>
        </w:tabs>
        <w:spacing w:before="0"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заключить дополнительные со</w:t>
      </w:r>
      <w:r w:rsidR="00EC503B">
        <w:rPr>
          <w:rFonts w:ascii="Liberation Serif" w:hAnsi="Liberation Serif"/>
          <w:color w:val="000000"/>
          <w:sz w:val="28"/>
          <w:szCs w:val="28"/>
        </w:rPr>
        <w:t>глашения к трудовым договорам с </w:t>
      </w:r>
      <w:r>
        <w:rPr>
          <w:rFonts w:ascii="Liberation Serif" w:hAnsi="Liberation Serif"/>
          <w:color w:val="000000"/>
          <w:sz w:val="28"/>
          <w:szCs w:val="28"/>
        </w:rPr>
        <w:t>работниками в связи с изменением оплаты труда.</w:t>
      </w:r>
    </w:p>
    <w:p w:rsidR="00F351A6" w:rsidRDefault="00126F3E">
      <w:pPr>
        <w:pStyle w:val="a5"/>
        <w:tabs>
          <w:tab w:val="left" w:pos="709"/>
          <w:tab w:val="left" w:pos="993"/>
        </w:tabs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3. Настоящее постановление распространяется на правоотношения, возникшие с 1 января 2022 года.</w:t>
      </w:r>
    </w:p>
    <w:p w:rsidR="00F351A6" w:rsidRDefault="00126F3E">
      <w:pPr>
        <w:pStyle w:val="a5"/>
        <w:tabs>
          <w:tab w:val="left" w:pos="0"/>
          <w:tab w:val="left" w:pos="993"/>
        </w:tabs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F351A6" w:rsidRDefault="00126F3E">
      <w:pPr>
        <w:pStyle w:val="a5"/>
        <w:tabs>
          <w:tab w:val="left" w:pos="0"/>
        </w:tabs>
        <w:ind w:firstLine="0"/>
        <w:jc w:val="both"/>
      </w:pPr>
      <w:r>
        <w:rPr>
          <w:rFonts w:ascii="Liberation Serif" w:hAnsi="Liberation Serif"/>
          <w:color w:val="000000"/>
          <w:sz w:val="28"/>
          <w:szCs w:val="28"/>
        </w:rPr>
        <w:tab/>
        <w:t>5. Направить настоящее постановление в орган, осуществляющий ведение Свердловского областного регистра МНПА.</w:t>
      </w:r>
    </w:p>
    <w:p w:rsidR="00F351A6" w:rsidRDefault="00F351A6">
      <w:pPr>
        <w:pStyle w:val="a3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351A6" w:rsidRDefault="00F351A6">
      <w:pPr>
        <w:pStyle w:val="a3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351A6" w:rsidRDefault="00126F3E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Глава </w:t>
      </w:r>
    </w:p>
    <w:p w:rsidR="00F351A6" w:rsidRDefault="00126F3E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городского округа Заречный                          </w:t>
      </w:r>
      <w:r w:rsidR="00EC503B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А.В. Захарцев</w:t>
      </w:r>
    </w:p>
    <w:p w:rsidR="00F351A6" w:rsidRDefault="00F351A6">
      <w:pPr>
        <w:rPr>
          <w:color w:val="000000"/>
        </w:rPr>
      </w:pPr>
    </w:p>
    <w:p w:rsidR="00F351A6" w:rsidRDefault="00126F3E">
      <w:pPr>
        <w:pStyle w:val="ConsPlusNormal"/>
        <w:pageBreakBefore/>
        <w:ind w:left="5387"/>
        <w:rPr>
          <w:rFonts w:ascii="Liberation Serif" w:hAnsi="Liberation Serif"/>
          <w:color w:val="000000"/>
          <w:sz w:val="24"/>
        </w:rPr>
      </w:pPr>
      <w:bookmarkStart w:id="1" w:name="dfasrzegq4"/>
      <w:bookmarkStart w:id="2" w:name="bssPhr16"/>
      <w:bookmarkStart w:id="3" w:name="sv_78_pp_68"/>
      <w:bookmarkEnd w:id="1"/>
      <w:bookmarkEnd w:id="2"/>
      <w:bookmarkEnd w:id="3"/>
      <w:r>
        <w:rPr>
          <w:rFonts w:ascii="Liberation Serif" w:hAnsi="Liberation Serif"/>
          <w:color w:val="000000"/>
          <w:sz w:val="24"/>
        </w:rPr>
        <w:lastRenderedPageBreak/>
        <w:t xml:space="preserve">Приложение 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постановлению администрации городского округа Заречный</w:t>
      </w:r>
    </w:p>
    <w:p w:rsidR="00EC503B" w:rsidRPr="00EC503B" w:rsidRDefault="007E5913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 w:rsidRPr="007E5913">
        <w:rPr>
          <w:rFonts w:ascii="Liberation Serif" w:hAnsi="Liberation Serif"/>
          <w:color w:val="000000"/>
        </w:rPr>
        <w:t>от___</w:t>
      </w:r>
      <w:r w:rsidRPr="007E5913">
        <w:rPr>
          <w:rFonts w:ascii="Liberation Serif" w:hAnsi="Liberation Serif"/>
          <w:color w:val="000000"/>
          <w:u w:val="single"/>
        </w:rPr>
        <w:t>03.02.2022</w:t>
      </w:r>
      <w:r w:rsidRPr="007E5913">
        <w:rPr>
          <w:rFonts w:ascii="Liberation Serif" w:hAnsi="Liberation Serif"/>
          <w:color w:val="000000"/>
        </w:rPr>
        <w:t>___  №  ___</w:t>
      </w:r>
      <w:r w:rsidRPr="007E5913">
        <w:rPr>
          <w:rFonts w:ascii="Liberation Serif" w:hAnsi="Liberation Serif"/>
          <w:color w:val="000000"/>
          <w:u w:val="single"/>
        </w:rPr>
        <w:t>112-П</w:t>
      </w:r>
      <w:r w:rsidRPr="007E5913">
        <w:rPr>
          <w:rFonts w:ascii="Liberation Serif" w:hAnsi="Liberation Serif"/>
          <w:color w:val="000000"/>
        </w:rPr>
        <w:t>___</w:t>
      </w:r>
    </w:p>
    <w:p w:rsidR="007E5913" w:rsidRDefault="007E5913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</w:t>
      </w:r>
      <w:r w:rsidR="000E23F5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2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Положению об оплате труда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работников муниципальных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казенных, бюджетных и автономных 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учреждений культуры 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городского округа Заречный</w:t>
      </w:r>
    </w:p>
    <w:p w:rsidR="00F351A6" w:rsidRDefault="00F351A6">
      <w:pPr>
        <w:pStyle w:val="ConsPlusNormal"/>
        <w:ind w:left="5387"/>
        <w:rPr>
          <w:rFonts w:ascii="Liberation Serif" w:hAnsi="Liberation Serif" w:cs="Times New Roman"/>
          <w:color w:val="000000"/>
          <w:sz w:val="28"/>
          <w:szCs w:val="28"/>
        </w:rPr>
      </w:pPr>
    </w:p>
    <w:p w:rsidR="00EC503B" w:rsidRDefault="00EC503B">
      <w:pPr>
        <w:pStyle w:val="ConsPlusNormal"/>
        <w:ind w:left="5387"/>
        <w:rPr>
          <w:rFonts w:ascii="Liberation Serif" w:hAnsi="Liberation Serif" w:cs="Times New Roman"/>
          <w:color w:val="000000"/>
          <w:sz w:val="28"/>
          <w:szCs w:val="28"/>
        </w:rPr>
      </w:pPr>
    </w:p>
    <w:p w:rsidR="00F351A6" w:rsidRDefault="00126F3E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Размеры должностных окладов работников,</w:t>
      </w:r>
    </w:p>
    <w:p w:rsidR="00F351A6" w:rsidRDefault="00126F3E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замещающих должности работников культуры</w:t>
      </w:r>
    </w:p>
    <w:p w:rsidR="00F351A6" w:rsidRDefault="00F351A6">
      <w:pPr>
        <w:pStyle w:val="ConsPlusNormal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F351A6">
        <w:trPr>
          <w:trHeight w:val="42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должностей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Размер оклада</w:t>
            </w:r>
          </w:p>
        </w:tc>
      </w:tr>
      <w:tr w:rsidR="00F351A6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Должности, отнесенные к ПКГ "Должности технических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исполнителей и артистов вспомогательного состава</w:t>
            </w:r>
          </w:p>
        </w:tc>
      </w:tr>
      <w:tr w:rsidR="00F351A6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смотритель музейный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12 094</w:t>
            </w:r>
          </w:p>
        </w:tc>
      </w:tr>
      <w:tr w:rsidR="00F351A6">
        <w:trPr>
          <w:trHeight w:val="6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Должности, отнесенные к ПКГ "Должности работников культуры,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искусства и кинематографии среднего звена"</w:t>
            </w:r>
          </w:p>
        </w:tc>
      </w:tr>
      <w:tr w:rsidR="00F351A6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заведующий костюмерной, руководитель кружка, любительского объединения, клуба по интересам, аккомпаниатор, культорганизатор,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ассистент (помощник) режиссера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16 441</w:t>
            </w:r>
          </w:p>
        </w:tc>
      </w:tr>
      <w:tr w:rsidR="00F351A6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Должности, отнесенные к ПКГ "Должности работников культуры,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искусства и кинематографии ведущего звена"</w:t>
            </w:r>
          </w:p>
        </w:tc>
      </w:tr>
      <w:tr w:rsidR="00F351A6">
        <w:trPr>
          <w:trHeight w:val="4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аккомпаниатор, аккомпаниатор-концертмейстер, художник-декоратор, художник-постановщик, художник, модельер театрального костюма, художник-оформитель, фотограф, администратор (старший администратор), методист по составлению кинопрограмм, специалист по развитию и инновациям, специалист по мультимедиа, звукооператор, светооператор; методист клубного учреждения;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библиотекарь, библиотекарь-каталогизатор, библиограф, эксперт по комплектованию библиотечного фонда, инженер по обеспечению безопасности библиотечных фондов, методист библиотеки, 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методист музея, специалист по учетно-хранительской документации, лектор (экскурсовод), хранитель музейных предметов, специалист по учету музейных предметов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18 899</w:t>
            </w:r>
          </w:p>
        </w:tc>
      </w:tr>
      <w:tr w:rsidR="00F351A6">
        <w:trPr>
          <w:trHeight w:val="63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Должности, отнесенные к ПКГ "Должности руководящего состава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учреждений культуры, искусства и кинематографии"</w:t>
            </w:r>
          </w:p>
        </w:tc>
      </w:tr>
      <w:tr w:rsidR="00F351A6">
        <w:trPr>
          <w:trHeight w:val="63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заведующий отделом (сектором) библиотеки;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заведующий отделом (сектором) музея;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режиссер, балетмейстер, хормейстер, звукорежиссер, заведующий отделом (сектором) дома (дворца) культуры, заведующий художественно-оформительской мастерской, режиссер массовых представлений, руководитель клубного формирования, любительского объединения, студии, коллектива самодеятельного искусства, клуба по интересам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21 542</w:t>
            </w:r>
          </w:p>
        </w:tc>
      </w:tr>
    </w:tbl>
    <w:p w:rsidR="00F351A6" w:rsidRDefault="00F351A6">
      <w:pPr>
        <w:pStyle w:val="ConsPlusNormal"/>
        <w:spacing w:line="240" w:lineRule="atLeast"/>
        <w:rPr>
          <w:rFonts w:ascii="Liberation Serif" w:hAnsi="Liberation Serif" w:cs="Times New Roman"/>
          <w:color w:val="000000"/>
          <w:sz w:val="24"/>
          <w:szCs w:val="24"/>
        </w:rPr>
      </w:pPr>
      <w:bookmarkStart w:id="4" w:name="dfas2pe5fm"/>
      <w:bookmarkStart w:id="5" w:name="bssPhr333"/>
      <w:bookmarkStart w:id="6" w:name="sv_78_pp_340"/>
      <w:bookmarkEnd w:id="4"/>
      <w:bookmarkEnd w:id="5"/>
      <w:bookmarkEnd w:id="6"/>
    </w:p>
    <w:p w:rsidR="00F351A6" w:rsidRDefault="00126F3E">
      <w:pPr>
        <w:pStyle w:val="ConsPlusNormal"/>
        <w:pageBreakBefore/>
        <w:spacing w:line="240" w:lineRule="atLeast"/>
        <w:ind w:left="5387"/>
      </w:pPr>
      <w:r>
        <w:rPr>
          <w:rFonts w:ascii="Liberation Serif" w:hAnsi="Liberation Serif"/>
          <w:color w:val="000000"/>
          <w:sz w:val="24"/>
        </w:rPr>
        <w:lastRenderedPageBreak/>
        <w:t xml:space="preserve">Приложение </w:t>
      </w:r>
    </w:p>
    <w:p w:rsidR="00F351A6" w:rsidRDefault="00126F3E">
      <w:pPr>
        <w:widowControl w:val="0"/>
        <w:autoSpaceDE w:val="0"/>
        <w:spacing w:line="240" w:lineRule="atLeast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постановлению администрации городского округа Заречный</w:t>
      </w:r>
    </w:p>
    <w:p w:rsidR="007E5913" w:rsidRPr="00EC503B" w:rsidRDefault="007E5913" w:rsidP="007E5913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 w:rsidRPr="007E5913">
        <w:rPr>
          <w:rFonts w:ascii="Liberation Serif" w:hAnsi="Liberation Serif"/>
          <w:color w:val="000000"/>
        </w:rPr>
        <w:t>от___</w:t>
      </w:r>
      <w:r w:rsidRPr="007E5913">
        <w:rPr>
          <w:rFonts w:ascii="Liberation Serif" w:hAnsi="Liberation Serif"/>
          <w:color w:val="000000"/>
          <w:u w:val="single"/>
        </w:rPr>
        <w:t>03.02.2022</w:t>
      </w:r>
      <w:r w:rsidRPr="007E5913">
        <w:rPr>
          <w:rFonts w:ascii="Liberation Serif" w:hAnsi="Liberation Serif"/>
          <w:color w:val="000000"/>
        </w:rPr>
        <w:t>___  №  ___</w:t>
      </w:r>
      <w:r w:rsidRPr="007E5913">
        <w:rPr>
          <w:rFonts w:ascii="Liberation Serif" w:hAnsi="Liberation Serif"/>
          <w:color w:val="000000"/>
          <w:u w:val="single"/>
        </w:rPr>
        <w:t>112-П</w:t>
      </w:r>
      <w:r w:rsidRPr="007E5913">
        <w:rPr>
          <w:rFonts w:ascii="Liberation Serif" w:hAnsi="Liberation Serif"/>
          <w:color w:val="000000"/>
        </w:rPr>
        <w:t>___</w:t>
      </w:r>
    </w:p>
    <w:p w:rsidR="00F351A6" w:rsidRPr="007E5913" w:rsidRDefault="00F351A6">
      <w:pPr>
        <w:widowControl w:val="0"/>
        <w:autoSpaceDE w:val="0"/>
        <w:spacing w:line="240" w:lineRule="atLeast"/>
        <w:ind w:left="5387"/>
        <w:rPr>
          <w:rFonts w:ascii="Liberation Serif" w:hAnsi="Liberation Serif"/>
          <w:color w:val="000000"/>
        </w:rPr>
      </w:pPr>
    </w:p>
    <w:p w:rsidR="00F351A6" w:rsidRDefault="00126F3E">
      <w:pPr>
        <w:widowControl w:val="0"/>
        <w:autoSpaceDE w:val="0"/>
        <w:spacing w:line="240" w:lineRule="atLeast"/>
        <w:ind w:left="5387"/>
      </w:pPr>
      <w:r>
        <w:rPr>
          <w:rFonts w:ascii="Liberation Serif" w:hAnsi="Liberation Serif"/>
          <w:color w:val="000000"/>
        </w:rPr>
        <w:t>Приложение №</w:t>
      </w:r>
      <w:r w:rsidR="000E23F5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3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к Положению об оплате труда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работников муниципальных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казенных, бюджетных и автономных 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учреждений культуры </w:t>
      </w:r>
    </w:p>
    <w:p w:rsidR="00F351A6" w:rsidRDefault="00126F3E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городского округа Заречный</w:t>
      </w:r>
    </w:p>
    <w:p w:rsidR="00F351A6" w:rsidRDefault="00F351A6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F351A6" w:rsidRDefault="00F351A6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F351A6" w:rsidRDefault="00126F3E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Размеры должностных окладов работников,</w:t>
      </w:r>
    </w:p>
    <w:p w:rsidR="00F351A6" w:rsidRDefault="00126F3E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замещающих должности общеотраслевых служащих</w:t>
      </w: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tbl>
      <w:tblPr>
        <w:tblW w:w="9996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4450"/>
        <w:gridCol w:w="2375"/>
      </w:tblGrid>
      <w:tr w:rsidR="00F351A6">
        <w:trPr>
          <w:trHeight w:val="429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должностей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Размер оклада, рублей</w:t>
            </w:r>
          </w:p>
        </w:tc>
      </w:tr>
      <w:tr w:rsidR="00F351A6">
        <w:trPr>
          <w:trHeight w:val="400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Профессиональная квалификационная группа 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«Общеотраслевые должности служащих второго уровня»</w:t>
            </w:r>
          </w:p>
        </w:tc>
      </w:tr>
      <w:tr w:rsidR="00F351A6">
        <w:trPr>
          <w:trHeight w:val="40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квалификационный уровень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заведующий хозяйством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11 415 </w:t>
            </w:r>
          </w:p>
        </w:tc>
      </w:tr>
      <w:tr w:rsidR="00F351A6">
        <w:trPr>
          <w:trHeight w:val="40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квалификационный уровень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начальник хозяйственного отдела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13 360  </w:t>
            </w:r>
          </w:p>
        </w:tc>
      </w:tr>
      <w:tr w:rsidR="00F351A6">
        <w:trPr>
          <w:trHeight w:val="400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Профессиональная квалификационная группа 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«Общеотраслевые должности служащих третьего уровня»</w:t>
            </w:r>
          </w:p>
        </w:tc>
      </w:tr>
      <w:tr w:rsidR="00F351A6">
        <w:trPr>
          <w:trHeight w:val="40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</w:pPr>
            <w:r>
              <w:rPr>
                <w:rFonts w:ascii="Liberation Serif" w:hAnsi="Liberation Serif"/>
                <w:color w:val="000000"/>
                <w:lang w:val="en-US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квалификационный уровень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документовед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инженер по охране труда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инженер электрик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специалист по связям с общественностью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специалист по кадрам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экономист </w:t>
            </w:r>
          </w:p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юрисконсульт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16 783 </w:t>
            </w:r>
          </w:p>
        </w:tc>
      </w:tr>
      <w:tr w:rsidR="00F351A6">
        <w:trPr>
          <w:trHeight w:val="400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Профессиональная квалификационная группа </w:t>
            </w:r>
          </w:p>
          <w:p w:rsidR="00F351A6" w:rsidRDefault="00126F3E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/>
                <w:b/>
                <w:color w:val="000000"/>
              </w:rPr>
              <w:t>«Общеотраслевые должности служащих четвёртого уровня»</w:t>
            </w:r>
          </w:p>
        </w:tc>
      </w:tr>
      <w:tr w:rsidR="00F351A6">
        <w:trPr>
          <w:trHeight w:val="40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</w:pPr>
            <w:r>
              <w:rPr>
                <w:rFonts w:ascii="Liberation Serif" w:hAnsi="Liberation Serif"/>
                <w:color w:val="000000"/>
                <w:lang w:val="en-US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квалификационный уровень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начальник отдела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23 583</w:t>
            </w:r>
          </w:p>
          <w:p w:rsidR="00F351A6" w:rsidRDefault="00F351A6">
            <w:pPr>
              <w:widowControl w:val="0"/>
              <w:autoSpaceDE w:val="0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126F3E" w:rsidP="00EC503B">
      <w:pPr>
        <w:pStyle w:val="ConsPlusNormal"/>
        <w:pageBreakBefore/>
        <w:ind w:left="4679" w:firstLine="708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F351A6" w:rsidRDefault="00126F3E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к постановлению администрации городского округа Заречный</w:t>
      </w:r>
    </w:p>
    <w:p w:rsidR="007E5913" w:rsidRPr="00EC503B" w:rsidRDefault="007E5913" w:rsidP="007E5913">
      <w:pPr>
        <w:widowControl w:val="0"/>
        <w:autoSpaceDE w:val="0"/>
        <w:ind w:left="5387"/>
        <w:rPr>
          <w:rFonts w:ascii="Liberation Serif" w:hAnsi="Liberation Serif"/>
          <w:color w:val="000000"/>
        </w:rPr>
      </w:pPr>
      <w:r w:rsidRPr="007E5913">
        <w:rPr>
          <w:rFonts w:ascii="Liberation Serif" w:hAnsi="Liberation Serif"/>
          <w:color w:val="000000"/>
        </w:rPr>
        <w:t>от___</w:t>
      </w:r>
      <w:r w:rsidRPr="007E5913">
        <w:rPr>
          <w:rFonts w:ascii="Liberation Serif" w:hAnsi="Liberation Serif"/>
          <w:color w:val="000000"/>
          <w:u w:val="single"/>
        </w:rPr>
        <w:t>03.02.2022</w:t>
      </w:r>
      <w:r w:rsidRPr="007E5913">
        <w:rPr>
          <w:rFonts w:ascii="Liberation Serif" w:hAnsi="Liberation Serif"/>
          <w:color w:val="000000"/>
        </w:rPr>
        <w:t>___  №  ___</w:t>
      </w:r>
      <w:r w:rsidRPr="007E5913">
        <w:rPr>
          <w:rFonts w:ascii="Liberation Serif" w:hAnsi="Liberation Serif"/>
          <w:color w:val="000000"/>
          <w:u w:val="single"/>
        </w:rPr>
        <w:t>112-П</w:t>
      </w:r>
      <w:r w:rsidRPr="007E5913">
        <w:rPr>
          <w:rFonts w:ascii="Liberation Serif" w:hAnsi="Liberation Serif"/>
          <w:color w:val="000000"/>
        </w:rPr>
        <w:t>___</w:t>
      </w:r>
    </w:p>
    <w:p w:rsidR="00F351A6" w:rsidRPr="007E5913" w:rsidRDefault="00F351A6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126F3E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Приложени</w:t>
      </w:r>
      <w:bookmarkStart w:id="7" w:name="_GoBack"/>
      <w:bookmarkEnd w:id="7"/>
      <w:r>
        <w:rPr>
          <w:rFonts w:ascii="Liberation Serif" w:hAnsi="Liberation Serif" w:cs="Times New Roman"/>
          <w:color w:val="000000"/>
          <w:sz w:val="24"/>
          <w:szCs w:val="24"/>
        </w:rPr>
        <w:t>е №</w:t>
      </w:r>
      <w:r w:rsidR="00432389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0E23F5">
        <w:rPr>
          <w:rFonts w:ascii="Liberation Serif" w:hAnsi="Liberation Serif" w:cs="Times New Roman"/>
          <w:color w:val="000000"/>
          <w:sz w:val="24"/>
          <w:szCs w:val="24"/>
        </w:rPr>
        <w:t>4</w:t>
      </w:r>
    </w:p>
    <w:p w:rsidR="00F351A6" w:rsidRDefault="00126F3E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к Положению об оплате труда</w:t>
      </w:r>
    </w:p>
    <w:p w:rsidR="00F351A6" w:rsidRDefault="00126F3E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работников муниципальных</w:t>
      </w:r>
    </w:p>
    <w:p w:rsidR="00F351A6" w:rsidRDefault="00126F3E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казенных, бюджетных и автономных </w:t>
      </w:r>
    </w:p>
    <w:p w:rsidR="00F351A6" w:rsidRDefault="00126F3E">
      <w:pPr>
        <w:pStyle w:val="ConsPlusNormal"/>
        <w:ind w:left="5387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учреждений культуры </w:t>
      </w:r>
    </w:p>
    <w:p w:rsidR="00F351A6" w:rsidRDefault="00126F3E">
      <w:pPr>
        <w:pStyle w:val="ConsPlusNormal"/>
        <w:ind w:left="5387"/>
      </w:pPr>
      <w:r>
        <w:rPr>
          <w:rFonts w:ascii="Liberation Serif" w:hAnsi="Liberation Serif" w:cs="Times New Roman"/>
          <w:color w:val="000000"/>
          <w:sz w:val="24"/>
          <w:szCs w:val="24"/>
        </w:rPr>
        <w:t>городского округа Заречный</w:t>
      </w: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EC503B" w:rsidRDefault="00EC503B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126F3E">
      <w:pPr>
        <w:pStyle w:val="ConsPlusNormal"/>
        <w:jc w:val="center"/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Размеры должностных окладов работников</w:t>
      </w:r>
      <w:r>
        <w:rPr>
          <w:rFonts w:ascii="Liberation Serif" w:hAnsi="Liberation Serif" w:cs="Times New Roman"/>
          <w:color w:val="000000"/>
          <w:sz w:val="24"/>
          <w:szCs w:val="24"/>
        </w:rPr>
        <w:t>,</w:t>
      </w:r>
    </w:p>
    <w:p w:rsidR="00F351A6" w:rsidRDefault="00126F3E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осуществляющих деятельность по профессиям рабочих</w:t>
      </w: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 разряд работ в соответствии с Единым тарифно-квалификационным справочником работ и профессий рабочих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7 560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 разряд работ в соответствии с Единым тарифно-квалификационным справочником работ и профессий рабочих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8 393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9 300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10 282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5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11 415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12 624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7 разряд работ в соответствии с Единым тарифно-квалификационным справочником работ и профессий рабочих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13 908 рублей</w:t>
            </w:r>
          </w:p>
        </w:tc>
      </w:tr>
      <w:tr w:rsidR="00F351A6">
        <w:trPr>
          <w:trHeight w:val="6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8 разряд работ в соответствии с Единым тарифно-квалификационным справочником работ и профессий рабочих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351A6" w:rsidRDefault="00126F3E">
            <w:pPr>
              <w:widowControl w:val="0"/>
              <w:autoSpaceDE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15 268 рублей</w:t>
            </w:r>
          </w:p>
        </w:tc>
      </w:tr>
    </w:tbl>
    <w:p w:rsidR="00F351A6" w:rsidRDefault="00F351A6">
      <w:pPr>
        <w:pStyle w:val="ConsPlusNormal"/>
        <w:rPr>
          <w:rFonts w:ascii="Liberation Serif" w:hAnsi="Liberation Serif" w:cs="Times New Roman"/>
          <w:color w:val="000000"/>
          <w:sz w:val="24"/>
          <w:szCs w:val="24"/>
          <w:lang w:val="en-US"/>
        </w:rPr>
      </w:pPr>
    </w:p>
    <w:sectPr w:rsidR="00F351A6" w:rsidSect="00EC503B">
      <w:headerReference w:type="default" r:id="rId9"/>
      <w:pgSz w:w="11906" w:h="16838"/>
      <w:pgMar w:top="1135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33" w:rsidRDefault="00636533">
      <w:r>
        <w:separator/>
      </w:r>
    </w:p>
  </w:endnote>
  <w:endnote w:type="continuationSeparator" w:id="0">
    <w:p w:rsidR="00636533" w:rsidRDefault="006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33" w:rsidRDefault="00636533">
      <w:r>
        <w:rPr>
          <w:color w:val="000000"/>
        </w:rPr>
        <w:separator/>
      </w:r>
    </w:p>
  </w:footnote>
  <w:footnote w:type="continuationSeparator" w:id="0">
    <w:p w:rsidR="00636533" w:rsidRDefault="0063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AC" w:rsidRDefault="00126F3E">
    <w:pPr>
      <w:pStyle w:val="a7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733940">
      <w:rPr>
        <w:noProof/>
        <w:sz w:val="28"/>
      </w:rPr>
      <w:t>5</w:t>
    </w:r>
    <w:r>
      <w:rPr>
        <w:sz w:val="28"/>
      </w:rPr>
      <w:fldChar w:fldCharType="end"/>
    </w:r>
  </w:p>
  <w:p w:rsidR="00CB1FAC" w:rsidRDefault="00636533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E89"/>
    <w:multiLevelType w:val="multilevel"/>
    <w:tmpl w:val="A1327E8A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A6"/>
    <w:rsid w:val="000E23F5"/>
    <w:rsid w:val="00126F3E"/>
    <w:rsid w:val="00432389"/>
    <w:rsid w:val="00636533"/>
    <w:rsid w:val="00733940"/>
    <w:rsid w:val="007E5913"/>
    <w:rsid w:val="00C06B64"/>
    <w:rsid w:val="00EC503B"/>
    <w:rsid w:val="00ED5850"/>
    <w:rsid w:val="00F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C21E"/>
  <w15:docId w15:val="{B6F6FA22-3B87-4331-81C6-7C4D377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03B"/>
    <w:pPr>
      <w:suppressAutoHyphens/>
    </w:pPr>
    <w:rPr>
      <w:sz w:val="24"/>
      <w:szCs w:val="24"/>
    </w:rPr>
  </w:style>
  <w:style w:type="paragraph" w:styleId="3">
    <w:name w:val="heading 3"/>
    <w:basedOn w:val="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5">
    <w:name w:val="Body Text Indent"/>
    <w:basedOn w:val="a"/>
    <w:pPr>
      <w:ind w:firstLine="540"/>
    </w:pPr>
  </w:style>
  <w:style w:type="character" w:customStyle="1" w:styleId="a6">
    <w:name w:val="Основной текст с отступом Знак"/>
    <w:rPr>
      <w:sz w:val="24"/>
      <w:szCs w:val="24"/>
      <w:lang w:val="ru-RU" w:eastAsia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Admin</dc:creator>
  <dc:description/>
  <cp:lastModifiedBy>Ольга Измоденова</cp:lastModifiedBy>
  <cp:revision>2</cp:revision>
  <cp:lastPrinted>2022-02-03T05:48:00Z</cp:lastPrinted>
  <dcterms:created xsi:type="dcterms:W3CDTF">2022-02-04T12:25:00Z</dcterms:created>
  <dcterms:modified xsi:type="dcterms:W3CDTF">2022-02-04T12:25:00Z</dcterms:modified>
</cp:coreProperties>
</file>