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69" w:rsidRDefault="0071447A">
      <w:pPr>
        <w:spacing w:line="312" w:lineRule="auto"/>
        <w:jc w:val="center"/>
      </w:pPr>
      <w:r>
        <w:rPr>
          <w:rFonts w:ascii="Liberation Serif" w:eastAsia="Times New Roman" w:hAnsi="Liberation Serif"/>
          <w:noProof/>
          <w:sz w:val="20"/>
          <w:szCs w:val="20"/>
          <w:lang w:eastAsia="ru-RU"/>
        </w:rPr>
        <w:drawing>
          <wp:inline distT="0" distB="0" distL="0" distR="0">
            <wp:extent cx="502920" cy="685799"/>
            <wp:effectExtent l="0" t="0" r="0" b="1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56469" w:rsidRPr="00E56469" w:rsidRDefault="00E56469" w:rsidP="00E56469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r w:rsidRPr="00E56469">
        <w:rPr>
          <w:rFonts w:ascii="Liberation Serif" w:eastAsia="Times New Roman" w:hAnsi="Liberation Serif"/>
          <w:caps/>
          <w:sz w:val="28"/>
          <w:szCs w:val="28"/>
          <w:lang w:eastAsia="ru-RU"/>
        </w:rPr>
        <w:t>ГЛАВА Городского округа Заречный</w:t>
      </w:r>
    </w:p>
    <w:p w:rsidR="00E56469" w:rsidRPr="00E56469" w:rsidRDefault="00E56469" w:rsidP="00E56469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E56469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E56469" w:rsidRPr="00E56469" w:rsidRDefault="00E56469" w:rsidP="00E56469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E56469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5D5B8B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56469" w:rsidRPr="00E56469" w:rsidRDefault="00E56469" w:rsidP="00E56469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E56469" w:rsidRPr="00E56469" w:rsidRDefault="00E56469" w:rsidP="00E56469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E56469" w:rsidRPr="00E56469" w:rsidRDefault="00E56469" w:rsidP="00E56469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E56469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0D5146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06.12.2021</w:t>
      </w:r>
      <w:r w:rsidRPr="00E56469">
        <w:rPr>
          <w:rFonts w:ascii="Liberation Serif" w:eastAsia="Times New Roman" w:hAnsi="Liberation Serif"/>
          <w:sz w:val="24"/>
          <w:szCs w:val="20"/>
          <w:lang w:eastAsia="ru-RU"/>
        </w:rPr>
        <w:t>____  №  ____</w:t>
      </w:r>
      <w:r w:rsidR="000D5146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77-ПГ</w:t>
      </w:r>
      <w:bookmarkStart w:id="0" w:name="_GoBack"/>
      <w:bookmarkEnd w:id="0"/>
      <w:r w:rsidRPr="00E56469">
        <w:rPr>
          <w:rFonts w:ascii="Liberation Serif" w:eastAsia="Times New Roman" w:hAnsi="Liberation Serif"/>
          <w:sz w:val="24"/>
          <w:szCs w:val="20"/>
          <w:lang w:eastAsia="ru-RU"/>
        </w:rPr>
        <w:t>____</w:t>
      </w:r>
    </w:p>
    <w:p w:rsidR="00E56469" w:rsidRPr="00E56469" w:rsidRDefault="00E56469" w:rsidP="00E56469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56469" w:rsidRPr="00E56469" w:rsidRDefault="00E56469" w:rsidP="00E56469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6469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F21F69" w:rsidRDefault="00F21F69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F21F69" w:rsidRDefault="00F21F69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</w:pPr>
    </w:p>
    <w:p w:rsidR="00F21F69" w:rsidRDefault="0071447A">
      <w:pPr>
        <w:pStyle w:val="ab"/>
        <w:shd w:val="clear" w:color="auto" w:fill="FFFFFF"/>
        <w:suppressAutoHyphens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 внесении изменений в </w:t>
      </w:r>
      <w:r>
        <w:rPr>
          <w:rFonts w:ascii="Liberation Serif" w:hAnsi="Liberation Serif"/>
          <w:b/>
          <w:color w:val="000000"/>
          <w:sz w:val="28"/>
          <w:szCs w:val="28"/>
        </w:rPr>
        <w:t>состав административной комиссии</w:t>
      </w:r>
    </w:p>
    <w:p w:rsidR="00F21F69" w:rsidRDefault="0071447A">
      <w:pPr>
        <w:pStyle w:val="ab"/>
        <w:shd w:val="clear" w:color="auto" w:fill="FFFFFF"/>
        <w:suppressAutoHyphens/>
        <w:spacing w:before="0" w:after="0" w:line="240" w:lineRule="auto"/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>городского округа Заречный, утвержденный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постановлением</w:t>
      </w:r>
    </w:p>
    <w:p w:rsidR="00F21F69" w:rsidRDefault="0071447A">
      <w:pPr>
        <w:pStyle w:val="ab"/>
        <w:shd w:val="clear" w:color="auto" w:fill="FFFFFF"/>
        <w:suppressAutoHyphens/>
        <w:spacing w:before="0" w:after="0" w:line="240" w:lineRule="auto"/>
        <w:jc w:val="center"/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Главы городского округа Заречный от 16.11.2021 № 74-ПГ</w:t>
      </w:r>
    </w:p>
    <w:p w:rsidR="00F21F69" w:rsidRDefault="00F21F69">
      <w:pPr>
        <w:pStyle w:val="ab"/>
        <w:shd w:val="clear" w:color="auto" w:fill="FFFFFF"/>
        <w:suppressAutoHyphens/>
        <w:spacing w:before="0" w:after="0"/>
        <w:jc w:val="center"/>
      </w:pPr>
    </w:p>
    <w:p w:rsidR="00F21F69" w:rsidRDefault="00F21F69">
      <w:pPr>
        <w:pStyle w:val="ConsPlusTitle"/>
        <w:widowControl/>
        <w:jc w:val="center"/>
      </w:pPr>
    </w:p>
    <w:p w:rsidR="00F21F69" w:rsidRDefault="0071447A">
      <w:pPr>
        <w:pStyle w:val="ConsPlusNormal"/>
        <w:ind w:firstLine="709"/>
        <w:jc w:val="both"/>
      </w:pPr>
      <w:r>
        <w:rPr>
          <w:rFonts w:ascii="Liberation Serif" w:hAnsi="Liberation Serif"/>
          <w:lang w:eastAsia="ru-RU"/>
        </w:rPr>
        <w:t>В связи с кадровыми изменениями</w:t>
      </w:r>
      <w:r>
        <w:rPr>
          <w:rFonts w:ascii="Liberation Serif" w:hAnsi="Liberation Serif"/>
        </w:rPr>
        <w:t>, на основании ст. 28 Устава городского округа Заречный</w:t>
      </w:r>
    </w:p>
    <w:p w:rsidR="00F21F69" w:rsidRDefault="0071447A">
      <w:pPr>
        <w:pStyle w:val="Standard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F21F69" w:rsidRDefault="0071447A">
      <w:pPr>
        <w:pStyle w:val="ConsPlusNormal"/>
        <w:tabs>
          <w:tab w:val="left" w:pos="732"/>
        </w:tabs>
        <w:ind w:firstLine="540"/>
        <w:jc w:val="both"/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  <w:color w:val="000000"/>
        </w:rPr>
        <w:t xml:space="preserve">1. Внести в состав </w:t>
      </w:r>
      <w:r>
        <w:rPr>
          <w:rFonts w:ascii="Liberation Serif" w:hAnsi="Liberation Serif" w:cs="Liberation Serif"/>
          <w:color w:val="000000"/>
        </w:rPr>
        <w:t xml:space="preserve">административной комиссии городского округа Заречный, утвержденный </w:t>
      </w:r>
      <w:r>
        <w:rPr>
          <w:rFonts w:ascii="Liberation Serif" w:hAnsi="Liberation Serif"/>
          <w:color w:val="000000"/>
        </w:rPr>
        <w:t>постановле</w:t>
      </w:r>
      <w:r>
        <w:rPr>
          <w:rFonts w:ascii="Liberation Serif" w:hAnsi="Liberation Serif" w:cs="Liberation Serif"/>
          <w:color w:val="000000"/>
        </w:rPr>
        <w:t>нием Главы городского округа Заречный от 16.11.2021 № 74-ПГ «Об утверждении состава административной комиссии городского округа Заречный</w:t>
      </w:r>
      <w:r>
        <w:rPr>
          <w:rStyle w:val="af5"/>
          <w:rFonts w:ascii="Liberation Serif" w:hAnsi="Liberation Serif"/>
          <w:color w:val="000000"/>
          <w:sz w:val="28"/>
          <w:shd w:val="clear" w:color="auto" w:fill="auto"/>
          <w:lang w:eastAsia="ru-RU"/>
        </w:rPr>
        <w:t>»</w:t>
      </w:r>
      <w:r>
        <w:rPr>
          <w:rFonts w:ascii="Liberation Serif" w:hAnsi="Liberation Serif"/>
          <w:color w:val="000000"/>
          <w:lang w:eastAsia="ru-RU"/>
        </w:rPr>
        <w:t>, следующие изменения:</w:t>
      </w:r>
    </w:p>
    <w:p w:rsidR="00F21F69" w:rsidRDefault="0071447A">
      <w:pPr>
        <w:pStyle w:val="Standard"/>
        <w:tabs>
          <w:tab w:val="left" w:pos="732"/>
        </w:tabs>
        <w:ind w:firstLine="540"/>
        <w:jc w:val="both"/>
      </w:pPr>
      <w:r>
        <w:rPr>
          <w:rFonts w:ascii="Liberation Serif" w:hAnsi="Liberation Serif"/>
          <w:color w:val="000000"/>
          <w:sz w:val="28"/>
          <w:szCs w:val="28"/>
        </w:rPr>
        <w:tab/>
        <w:t>1) исключить из состава административной комиссии городского округа Заречный:</w:t>
      </w:r>
    </w:p>
    <w:p w:rsidR="00F21F69" w:rsidRDefault="0071447A">
      <w:pPr>
        <w:pStyle w:val="ConsPlusNormal"/>
        <w:ind w:firstLine="709"/>
        <w:jc w:val="both"/>
      </w:pPr>
      <w:r>
        <w:rPr>
          <w:rFonts w:ascii="Liberation Serif" w:hAnsi="Liberation Serif"/>
          <w:color w:val="000000"/>
        </w:rPr>
        <w:t xml:space="preserve">Малиновскую Нину Ивановну – </w:t>
      </w:r>
      <w:r>
        <w:rPr>
          <w:rFonts w:ascii="Liberation Serif" w:hAnsi="Liberation Serif" w:cs="Liberation Serif"/>
          <w:color w:val="000000"/>
        </w:rPr>
        <w:t>управляющего делами администрации городского округа Заречный, заместителя председателя административной комиссии</w:t>
      </w:r>
      <w:r>
        <w:rPr>
          <w:rFonts w:ascii="Liberation Serif" w:hAnsi="Liberation Serif"/>
          <w:color w:val="000000"/>
        </w:rPr>
        <w:t>;</w:t>
      </w:r>
    </w:p>
    <w:p w:rsidR="00F21F69" w:rsidRDefault="0071447A">
      <w:pPr>
        <w:pStyle w:val="Standard"/>
        <w:suppressAutoHyphens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2) включить в состав административной комиссии городского округа Заречный:</w:t>
      </w:r>
    </w:p>
    <w:p w:rsidR="00F21F69" w:rsidRDefault="0071447A">
      <w:pPr>
        <w:pStyle w:val="Standard"/>
        <w:widowControl w:val="0"/>
        <w:tabs>
          <w:tab w:val="left" w:pos="732"/>
        </w:tabs>
        <w:suppressAutoHyphens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Гуторову Юлию Фаисовну – исполняющего обязанности </w:t>
      </w:r>
      <w:r>
        <w:rPr>
          <w:rFonts w:ascii="Liberation Serif" w:hAnsi="Liberation Serif" w:cs="Liberation Serif"/>
          <w:color w:val="000000"/>
          <w:sz w:val="28"/>
          <w:szCs w:val="28"/>
        </w:rPr>
        <w:t>управляющего делами администрации городского округа Заречный, заместителя председателя административной комиссии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F21F69" w:rsidRDefault="0071447A">
      <w:pPr>
        <w:shd w:val="clear" w:color="auto" w:fill="FFFFFF"/>
        <w:ind w:firstLine="709"/>
        <w:jc w:val="both"/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F21F69" w:rsidRDefault="00F21F6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21F69" w:rsidRDefault="00F21F6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21F69" w:rsidRDefault="0071447A">
      <w:pPr>
        <w:pStyle w:val="Standard"/>
        <w:suppressAutoHyphens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F21F69" w:rsidRPr="00E56469" w:rsidRDefault="0071447A" w:rsidP="00E56469">
      <w:pPr>
        <w:pStyle w:val="Standard"/>
        <w:suppressAutoHyphens/>
        <w:ind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А.В. Захарцев</w:t>
      </w:r>
      <w:bookmarkStart w:id="1" w:name="DokNai"/>
      <w:bookmarkEnd w:id="1"/>
    </w:p>
    <w:sectPr w:rsidR="00F21F69" w:rsidRPr="00E56469" w:rsidSect="00E56469">
      <w:headerReference w:type="default" r:id="rId7"/>
      <w:pgSz w:w="11906" w:h="16838"/>
      <w:pgMar w:top="1135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DD" w:rsidRDefault="000946DD">
      <w:r>
        <w:separator/>
      </w:r>
    </w:p>
  </w:endnote>
  <w:endnote w:type="continuationSeparator" w:id="0">
    <w:p w:rsidR="000946DD" w:rsidRDefault="0009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DD" w:rsidRDefault="000946DD">
      <w:r>
        <w:rPr>
          <w:color w:val="000000"/>
        </w:rPr>
        <w:separator/>
      </w:r>
    </w:p>
  </w:footnote>
  <w:footnote w:type="continuationSeparator" w:id="0">
    <w:p w:rsidR="000946DD" w:rsidRDefault="0009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EEB" w:rsidRDefault="0071447A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F96EEB" w:rsidRDefault="000946DD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69"/>
    <w:rsid w:val="00034255"/>
    <w:rsid w:val="000946DD"/>
    <w:rsid w:val="000D5146"/>
    <w:rsid w:val="0071447A"/>
    <w:rsid w:val="00E56469"/>
    <w:rsid w:val="00F2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371B"/>
  <w15:docId w15:val="{D923AE1D-AD02-4E9B-BCDA-71F9714C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endnote text"/>
    <w:basedOn w:val="a"/>
    <w:rPr>
      <w:sz w:val="20"/>
      <w:szCs w:val="20"/>
    </w:r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pPr>
      <w:spacing w:after="200" w:line="276" w:lineRule="auto"/>
      <w:ind w:left="720"/>
    </w:pPr>
  </w:style>
  <w:style w:type="paragraph" w:styleId="a9">
    <w:name w:val="No Spacing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42" w:line="276" w:lineRule="exact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pacing w:after="160" w:line="256" w:lineRule="auto"/>
      <w:textAlignment w:val="auto"/>
    </w:pPr>
    <w:rPr>
      <w:rFonts w:eastAsia="Times New Roman" w:cs="Calibri"/>
      <w:lang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b">
    <w:name w:val="Обычный (Интернет)"/>
    <w:basedOn w:val="Standard"/>
    <w:pPr>
      <w:spacing w:before="100" w:after="142" w:line="276" w:lineRule="exact"/>
    </w:pPr>
    <w:rPr>
      <w:sz w:val="24"/>
      <w:szCs w:val="24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концевой сноски Знак"/>
    <w:basedOn w:val="a0"/>
    <w:rPr>
      <w:sz w:val="20"/>
      <w:szCs w:val="20"/>
    </w:rPr>
  </w:style>
  <w:style w:type="character" w:styleId="af">
    <w:name w:val="endnote reference"/>
    <w:basedOn w:val="a0"/>
    <w:rPr>
      <w:position w:val="0"/>
      <w:vertAlign w:val="superscript"/>
    </w:rPr>
  </w:style>
  <w:style w:type="character" w:customStyle="1" w:styleId="af0">
    <w:name w:val="Текст сноски Знак"/>
    <w:basedOn w:val="a0"/>
    <w:rPr>
      <w:sz w:val="20"/>
      <w:szCs w:val="20"/>
    </w:rPr>
  </w:style>
  <w:style w:type="character" w:styleId="af1">
    <w:name w:val="footnote reference"/>
    <w:basedOn w:val="a0"/>
    <w:rPr>
      <w:position w:val="0"/>
      <w:vertAlign w:val="superscript"/>
    </w:rPr>
  </w:style>
  <w:style w:type="character" w:customStyle="1" w:styleId="af2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f3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character" w:customStyle="1" w:styleId="af4">
    <w:name w:val="Абзац списка Знак"/>
  </w:style>
  <w:style w:type="character" w:customStyle="1" w:styleId="ConsPlusNormal0">
    <w:name w:val="ConsPlusNormal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f5">
    <w:name w:val="Основной текст Знак"/>
    <w:rPr>
      <w:spacing w:val="5"/>
      <w:sz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&#1055;&#1086;&#1083;&#1086;&#1078;&#1077;&#1085;&#1080;&#1077;%20&#1086;%20&#1050;&#1086;&#1084;&#1080;&#1089;&#1089;&#1080;&#1080;%20&#1080;%20&#1089;&#1086;&#1089;&#1090;&#1072;&#1074;\&#1055;&#1086;&#1089;&#1090;&#1072;&#1085;&#1086;&#1074;&#1083;&#1077;&#1085;&#1080;&#1077;+&#1043;&#1083;&#1072;&#1074;&#1099;+&#1086;+&#1050;&#1086;&#1084;&#1080;&#1089;&#1089;&#1080;&#1080;+(&#1074;&#1085;&#1077;&#1089;&#1077;&#1085;&#1080;&#1077;+&#1080;&#1079;&#1084;&#1077;&#1085;&#1077;&#1085;&#1080;&#1081;)+&#1086;&#1082;&#1090;&#1103;&#1073;&#1088;&#1100;+2020+&#1075;.%20(1).odt\1D3FE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1D3FE921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 информация: "Перечень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интересов"(Материал подготовлен специалистами КонсультантПлюс)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интересов"(Материал подготовлен специалистами КонсультантПлюс)</dc:title>
  <dc:creator>Дронин А.Г.</dc:creator>
  <cp:lastModifiedBy>Ольга Измоденова</cp:lastModifiedBy>
  <cp:revision>3</cp:revision>
  <cp:lastPrinted>2021-11-30T17:53:00Z</cp:lastPrinted>
  <dcterms:created xsi:type="dcterms:W3CDTF">2021-11-30T17:54:00Z</dcterms:created>
  <dcterms:modified xsi:type="dcterms:W3CDTF">2021-12-06T11:54:00Z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4020.00.57</vt:lpwstr>
  </property>
</Properties>
</file>