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4B0E" w:rsidRPr="00A34B0E">
        <w:rPr>
          <w:rFonts w:ascii="Times New Roman" w:hAnsi="Times New Roman" w:cs="Times New Roman"/>
          <w:sz w:val="28"/>
          <w:szCs w:val="28"/>
        </w:rPr>
        <w:t xml:space="preserve">Кредитные каникулы для </w:t>
      </w:r>
      <w:proofErr w:type="spellStart"/>
      <w:r w:rsidR="00A34B0E" w:rsidRPr="00A34B0E">
        <w:rPr>
          <w:rFonts w:ascii="Times New Roman" w:hAnsi="Times New Roman" w:cs="Times New Roman"/>
          <w:sz w:val="28"/>
          <w:szCs w:val="28"/>
        </w:rPr>
        <w:t>физлиц</w:t>
      </w:r>
      <w:proofErr w:type="spellEnd"/>
      <w:r w:rsidR="00A34B0E" w:rsidRPr="00A34B0E">
        <w:rPr>
          <w:rFonts w:ascii="Times New Roman" w:hAnsi="Times New Roman" w:cs="Times New Roman"/>
          <w:sz w:val="28"/>
          <w:szCs w:val="28"/>
        </w:rPr>
        <w:t xml:space="preserve"> и ИП: правительство повысило максимальные суммы ряда кредитов и займов</w:t>
      </w:r>
      <w:r w:rsidR="00956C16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B0E" w:rsidRPr="00A34B0E" w:rsidRDefault="00A34B0E" w:rsidP="00A34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июня 2023 года изменили предельные размеры многих кредитов и займов, по которым </w:t>
      </w:r>
      <w:proofErr w:type="spellStart"/>
      <w:r w:rsidRPr="00A34B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физлица</w:t>
      </w:r>
      <w:proofErr w:type="spellEnd"/>
      <w:r w:rsidRPr="00A3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ИП могут при соблюдении ряда условий потребовать установить льготный период. Речь идет об обращениях в адрес банков, МФО и прочих кредиторов. Теперь максимальные значения такие:</w:t>
      </w:r>
    </w:p>
    <w:p w:rsidR="00A34B0E" w:rsidRPr="00A34B0E" w:rsidRDefault="00A34B0E" w:rsidP="00A34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4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ительских </w:t>
      </w:r>
      <w:r w:rsidRPr="00A34B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и займов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</w:t>
      </w:r>
      <w:r w:rsidRPr="00A34B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— 300 тыс. руб., ИП — 350 тыс. руб.;</w:t>
      </w:r>
    </w:p>
    <w:p w:rsidR="00A34B0E" w:rsidRPr="00A34B0E" w:rsidRDefault="00A34B0E" w:rsidP="00A34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A34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</w:t>
      </w:r>
      <w:proofErr w:type="gramEnd"/>
      <w:r w:rsidRPr="00A3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4B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автокредитов</w:t>
      </w:r>
      <w:proofErr w:type="spellEnd"/>
      <w:r w:rsidRPr="00A3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залогом ТС — 700 тыс. руб.;</w:t>
      </w:r>
    </w:p>
    <w:p w:rsidR="00A34B0E" w:rsidRPr="00A34B0E" w:rsidRDefault="00A34B0E" w:rsidP="00A34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ипотеки, которая не связана с бизнесом, — 3 </w:t>
      </w:r>
      <w:proofErr w:type="spellStart"/>
      <w:proofErr w:type="gramStart"/>
      <w:r w:rsidRPr="00A34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A3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34B0E" w:rsidRPr="00A34B0E" w:rsidRDefault="00A34B0E" w:rsidP="00A34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максимальные размеры этих </w:t>
      </w:r>
      <w:proofErr w:type="spellStart"/>
      <w:r w:rsidRPr="00A34B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финпродуктов</w:t>
      </w:r>
      <w:proofErr w:type="spellEnd"/>
      <w:r w:rsidRPr="00A3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ниже.</w:t>
      </w:r>
    </w:p>
    <w:p w:rsidR="00A34B0E" w:rsidRPr="00A34B0E" w:rsidRDefault="00A34B0E" w:rsidP="00A34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сумма потреб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ительских </w:t>
      </w:r>
      <w:r w:rsidRPr="00A34B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и займов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</w:t>
      </w:r>
      <w:r w:rsidRPr="00A34B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 лимитом кредитования не изменилась.</w:t>
      </w:r>
    </w:p>
    <w:p w:rsidR="00DB3DD9" w:rsidRDefault="00A34B0E" w:rsidP="00A34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4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словие о максимальном размере кредита или займа не применяют к кредитным каникулам для субъектов МСП из отдельных отраслей. То же касается особого льготного периода, например, для мобилизованных.</w:t>
      </w:r>
    </w:p>
    <w:p w:rsidR="00094069" w:rsidRDefault="00094069" w:rsidP="0009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24A" w:rsidRPr="004358D4" w:rsidRDefault="00B2424A" w:rsidP="00B242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AB0B15" w:rsidP="0077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642"/>
    <w:multiLevelType w:val="multilevel"/>
    <w:tmpl w:val="D54A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D1"/>
    <w:rsid w:val="00024389"/>
    <w:rsid w:val="0002663E"/>
    <w:rsid w:val="00044D3C"/>
    <w:rsid w:val="00094069"/>
    <w:rsid w:val="00094623"/>
    <w:rsid w:val="000A3CED"/>
    <w:rsid w:val="000C4DCC"/>
    <w:rsid w:val="000E47F7"/>
    <w:rsid w:val="00134846"/>
    <w:rsid w:val="001C3305"/>
    <w:rsid w:val="00202394"/>
    <w:rsid w:val="0020552D"/>
    <w:rsid w:val="0023150D"/>
    <w:rsid w:val="002F7DFB"/>
    <w:rsid w:val="003011D1"/>
    <w:rsid w:val="00385E2D"/>
    <w:rsid w:val="003F2078"/>
    <w:rsid w:val="004318E5"/>
    <w:rsid w:val="00432AF2"/>
    <w:rsid w:val="004358D4"/>
    <w:rsid w:val="00455ECE"/>
    <w:rsid w:val="00465128"/>
    <w:rsid w:val="00495363"/>
    <w:rsid w:val="00532895"/>
    <w:rsid w:val="0054670E"/>
    <w:rsid w:val="005B3860"/>
    <w:rsid w:val="005C7C8A"/>
    <w:rsid w:val="005F1253"/>
    <w:rsid w:val="00641111"/>
    <w:rsid w:val="00664394"/>
    <w:rsid w:val="00672807"/>
    <w:rsid w:val="006E62F3"/>
    <w:rsid w:val="006F1DA0"/>
    <w:rsid w:val="007732C9"/>
    <w:rsid w:val="0078134F"/>
    <w:rsid w:val="00797108"/>
    <w:rsid w:val="007A17CA"/>
    <w:rsid w:val="007A4529"/>
    <w:rsid w:val="007D266E"/>
    <w:rsid w:val="00880C73"/>
    <w:rsid w:val="0089401E"/>
    <w:rsid w:val="00895BCA"/>
    <w:rsid w:val="008A7731"/>
    <w:rsid w:val="008C7607"/>
    <w:rsid w:val="008D1B0E"/>
    <w:rsid w:val="00924084"/>
    <w:rsid w:val="00944E78"/>
    <w:rsid w:val="00956C03"/>
    <w:rsid w:val="00956C16"/>
    <w:rsid w:val="00982D61"/>
    <w:rsid w:val="009B12B4"/>
    <w:rsid w:val="009D481E"/>
    <w:rsid w:val="00A32F77"/>
    <w:rsid w:val="00A34B0E"/>
    <w:rsid w:val="00A609AF"/>
    <w:rsid w:val="00A65028"/>
    <w:rsid w:val="00A66311"/>
    <w:rsid w:val="00A66A04"/>
    <w:rsid w:val="00A9687D"/>
    <w:rsid w:val="00AB0B15"/>
    <w:rsid w:val="00AF2280"/>
    <w:rsid w:val="00B1517F"/>
    <w:rsid w:val="00B2241C"/>
    <w:rsid w:val="00B2424A"/>
    <w:rsid w:val="00B47E10"/>
    <w:rsid w:val="00B51BF2"/>
    <w:rsid w:val="00BA2A47"/>
    <w:rsid w:val="00BC282A"/>
    <w:rsid w:val="00CC2B57"/>
    <w:rsid w:val="00CD2918"/>
    <w:rsid w:val="00CE2E0C"/>
    <w:rsid w:val="00CF6F36"/>
    <w:rsid w:val="00D07984"/>
    <w:rsid w:val="00D4204A"/>
    <w:rsid w:val="00DB3924"/>
    <w:rsid w:val="00DB3DD9"/>
    <w:rsid w:val="00DE0093"/>
    <w:rsid w:val="00DF1FAB"/>
    <w:rsid w:val="00E605A8"/>
    <w:rsid w:val="00EA629D"/>
    <w:rsid w:val="00EE5D4D"/>
    <w:rsid w:val="00EF6BCB"/>
    <w:rsid w:val="00F26F80"/>
    <w:rsid w:val="00F27BA3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F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Home</cp:lastModifiedBy>
  <cp:revision>45</cp:revision>
  <cp:lastPrinted>2022-04-22T06:56:00Z</cp:lastPrinted>
  <dcterms:created xsi:type="dcterms:W3CDTF">2022-04-21T10:08:00Z</dcterms:created>
  <dcterms:modified xsi:type="dcterms:W3CDTF">2023-06-27T09:23:00Z</dcterms:modified>
</cp:coreProperties>
</file>