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1EB" w:rsidRDefault="0010057A">
      <w:pPr>
        <w:spacing w:line="312" w:lineRule="auto"/>
        <w:jc w:val="center"/>
      </w:pPr>
      <w:r>
        <w:rPr>
          <w:rFonts w:ascii="Liberation Serif" w:hAnsi="Liberation Serif"/>
        </w:rPr>
        <w:object w:dxaOrig="795" w:dyaOrig="1005" w14:anchorId="224CA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pt;height:50.5pt;visibility:visible;mso-wrap-style:square" o:ole="">
            <v:imagedata r:id="rId6" o:title=""/>
          </v:shape>
          <o:OLEObject Type="Embed" ProgID="Word.Document.8" ShapeID="Object 1" DrawAspect="Content" ObjectID="_1721483101" r:id="rId7"/>
        </w:object>
      </w:r>
    </w:p>
    <w:p w:rsidR="0046138E" w:rsidRPr="0046138E" w:rsidRDefault="0046138E" w:rsidP="0046138E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proofErr w:type="gramStart"/>
      <w:r w:rsidRPr="0046138E">
        <w:rPr>
          <w:rFonts w:ascii="Liberation Serif" w:hAnsi="Liberation Serif"/>
          <w:caps/>
          <w:sz w:val="28"/>
          <w:szCs w:val="28"/>
        </w:rPr>
        <w:t>администрация  Городского</w:t>
      </w:r>
      <w:proofErr w:type="gramEnd"/>
      <w:r w:rsidRPr="0046138E">
        <w:rPr>
          <w:rFonts w:ascii="Liberation Serif" w:hAnsi="Liberation Serif"/>
          <w:caps/>
          <w:sz w:val="28"/>
          <w:szCs w:val="28"/>
        </w:rPr>
        <w:t xml:space="preserve">  округа  Заречный</w:t>
      </w:r>
    </w:p>
    <w:p w:rsidR="0046138E" w:rsidRPr="0046138E" w:rsidRDefault="0046138E" w:rsidP="0046138E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46138E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46138E" w:rsidRPr="0046138E" w:rsidRDefault="0046138E" w:rsidP="0046138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46138E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6C1DF"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DEtBkX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46138E" w:rsidRPr="0046138E" w:rsidRDefault="0046138E" w:rsidP="0046138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46138E" w:rsidRPr="0046138E" w:rsidRDefault="0046138E" w:rsidP="0046138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46138E" w:rsidRPr="0046138E" w:rsidRDefault="0046138E" w:rsidP="0046138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46138E">
        <w:rPr>
          <w:rFonts w:ascii="Liberation Serif" w:hAnsi="Liberation Serif"/>
          <w:sz w:val="24"/>
        </w:rPr>
        <w:t>от___</w:t>
      </w:r>
      <w:r>
        <w:rPr>
          <w:rFonts w:ascii="Liberation Serif" w:hAnsi="Liberation Serif"/>
          <w:sz w:val="24"/>
          <w:u w:val="single"/>
        </w:rPr>
        <w:t>08.08.2022</w:t>
      </w:r>
      <w:r w:rsidRPr="0046138E">
        <w:rPr>
          <w:rFonts w:ascii="Liberation Serif" w:hAnsi="Liberation Serif"/>
          <w:sz w:val="24"/>
        </w:rPr>
        <w:t>__</w:t>
      </w:r>
      <w:proofErr w:type="gramStart"/>
      <w:r w:rsidRPr="0046138E">
        <w:rPr>
          <w:rFonts w:ascii="Liberation Serif" w:hAnsi="Liberation Serif"/>
          <w:sz w:val="24"/>
        </w:rPr>
        <w:t>_  №</w:t>
      </w:r>
      <w:proofErr w:type="gramEnd"/>
      <w:r w:rsidRPr="0046138E">
        <w:rPr>
          <w:rFonts w:ascii="Liberation Serif" w:hAnsi="Liberation Serif"/>
          <w:sz w:val="24"/>
        </w:rPr>
        <w:t xml:space="preserve">  ___</w:t>
      </w:r>
      <w:r>
        <w:rPr>
          <w:rFonts w:ascii="Liberation Serif" w:hAnsi="Liberation Serif"/>
          <w:sz w:val="24"/>
          <w:u w:val="single"/>
        </w:rPr>
        <w:t>1024-П</w:t>
      </w:r>
      <w:r w:rsidRPr="0046138E">
        <w:rPr>
          <w:rFonts w:ascii="Liberation Serif" w:hAnsi="Liberation Serif"/>
          <w:sz w:val="24"/>
        </w:rPr>
        <w:t>____</w:t>
      </w:r>
    </w:p>
    <w:p w:rsidR="0046138E" w:rsidRPr="0046138E" w:rsidRDefault="0046138E" w:rsidP="0046138E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46138E" w:rsidRPr="0046138E" w:rsidRDefault="0046138E" w:rsidP="0046138E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46138E">
        <w:rPr>
          <w:rFonts w:ascii="Liberation Serif" w:hAnsi="Liberation Serif"/>
          <w:sz w:val="24"/>
          <w:szCs w:val="24"/>
        </w:rPr>
        <w:t>г. Заречный</w:t>
      </w:r>
    </w:p>
    <w:p w:rsidR="001C31EB" w:rsidRDefault="001C31EB">
      <w:pPr>
        <w:rPr>
          <w:rFonts w:ascii="Liberation Serif" w:hAnsi="Liberation Serif"/>
          <w:sz w:val="28"/>
          <w:szCs w:val="28"/>
        </w:rPr>
      </w:pPr>
    </w:p>
    <w:p w:rsidR="001C31EB" w:rsidRDefault="0010057A">
      <w:pPr>
        <w:autoSpaceDE w:val="0"/>
        <w:jc w:val="center"/>
        <w:textAlignment w:val="auto"/>
      </w:pPr>
      <w:r>
        <w:rPr>
          <w:rFonts w:ascii="Liberation Serif" w:hAnsi="Liberation Serif"/>
          <w:b/>
          <w:bCs/>
          <w:sz w:val="28"/>
          <w:szCs w:val="28"/>
          <w:lang w:eastAsia="en-US"/>
        </w:rPr>
        <w:t xml:space="preserve">Об обеспечении безопасности при </w:t>
      </w:r>
      <w:r>
        <w:rPr>
          <w:rFonts w:ascii="Liberation Serif" w:hAnsi="Liberation Serif"/>
          <w:b/>
          <w:sz w:val="28"/>
          <w:szCs w:val="28"/>
          <w:lang w:eastAsia="en-US"/>
        </w:rPr>
        <w:t>подготовке и проведении культурно-массового мероприятия «Фестиваль «Музыка Свободы»</w:t>
      </w:r>
    </w:p>
    <w:p w:rsidR="001C31EB" w:rsidRDefault="001C31EB">
      <w:pPr>
        <w:autoSpaceDE w:val="0"/>
        <w:jc w:val="center"/>
        <w:textAlignment w:val="auto"/>
      </w:pPr>
    </w:p>
    <w:p w:rsidR="001C31EB" w:rsidRDefault="0010057A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целях сохранения культурных традиций городского округа Заречный, развития инновационных форм организации досуга молодежи, в соответствии со статьей 30 Федерального закон</w:t>
      </w:r>
      <w:r>
        <w:rPr>
          <w:rFonts w:ascii="Liberation Serif" w:hAnsi="Liberation Serif"/>
          <w:sz w:val="28"/>
          <w:szCs w:val="28"/>
        </w:rPr>
        <w:t>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Порядком осуществления временных ограничений или прек</w:t>
      </w:r>
      <w:r>
        <w:rPr>
          <w:rFonts w:ascii="Liberation Serif" w:hAnsi="Liberation Serif"/>
          <w:sz w:val="28"/>
          <w:szCs w:val="28"/>
        </w:rPr>
        <w:t>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Свердловской области от 15.03.2012 № 269-ПП, Положением об обеспечении общественн</w:t>
      </w:r>
      <w:r>
        <w:rPr>
          <w:rFonts w:ascii="Liberation Serif" w:hAnsi="Liberation Serif"/>
          <w:sz w:val="28"/>
          <w:szCs w:val="28"/>
        </w:rPr>
        <w:t>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333-ПП, в связи с обращением ООО «Городской курорт «Ривьера», на основании ст. ст. 28, 31 Уст</w:t>
      </w:r>
      <w:r>
        <w:rPr>
          <w:rFonts w:ascii="Liberation Serif" w:hAnsi="Liberation Serif"/>
          <w:sz w:val="28"/>
          <w:szCs w:val="28"/>
        </w:rPr>
        <w:t>ава городского округа Заречный администрация городского округа Заречный</w:t>
      </w:r>
    </w:p>
    <w:p w:rsidR="001C31EB" w:rsidRDefault="0010057A">
      <w:pPr>
        <w:widowControl/>
        <w:jc w:val="both"/>
        <w:textAlignment w:val="auto"/>
        <w:rPr>
          <w:rFonts w:ascii="Liberation Serif" w:hAnsi="Liberation Serif"/>
          <w:b/>
          <w:sz w:val="28"/>
          <w:szCs w:val="28"/>
          <w:lang w:eastAsia="en-US"/>
        </w:rPr>
      </w:pPr>
      <w:r>
        <w:rPr>
          <w:rFonts w:ascii="Liberation Serif" w:hAnsi="Liberation Serif"/>
          <w:b/>
          <w:sz w:val="28"/>
          <w:szCs w:val="28"/>
          <w:lang w:eastAsia="en-US"/>
        </w:rPr>
        <w:t>ПОСТАНОВЛЯЕТ:</w:t>
      </w:r>
    </w:p>
    <w:p w:rsidR="001C31EB" w:rsidRDefault="0010057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1. Ввести временное ограничение движения транспортных средств на участках автомобильных дорог посредством перекрытия движения в месте проведения</w:t>
      </w:r>
      <w:r>
        <w:rPr>
          <w:rFonts w:ascii="Liberation Serif" w:hAnsi="Liberation Serif"/>
          <w:color w:val="C9211E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Фестиваля «Музыка </w:t>
      </w:r>
      <w:r>
        <w:rPr>
          <w:rFonts w:ascii="Liberation Serif" w:hAnsi="Liberation Serif"/>
          <w:sz w:val="28"/>
          <w:szCs w:val="28"/>
        </w:rPr>
        <w:t xml:space="preserve">Свободы» (далее — фестиваль) на территории ГК «Ривьера» 13-14 августа 2022 года согласно прилагаемой </w:t>
      </w:r>
      <w:r>
        <w:rPr>
          <w:rFonts w:ascii="Liberation Serif" w:hAnsi="Liberation Serif"/>
          <w:color w:val="000000"/>
          <w:sz w:val="28"/>
          <w:szCs w:val="28"/>
        </w:rPr>
        <w:t>схеме.</w:t>
      </w:r>
    </w:p>
    <w:p w:rsidR="001C31EB" w:rsidRDefault="0010057A">
      <w:pPr>
        <w:widowControl/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Рекомендовать МО МВД России «Заречный» (Ф.В. Сажин):</w:t>
      </w:r>
    </w:p>
    <w:p w:rsidR="001C31EB" w:rsidRDefault="0010057A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13-14 августа 2022 года принять необходимые меры по обеспечению безопасности граждан и об</w:t>
      </w:r>
      <w:r>
        <w:rPr>
          <w:rFonts w:ascii="Liberation Serif" w:hAnsi="Liberation Serif"/>
          <w:sz w:val="28"/>
          <w:szCs w:val="28"/>
        </w:rPr>
        <w:t>щественного порядка при проведении фестиваля;</w:t>
      </w:r>
    </w:p>
    <w:p w:rsidR="001C31EB" w:rsidRDefault="0010057A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обеспечить временное ограничение движения транспортных средств в месте проведения фестиваля 13-14 августа 2022 года посредством перекрытия движения согласно прилагаемой схеме.</w:t>
      </w:r>
    </w:p>
    <w:p w:rsidR="001C31EB" w:rsidRDefault="0010057A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 Рекомендовать МКУ ГО Заречны</w:t>
      </w:r>
      <w:r>
        <w:rPr>
          <w:rFonts w:ascii="Liberation Serif" w:hAnsi="Liberation Serif"/>
          <w:sz w:val="28"/>
          <w:szCs w:val="28"/>
        </w:rPr>
        <w:t>й «Центр спасения» (С.В. Хрущев) принять необходимые меры по обеспечению безопасности граждан на воде.</w:t>
      </w:r>
    </w:p>
    <w:p w:rsidR="001C31EB" w:rsidRDefault="0010057A">
      <w:pPr>
        <w:widowControl/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 Рекомендовать ИП Лялиной Ксении Сергеевне ГК «Ривьера»:</w:t>
      </w:r>
    </w:p>
    <w:p w:rsidR="001C31EB" w:rsidRDefault="0010057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1) обеспечить проведение фестиваля с учетом соблюдения требований законодательства;</w:t>
      </w:r>
    </w:p>
    <w:p w:rsidR="001C31EB" w:rsidRDefault="0010057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lastRenderedPageBreak/>
        <w:t>2) до 06.3</w:t>
      </w:r>
      <w:r>
        <w:rPr>
          <w:rFonts w:ascii="Liberation Serif" w:hAnsi="Liberation Serif"/>
          <w:sz w:val="28"/>
          <w:szCs w:val="28"/>
        </w:rPr>
        <w:t>0 часов 13 августа 2022 года обеспечить монтаж временных дорожных знаков ограничения движения в месте проведения фестиваля согласно прилагаемой схеме;</w:t>
      </w:r>
    </w:p>
    <w:p w:rsidR="001C31EB" w:rsidRDefault="0010057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3) после 23.30 часов 14 августа 2022 года обеспечить демонтаж временных дорожных знаков ограничения движе</w:t>
      </w:r>
      <w:r>
        <w:rPr>
          <w:rFonts w:ascii="Liberation Serif" w:hAnsi="Liberation Serif"/>
          <w:sz w:val="28"/>
          <w:szCs w:val="28"/>
        </w:rPr>
        <w:t>ния в месте проведения фестиваля согласно прилагаемой схеме;</w:t>
      </w:r>
    </w:p>
    <w:p w:rsidR="001C31EB" w:rsidRDefault="0010057A">
      <w:pPr>
        <w:widowControl/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 организовать оперативный осмотр мест проведения фестиваля;</w:t>
      </w:r>
    </w:p>
    <w:p w:rsidR="001C31EB" w:rsidRDefault="0010057A">
      <w:pPr>
        <w:widowControl/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5) обеспечить оперативную работу службы «Скорая помощь» во время проведения фестиваля.</w:t>
      </w:r>
    </w:p>
    <w:p w:rsidR="001C31EB" w:rsidRDefault="0010057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5. Информационно-аналитическому отделу админис</w:t>
      </w:r>
      <w:r>
        <w:rPr>
          <w:rFonts w:ascii="Liberation Serif" w:hAnsi="Liberation Serif"/>
          <w:sz w:val="28"/>
          <w:szCs w:val="28"/>
        </w:rPr>
        <w:t>трации городского округа Заречный (Л.К. Сергиенко) обеспечить информирование пользователей автомобильными дорогами о причинах и сроках временного ограничения движения, а также о возможных маршрутах объезда посредством размещения информации на официальном с</w:t>
      </w:r>
      <w:r>
        <w:rPr>
          <w:rFonts w:ascii="Liberation Serif" w:hAnsi="Liberation Serif"/>
          <w:sz w:val="28"/>
          <w:szCs w:val="28"/>
        </w:rPr>
        <w:t>айте городского округа Заречный, а также через средства массовой информации.</w:t>
      </w:r>
    </w:p>
    <w:p w:rsidR="001C31EB" w:rsidRDefault="0010057A">
      <w:pPr>
        <w:widowControl/>
        <w:ind w:firstLine="708"/>
        <w:jc w:val="both"/>
        <w:textAlignment w:val="auto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6. Контроль за исполнением настоящего постановления оставляю за собой.</w:t>
      </w:r>
    </w:p>
    <w:p w:rsidR="001C31EB" w:rsidRDefault="0010057A">
      <w:pPr>
        <w:widowControl/>
        <w:ind w:firstLine="709"/>
        <w:jc w:val="both"/>
        <w:textAlignment w:val="auto"/>
      </w:pPr>
      <w:r>
        <w:rPr>
          <w:rFonts w:ascii="Liberation Serif" w:hAnsi="Liberation Serif"/>
          <w:bCs/>
          <w:sz w:val="28"/>
          <w:szCs w:val="28"/>
        </w:rPr>
        <w:t xml:space="preserve">7. </w:t>
      </w:r>
      <w:r>
        <w:rPr>
          <w:rFonts w:ascii="Liberation Serif" w:hAnsi="Liberation Serif"/>
          <w:sz w:val="28"/>
          <w:szCs w:val="28"/>
        </w:rPr>
        <w:t xml:space="preserve">Опубликовать настоящее постановление в Бюллетене официальных документов городского округа Заречный и </w:t>
      </w:r>
      <w:r>
        <w:rPr>
          <w:rFonts w:ascii="Liberation Serif" w:hAnsi="Liberation Serif"/>
          <w:sz w:val="28"/>
          <w:szCs w:val="28"/>
        </w:rPr>
        <w:t>разместить на официальном сайте городского округа Заречный (</w:t>
      </w:r>
      <w:hyperlink r:id="rId8" w:history="1">
        <w:r>
          <w:rPr>
            <w:rFonts w:ascii="Liberation Serif" w:hAnsi="Liberation Serif"/>
            <w:sz w:val="28"/>
            <w:szCs w:val="28"/>
          </w:rPr>
          <w:t>www.gorod-zarechny.ru</w:t>
        </w:r>
      </w:hyperlink>
      <w:r>
        <w:rPr>
          <w:rFonts w:ascii="Liberation Serif" w:hAnsi="Liberation Serif"/>
          <w:sz w:val="28"/>
          <w:szCs w:val="28"/>
          <w:lang w:eastAsia="en-US"/>
        </w:rPr>
        <w:t>)</w:t>
      </w:r>
      <w:r>
        <w:rPr>
          <w:rFonts w:ascii="Liberation Serif" w:hAnsi="Liberation Serif"/>
          <w:sz w:val="28"/>
          <w:szCs w:val="28"/>
        </w:rPr>
        <w:t>.</w:t>
      </w:r>
    </w:p>
    <w:p w:rsidR="001C31EB" w:rsidRDefault="001C31EB">
      <w:pPr>
        <w:rPr>
          <w:rFonts w:ascii="Liberation Serif" w:hAnsi="Liberation Serif"/>
          <w:sz w:val="28"/>
          <w:szCs w:val="28"/>
        </w:rPr>
      </w:pPr>
    </w:p>
    <w:p w:rsidR="001C31EB" w:rsidRDefault="001C31EB">
      <w:pPr>
        <w:rPr>
          <w:rFonts w:ascii="Liberation Serif" w:hAnsi="Liberation Serif"/>
          <w:sz w:val="27"/>
          <w:szCs w:val="27"/>
        </w:rPr>
      </w:pPr>
    </w:p>
    <w:tbl>
      <w:tblPr>
        <w:tblW w:w="99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8"/>
        <w:gridCol w:w="2410"/>
        <w:gridCol w:w="3174"/>
      </w:tblGrid>
      <w:tr w:rsidR="001C31EB">
        <w:tblPrEx>
          <w:tblCellMar>
            <w:top w:w="0" w:type="dxa"/>
            <w:bottom w:w="0" w:type="dxa"/>
          </w:tblCellMar>
        </w:tblPrEx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0057A">
            <w:pPr>
              <w:rPr>
                <w:rFonts w:ascii="Liberation Serif" w:hAnsi="Liberation Serif"/>
                <w:sz w:val="28"/>
                <w:szCs w:val="27"/>
              </w:rPr>
            </w:pPr>
            <w:r>
              <w:rPr>
                <w:rFonts w:ascii="Liberation Serif" w:hAnsi="Liberation Serif"/>
                <w:sz w:val="28"/>
                <w:szCs w:val="27"/>
              </w:rPr>
              <w:t>Глава</w:t>
            </w:r>
          </w:p>
          <w:p w:rsidR="001C31EB" w:rsidRDefault="0010057A">
            <w:pPr>
              <w:rPr>
                <w:rFonts w:ascii="Liberation Serif" w:hAnsi="Liberation Serif"/>
                <w:sz w:val="28"/>
                <w:szCs w:val="27"/>
              </w:rPr>
            </w:pPr>
            <w:r>
              <w:rPr>
                <w:rFonts w:ascii="Liberation Serif" w:hAnsi="Liberation Serif"/>
                <w:sz w:val="28"/>
                <w:szCs w:val="27"/>
              </w:rPr>
              <w:t>городского округа Заречный</w:t>
            </w:r>
          </w:p>
          <w:p w:rsidR="001C31EB" w:rsidRDefault="001C31EB">
            <w:pPr>
              <w:rPr>
                <w:rFonts w:ascii="Liberation Serif" w:hAnsi="Liberation Serif"/>
                <w:sz w:val="28"/>
                <w:szCs w:val="27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C31EB">
            <w:pPr>
              <w:rPr>
                <w:rFonts w:ascii="Liberation Serif" w:hAnsi="Liberation Serif"/>
                <w:sz w:val="28"/>
                <w:szCs w:val="27"/>
              </w:rPr>
            </w:pPr>
          </w:p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C31EB">
            <w:pPr>
              <w:rPr>
                <w:rFonts w:ascii="Liberation Serif" w:hAnsi="Liberation Serif"/>
                <w:sz w:val="28"/>
                <w:szCs w:val="27"/>
              </w:rPr>
            </w:pPr>
          </w:p>
          <w:p w:rsidR="001C31EB" w:rsidRDefault="0010057A">
            <w:pPr>
              <w:rPr>
                <w:rFonts w:ascii="Liberation Serif" w:hAnsi="Liberation Serif"/>
                <w:sz w:val="28"/>
                <w:szCs w:val="27"/>
              </w:rPr>
            </w:pPr>
            <w:r>
              <w:rPr>
                <w:rFonts w:ascii="Liberation Serif" w:hAnsi="Liberation Serif"/>
                <w:sz w:val="28"/>
                <w:szCs w:val="27"/>
              </w:rPr>
              <w:t xml:space="preserve">                 А.В. Захарцев</w:t>
            </w:r>
          </w:p>
        </w:tc>
      </w:tr>
      <w:tr w:rsidR="001C31EB">
        <w:tblPrEx>
          <w:tblCellMar>
            <w:top w:w="0" w:type="dxa"/>
            <w:bottom w:w="0" w:type="dxa"/>
          </w:tblCellMar>
        </w:tblPrEx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C31EB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C31EB"/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C31EB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000000" w:rsidRDefault="0010057A">
      <w:pPr>
        <w:rPr>
          <w:vanish/>
        </w:rPr>
        <w:sectPr w:rsidR="00000000">
          <w:headerReference w:type="default" r:id="rId9"/>
          <w:pgSz w:w="11907" w:h="16840"/>
          <w:pgMar w:top="720" w:right="567" w:bottom="720" w:left="1418" w:header="720" w:footer="720" w:gutter="0"/>
          <w:cols w:space="720"/>
          <w:titlePg/>
        </w:sectPr>
      </w:pPr>
    </w:p>
    <w:p w:rsidR="001C31EB" w:rsidRDefault="003C6546">
      <w:pPr>
        <w:tabs>
          <w:tab w:val="left" w:pos="6645"/>
        </w:tabs>
        <w:jc w:val="center"/>
        <w:rPr>
          <w:rFonts w:ascii="Liberation Serif" w:hAnsi="Liberation Seri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073541" wp14:editId="36919BBB">
            <wp:extent cx="9639300" cy="2078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EB" w:rsidRDefault="001C31EB">
      <w:pPr>
        <w:tabs>
          <w:tab w:val="left" w:pos="6645"/>
        </w:tabs>
        <w:jc w:val="center"/>
        <w:rPr>
          <w:rFonts w:ascii="Liberation Serif" w:hAnsi="Liberation Serif"/>
          <w:sz w:val="24"/>
          <w:szCs w:val="24"/>
        </w:rPr>
      </w:pPr>
      <w:bookmarkStart w:id="0" w:name="_GoBack"/>
      <w:bookmarkEnd w:id="0"/>
    </w:p>
    <w:tbl>
      <w:tblPr>
        <w:tblW w:w="139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"/>
        <w:gridCol w:w="3567"/>
        <w:gridCol w:w="10123"/>
      </w:tblGrid>
      <w:tr w:rsidR="001C31EB">
        <w:tblPrEx>
          <w:tblCellMar>
            <w:top w:w="0" w:type="dxa"/>
            <w:bottom w:w="0" w:type="dxa"/>
          </w:tblCellMar>
        </w:tblPrEx>
        <w:trPr>
          <w:trHeight w:val="4957"/>
        </w:trPr>
        <w:tc>
          <w:tcPr>
            <w:tcW w:w="2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C31EB">
            <w:pPr>
              <w:ind w:left="720"/>
            </w:pPr>
          </w:p>
        </w:tc>
        <w:tc>
          <w:tcPr>
            <w:tcW w:w="3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0057A">
            <w:pPr>
              <w:ind w:left="720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3375" w:dyaOrig="4680">
                <v:shape id="Object 2" o:spid="_x0000_i1026" type="#_x0000_t75" style="width:169pt;height:234pt;visibility:visible;mso-wrap-style:square" o:ole="">
                  <v:imagedata r:id="rId11" o:title=""/>
                </v:shape>
                <o:OLEObject Type="Embed" ProgID="Unknown" ShapeID="Object 2" DrawAspect="Content" ObjectID="_1721483102" r:id="rId12"/>
              </w:object>
            </w:r>
          </w:p>
        </w:tc>
        <w:tc>
          <w:tcPr>
            <w:tcW w:w="101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31EB" w:rsidRDefault="0010057A">
            <w:pPr>
              <w:ind w:left="720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11430" w:dyaOrig="5475">
                <v:shape id="Object 3" o:spid="_x0000_i1027" type="#_x0000_t75" style="width:571.5pt;height:274pt;visibility:visible;mso-wrap-style:square" o:ole="">
                  <v:imagedata r:id="rId13" o:title=""/>
                </v:shape>
                <o:OLEObject Type="Embed" ProgID="Unknown" ShapeID="Object 3" DrawAspect="Content" ObjectID="_1721483103" r:id="rId14"/>
              </w:object>
            </w:r>
          </w:p>
        </w:tc>
      </w:tr>
    </w:tbl>
    <w:p w:rsidR="001C31EB" w:rsidRDefault="0010057A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margin">
              <wp:posOffset>5600882</wp:posOffset>
            </wp:positionH>
            <wp:positionV relativeFrom="paragraph">
              <wp:posOffset>4261323</wp:posOffset>
            </wp:positionV>
            <wp:extent cx="160559" cy="160559"/>
            <wp:effectExtent l="0" t="0" r="0" b="0"/>
            <wp:wrapNone/>
            <wp:docPr id="2" name="Рисунок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59" cy="160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posOffset>6229441</wp:posOffset>
            </wp:positionH>
            <wp:positionV relativeFrom="paragraph">
              <wp:posOffset>4255196</wp:posOffset>
            </wp:positionV>
            <wp:extent cx="162004" cy="162004"/>
            <wp:effectExtent l="0" t="0" r="9446" b="9446"/>
            <wp:wrapNone/>
            <wp:docPr id="3" name="Рисунок 150" descr="Z:\Мероприятия\2021\‏День Победы\z6.8.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4" cy="162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4962604</wp:posOffset>
            </wp:positionH>
            <wp:positionV relativeFrom="paragraph">
              <wp:posOffset>4238637</wp:posOffset>
            </wp:positionV>
            <wp:extent cx="171358" cy="171358"/>
            <wp:effectExtent l="0" t="0" r="92" b="92"/>
            <wp:wrapNone/>
            <wp:docPr id="4" name="Рисунок 148" descr="Z:\Мероприятия\2021\‏День Победы\z6.8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58" cy="171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2"/>
          <w:szCs w:val="22"/>
        </w:rPr>
        <w:t xml:space="preserve">Ввести временное ограничение движения транспортных средств с 06.30 часов 13 августа 2022 до 23.30 часов 14 августа 2022 на время проведения Фестиваля «Музыка Свободы» на участке </w:t>
      </w:r>
      <w:r>
        <w:rPr>
          <w:rFonts w:ascii="Liberation Serif" w:hAnsi="Liberation Serif"/>
          <w:sz w:val="22"/>
          <w:szCs w:val="22"/>
        </w:rPr>
        <w:t>автомобильной дороги: проезд от ул. Кл. Цеткин в районе ЛПФО «Малахит» до набережной Белоярского водохранилища.</w:t>
      </w:r>
    </w:p>
    <w:sectPr w:rsidR="001C31EB">
      <w:headerReference w:type="default" r:id="rId18"/>
      <w:footerReference w:type="default" r:id="rId19"/>
      <w:pgSz w:w="16838" w:h="11906" w:orient="landscape"/>
      <w:pgMar w:top="426" w:right="720" w:bottom="567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57A" w:rsidRDefault="0010057A">
      <w:r>
        <w:separator/>
      </w:r>
    </w:p>
  </w:endnote>
  <w:endnote w:type="continuationSeparator" w:id="0">
    <w:p w:rsidR="0010057A" w:rsidRDefault="00100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91" w:rsidRDefault="0010057A">
    <w:pPr>
      <w:pStyle w:val="a7"/>
      <w:rPr>
        <w:rFonts w:ascii="Liberation Serif" w:hAnsi="Liberation Serif"/>
        <w:szCs w:val="28"/>
      </w:rPr>
    </w:pPr>
    <w:r>
      <w:rPr>
        <w:rFonts w:ascii="Liberation Serif" w:hAnsi="Liberation Serif"/>
        <w:szCs w:val="28"/>
      </w:rPr>
      <w:t>Ответственные лица за перекрытие: Скоробогатова Я.А., Лялина К.С.</w:t>
    </w:r>
  </w:p>
  <w:p w:rsidR="00081191" w:rsidRDefault="001005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57A" w:rsidRDefault="0010057A">
      <w:r>
        <w:rPr>
          <w:color w:val="000000"/>
        </w:rPr>
        <w:separator/>
      </w:r>
    </w:p>
  </w:footnote>
  <w:footnote w:type="continuationSeparator" w:id="0">
    <w:p w:rsidR="0010057A" w:rsidRDefault="00100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91" w:rsidRDefault="0010057A">
    <w:pPr>
      <w:pStyle w:val="a6"/>
      <w:jc w:val="center"/>
    </w:pPr>
    <w:r>
      <w:fldChar w:fldCharType="begin"/>
    </w:r>
    <w:r>
      <w:instrText xml:space="preserve"> PAGE </w:instrText>
    </w:r>
    <w:r>
      <w:fldChar w:fldCharType="separate"/>
    </w:r>
    <w:r w:rsidR="003C6546">
      <w:rPr>
        <w:noProof/>
      </w:rPr>
      <w:t>2</w:t>
    </w:r>
    <w:r>
      <w:fldChar w:fldCharType="end"/>
    </w:r>
  </w:p>
  <w:p w:rsidR="00081191" w:rsidRDefault="0010057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91" w:rsidRPr="003C6546" w:rsidRDefault="0010057A" w:rsidP="003C654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C31EB"/>
    <w:rsid w:val="0010057A"/>
    <w:rsid w:val="001C31EB"/>
    <w:rsid w:val="003C6546"/>
    <w:rsid w:val="0046138E"/>
    <w:rsid w:val="0084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57582"/>
  <w15:docId w15:val="{D8F91474-D236-4E02-B5D5-E22CDDB6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a"/>
    <w:pPr>
      <w:ind w:right="4251"/>
    </w:pPr>
    <w:rPr>
      <w:sz w:val="28"/>
    </w:rPr>
  </w:style>
  <w:style w:type="paragraph" w:customStyle="1" w:styleId="Textbodyindent">
    <w:name w:val="Text body indent"/>
    <w:basedOn w:val="a"/>
    <w:pPr>
      <w:ind w:right="-1" w:firstLine="709"/>
    </w:pPr>
    <w:rPr>
      <w:sz w:val="28"/>
    </w:rPr>
  </w:style>
  <w:style w:type="paragraph" w:styleId="a3">
    <w:name w:val="Block Text"/>
    <w:basedOn w:val="a"/>
    <w:pPr>
      <w:ind w:left="142" w:right="-1"/>
    </w:pPr>
    <w:rPr>
      <w:sz w:val="28"/>
    </w:r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No Spacing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pPr>
      <w:suppressAutoHyphens/>
    </w:pPr>
    <w:rPr>
      <w:sz w:val="24"/>
      <w:szCs w:val="24"/>
    </w:rPr>
  </w:style>
  <w:style w:type="paragraph" w:styleId="a9">
    <w:name w:val="List Paragraph"/>
    <w:basedOn w:val="a"/>
    <w:pPr>
      <w:ind w:left="720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styleId="aa">
    <w:name w:val="Hyperlink"/>
    <w:basedOn w:val="a0"/>
    <w:rPr>
      <w:color w:val="0563C1"/>
      <w:u w:val="single"/>
    </w:rPr>
  </w:style>
  <w:style w:type="character" w:styleId="ab">
    <w:name w:val="FollowedHyperlink"/>
    <w:basedOn w:val="a0"/>
    <w:rPr>
      <w:color w:val="954F72"/>
      <w:u w:val="single"/>
    </w:rPr>
  </w:style>
  <w:style w:type="character" w:customStyle="1" w:styleId="ac">
    <w:name w:val="Верхний колонтитул Знак"/>
    <w:basedOn w:val="a0"/>
  </w:style>
  <w:style w:type="character" w:customStyle="1" w:styleId="ad">
    <w:name w:val="Нижний колонтитул Знак"/>
    <w:basedOn w:val="a0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10">
    <w:name w:val="Верхний колонтитул Знак1"/>
    <w:basedOn w:val="a0"/>
  </w:style>
  <w:style w:type="character" w:customStyle="1" w:styleId="11">
    <w:name w:val="Нижний колонтитул Знак1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od-zarechny.ru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Гвоздицин Александр свет Геннадьевич</dc:creator>
  <cp:lastModifiedBy>Ольга Измоденова</cp:lastModifiedBy>
  <cp:revision>4</cp:revision>
  <cp:lastPrinted>2022-08-01T09:54:00Z</cp:lastPrinted>
  <dcterms:created xsi:type="dcterms:W3CDTF">2022-08-08T11:44:00Z</dcterms:created>
  <dcterms:modified xsi:type="dcterms:W3CDTF">2022-08-08T11:56:00Z</dcterms:modified>
</cp:coreProperties>
</file>