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5D" w:rsidRDefault="00E145C8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8" w14:anchorId="5B871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6" o:title=""/>
          </v:shape>
          <o:OLEObject Type="Embed" ProgID="Word.Document.8" ShapeID="Object 1" DrawAspect="Content" ObjectID="_1717595486" r:id="rId7"/>
        </w:object>
      </w:r>
    </w:p>
    <w:p w:rsidR="00EE19C5" w:rsidRPr="00EE19C5" w:rsidRDefault="00EE19C5" w:rsidP="00EE19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E19C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E19C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E19C5" w:rsidRPr="00EE19C5" w:rsidRDefault="00EE19C5" w:rsidP="00EE19C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E19C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E19C5" w:rsidRPr="00EE19C5" w:rsidRDefault="00EE19C5" w:rsidP="00EE19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E19C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070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E19C5" w:rsidRPr="00EE19C5" w:rsidRDefault="00EE19C5" w:rsidP="00EE19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19C5" w:rsidRPr="00EE19C5" w:rsidRDefault="00EE19C5" w:rsidP="00EE19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19C5" w:rsidRPr="00EE19C5" w:rsidRDefault="00EE19C5" w:rsidP="00EE19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E19C5">
        <w:rPr>
          <w:rFonts w:ascii="Liberation Serif" w:hAnsi="Liberation Serif"/>
          <w:sz w:val="24"/>
        </w:rPr>
        <w:t>от__</w:t>
      </w:r>
      <w:r w:rsidR="00E94A8D">
        <w:rPr>
          <w:rFonts w:ascii="Liberation Serif" w:hAnsi="Liberation Serif"/>
          <w:sz w:val="24"/>
          <w:u w:val="single"/>
        </w:rPr>
        <w:t>24.06.2022</w:t>
      </w:r>
      <w:r w:rsidRPr="00EE19C5">
        <w:rPr>
          <w:rFonts w:ascii="Liberation Serif" w:hAnsi="Liberation Serif"/>
          <w:sz w:val="24"/>
        </w:rPr>
        <w:t>__</w:t>
      </w:r>
      <w:proofErr w:type="gramStart"/>
      <w:r w:rsidRPr="00EE19C5">
        <w:rPr>
          <w:rFonts w:ascii="Liberation Serif" w:hAnsi="Liberation Serif"/>
          <w:sz w:val="24"/>
        </w:rPr>
        <w:t>_  №</w:t>
      </w:r>
      <w:proofErr w:type="gramEnd"/>
      <w:r w:rsidRPr="00EE19C5">
        <w:rPr>
          <w:rFonts w:ascii="Liberation Serif" w:hAnsi="Liberation Serif"/>
          <w:sz w:val="24"/>
        </w:rPr>
        <w:t xml:space="preserve">  ___</w:t>
      </w:r>
      <w:r w:rsidR="00E94A8D">
        <w:rPr>
          <w:rFonts w:ascii="Liberation Serif" w:hAnsi="Liberation Serif"/>
          <w:sz w:val="24"/>
          <w:u w:val="single"/>
        </w:rPr>
        <w:t>848-П</w:t>
      </w:r>
      <w:r w:rsidRPr="00EE19C5">
        <w:rPr>
          <w:rFonts w:ascii="Liberation Serif" w:hAnsi="Liberation Serif"/>
          <w:sz w:val="24"/>
        </w:rPr>
        <w:t>___</w:t>
      </w:r>
    </w:p>
    <w:p w:rsidR="00EE19C5" w:rsidRPr="00EE19C5" w:rsidRDefault="00EE19C5" w:rsidP="00EE19C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19C5" w:rsidRPr="00EE19C5" w:rsidRDefault="00EE19C5" w:rsidP="00EE19C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E19C5">
        <w:rPr>
          <w:rFonts w:ascii="Liberation Serif" w:hAnsi="Liberation Serif"/>
          <w:sz w:val="24"/>
          <w:szCs w:val="24"/>
        </w:rPr>
        <w:t>г. Заречный</w:t>
      </w:r>
    </w:p>
    <w:p w:rsidR="0041165D" w:rsidRDefault="0041165D">
      <w:pPr>
        <w:jc w:val="both"/>
        <w:rPr>
          <w:rFonts w:ascii="Liberation Serif" w:hAnsi="Liberation Serif"/>
          <w:sz w:val="28"/>
          <w:szCs w:val="28"/>
        </w:rPr>
      </w:pPr>
    </w:p>
    <w:p w:rsidR="0041165D" w:rsidRDefault="0041165D">
      <w:pPr>
        <w:jc w:val="both"/>
        <w:rPr>
          <w:rFonts w:ascii="Liberation Serif" w:hAnsi="Liberation Serif"/>
          <w:sz w:val="28"/>
          <w:szCs w:val="28"/>
        </w:rPr>
      </w:pPr>
    </w:p>
    <w:p w:rsidR="00E94A8D" w:rsidRDefault="00E145C8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перечня объектов контроля, учитываемых в рамках формирования ежегодного плана контрольных мероприятий </w:t>
      </w:r>
    </w:p>
    <w:p w:rsidR="0041165D" w:rsidRDefault="00E145C8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>по муниципальному контролю в сфере благоустройства, с указанием категории риска</w:t>
      </w:r>
    </w:p>
    <w:p w:rsidR="0041165D" w:rsidRDefault="0041165D">
      <w:pPr>
        <w:jc w:val="both"/>
        <w:rPr>
          <w:rFonts w:ascii="Liberation Serif" w:hAnsi="Liberation Serif"/>
          <w:b/>
          <w:sz w:val="28"/>
          <w:szCs w:val="28"/>
        </w:rPr>
      </w:pPr>
    </w:p>
    <w:p w:rsidR="00EE19C5" w:rsidRDefault="00EE19C5">
      <w:pPr>
        <w:jc w:val="both"/>
        <w:rPr>
          <w:rFonts w:ascii="Liberation Serif" w:hAnsi="Liberation Serif"/>
          <w:b/>
          <w:sz w:val="28"/>
          <w:szCs w:val="28"/>
        </w:rPr>
      </w:pPr>
    </w:p>
    <w:p w:rsidR="0041165D" w:rsidRDefault="00E145C8" w:rsidP="00EE19C5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частью 3 статьи 46 Феде</w:t>
      </w:r>
      <w:r w:rsidR="00EE19C5">
        <w:rPr>
          <w:rFonts w:ascii="Liberation Serif" w:hAnsi="Liberation Serif"/>
          <w:sz w:val="28"/>
          <w:szCs w:val="28"/>
        </w:rPr>
        <w:t>рального закона от 31 июля 2020 </w:t>
      </w:r>
      <w:r>
        <w:rPr>
          <w:rFonts w:ascii="Liberation Serif" w:hAnsi="Liberation Serif"/>
          <w:sz w:val="28"/>
          <w:szCs w:val="28"/>
        </w:rPr>
        <w:t>года № 248-ФЗ «О государственном контроле (надзоре) и муниципальном контроле в Российской Федерации», пунктом 13 Положения о муниципальном контроле в сфере благоустройства на территории городского округа Заречный, утве</w:t>
      </w:r>
      <w:r w:rsidR="00EE19C5">
        <w:rPr>
          <w:rFonts w:ascii="Liberation Serif" w:hAnsi="Liberation Serif"/>
          <w:sz w:val="28"/>
          <w:szCs w:val="28"/>
        </w:rPr>
        <w:t xml:space="preserve">ржденного </w:t>
      </w:r>
      <w:r>
        <w:rPr>
          <w:rFonts w:ascii="Liberation Serif" w:hAnsi="Liberation Serif"/>
          <w:sz w:val="28"/>
          <w:szCs w:val="28"/>
        </w:rPr>
        <w:t xml:space="preserve">Решением Думы городского округа Заречный от 09.09.2021 </w:t>
      </w:r>
      <w:r w:rsidR="00EE19C5">
        <w:rPr>
          <w:rFonts w:ascii="Liberation Serif" w:hAnsi="Liberation Serif"/>
          <w:sz w:val="28"/>
          <w:szCs w:val="28"/>
        </w:rPr>
        <w:t xml:space="preserve">     № </w:t>
      </w:r>
      <w:r>
        <w:rPr>
          <w:rFonts w:ascii="Liberation Serif" w:hAnsi="Liberation Serif"/>
          <w:sz w:val="28"/>
          <w:szCs w:val="28"/>
        </w:rPr>
        <w:t xml:space="preserve">78-Р, во исполнение подпункта 9.5 пункта 9 раздела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Протокола заседания рабочей группы по координации реформы контрольной и надзорной деятельности в Свердловской области от 15.06.2022 № 40, руководствуясь ст. ст. 28, 31 Устава городского округа Заречный администрация городского округа Заречный</w:t>
      </w:r>
    </w:p>
    <w:p w:rsidR="0041165D" w:rsidRDefault="00E145C8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41165D" w:rsidRDefault="00E145C8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перечень объектов контроля, учитываемых в рамках формирования ежегодного плана контрольных мероприятий по муниципальному контролю в сфере благоустройства, с указанием категории риска (прилагается).</w:t>
      </w:r>
    </w:p>
    <w:p w:rsidR="0041165D" w:rsidRDefault="00E145C8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1165D" w:rsidRDefault="0041165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65D" w:rsidRDefault="0041165D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1165D" w:rsidRDefault="00E145C8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Исполняющий обязанности</w:t>
      </w:r>
    </w:p>
    <w:p w:rsidR="0041165D" w:rsidRDefault="00E145C8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Главы городского округа Заречный                                                             О.П. Кириллов</w:t>
      </w:r>
    </w:p>
    <w:p w:rsidR="0041165D" w:rsidRDefault="0041165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65D" w:rsidRDefault="0041165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65D" w:rsidRDefault="0041165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1165D" w:rsidRDefault="0041165D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  <w:sectPr w:rsidR="0041165D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41165D" w:rsidRDefault="00E145C8" w:rsidP="00EE19C5">
      <w:pPr>
        <w:autoSpaceDE w:val="0"/>
        <w:ind w:left="9635" w:right="283" w:firstLine="27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41165D" w:rsidRDefault="00E145C8" w:rsidP="00EE19C5">
      <w:pPr>
        <w:autoSpaceDE w:val="0"/>
        <w:ind w:left="9358" w:right="283" w:firstLine="554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41165D" w:rsidRDefault="00E145C8" w:rsidP="00EE19C5">
      <w:pPr>
        <w:autoSpaceDE w:val="0"/>
        <w:ind w:left="9635" w:right="283" w:firstLine="277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E94A8D" w:rsidRPr="00EE19C5" w:rsidRDefault="00E94A8D" w:rsidP="00E94A8D">
      <w:pPr>
        <w:widowControl/>
        <w:suppressAutoHyphens w:val="0"/>
        <w:autoSpaceDN/>
        <w:ind w:left="9204" w:firstLine="708"/>
        <w:jc w:val="both"/>
        <w:textAlignment w:val="auto"/>
        <w:rPr>
          <w:rFonts w:ascii="Liberation Serif" w:hAnsi="Liberation Serif"/>
          <w:sz w:val="24"/>
        </w:rPr>
      </w:pPr>
      <w:r w:rsidRPr="00EE19C5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24.06.2022</w:t>
      </w:r>
      <w:r w:rsidRPr="00EE19C5">
        <w:rPr>
          <w:rFonts w:ascii="Liberation Serif" w:hAnsi="Liberation Serif"/>
          <w:sz w:val="24"/>
        </w:rPr>
        <w:t>__</w:t>
      </w:r>
      <w:proofErr w:type="gramStart"/>
      <w:r w:rsidRPr="00EE19C5">
        <w:rPr>
          <w:rFonts w:ascii="Liberation Serif" w:hAnsi="Liberation Serif"/>
          <w:sz w:val="24"/>
        </w:rPr>
        <w:t>_  №</w:t>
      </w:r>
      <w:proofErr w:type="gramEnd"/>
      <w:r w:rsidRPr="00EE19C5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848-П</w:t>
      </w:r>
      <w:r w:rsidRPr="00EE19C5">
        <w:rPr>
          <w:rFonts w:ascii="Liberation Serif" w:hAnsi="Liberation Serif"/>
          <w:sz w:val="24"/>
        </w:rPr>
        <w:t>___</w:t>
      </w:r>
    </w:p>
    <w:p w:rsidR="0041165D" w:rsidRDefault="00E145C8" w:rsidP="00E94A8D">
      <w:pPr>
        <w:autoSpaceDE w:val="0"/>
        <w:ind w:left="9912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«Об утверждении перечня объектов контроля, учитываемых в рамках формирования ежегодного плана контрольных мероприятий по муниципальному контролю в сфере благоустройства, с указанием категории риска»</w:t>
      </w:r>
    </w:p>
    <w:p w:rsidR="0041165D" w:rsidRDefault="0041165D" w:rsidP="00EE19C5">
      <w:pPr>
        <w:autoSpaceDE w:val="0"/>
        <w:ind w:firstLine="709"/>
        <w:rPr>
          <w:rFonts w:ascii="Liberation Serif" w:eastAsia="Calibri" w:hAnsi="Liberation Serif"/>
          <w:sz w:val="24"/>
          <w:szCs w:val="24"/>
          <w:lang w:eastAsia="en-US"/>
        </w:rPr>
      </w:pPr>
    </w:p>
    <w:p w:rsidR="0041165D" w:rsidRDefault="00E145C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ПЕРЕЧЕНЬ</w:t>
      </w:r>
    </w:p>
    <w:p w:rsidR="0041165D" w:rsidRDefault="00E145C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объектов контроля, учитываемых в рамках формирования ежегодного плана контрольных мероприятий по муниципальному контролю в сфере благоустройства, с указанием категории риска</w:t>
      </w:r>
    </w:p>
    <w:p w:rsidR="00EE19C5" w:rsidRDefault="00EE19C5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EE19C5" w:rsidRDefault="00EE19C5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99"/>
        <w:gridCol w:w="3402"/>
        <w:gridCol w:w="1418"/>
        <w:gridCol w:w="2126"/>
        <w:gridCol w:w="3119"/>
        <w:gridCol w:w="1559"/>
      </w:tblGrid>
      <w:tr w:rsidR="00160F3C" w:rsidTr="000C2F5B">
        <w:trPr>
          <w:trHeight w:val="253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юридического лица (фамилия, имя и отчество индивидуального предпринимателя (последнее – при наличии))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Вид деятельности субъекта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Наименование/</w:t>
            </w:r>
          </w:p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Отнесение объектов к категориям риска</w:t>
            </w:r>
          </w:p>
        </w:tc>
      </w:tr>
      <w:tr w:rsidR="00160F3C" w:rsidTr="000C2F5B">
        <w:trPr>
          <w:trHeight w:val="25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0C2F5B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160F3C" w:rsidRPr="00160F3C" w:rsidRDefault="00160F3C">
      <w:pPr>
        <w:autoSpaceDE w:val="0"/>
        <w:ind w:firstLine="709"/>
        <w:jc w:val="center"/>
        <w:rPr>
          <w:rFonts w:ascii="Liberation Serif" w:eastAsia="Calibri" w:hAnsi="Liberation Serif"/>
          <w:b/>
          <w:sz w:val="2"/>
          <w:szCs w:val="2"/>
          <w:lang w:eastAsia="en-US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99"/>
        <w:gridCol w:w="3402"/>
        <w:gridCol w:w="1418"/>
        <w:gridCol w:w="2126"/>
        <w:gridCol w:w="3119"/>
        <w:gridCol w:w="1559"/>
      </w:tblGrid>
      <w:tr w:rsidR="00160F3C" w:rsidTr="00160F3C">
        <w:trPr>
          <w:cantSplit/>
          <w:trHeight w:val="175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F3C" w:rsidRDefault="00160F3C" w:rsidP="00160F3C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3C" w:rsidRDefault="00160F3C" w:rsidP="00160F3C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ООО «ДЕЗ»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Попова, д.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6609011190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1,10,11,12,13,14,16,18,2,23,25,3,4,5,7,7А,7Б,8,9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№ 12,26,30 по ул. Бажова, № 3,4,5,6 по ул. 9 Мая, 1,2,5,6,8,10 по ул. Комсомольская, № 1,12,14,16,24,24А,24Б,26,3,4,5,6,7,8 по ул. Кузнецова, № 21,23,25/1,25/2,27/1,27/2,27/3,29/1,29/2,33,41,45 по ул. Курчатова, № 11,13,15,3,5,9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по ул. Клары Цеткин, № 3,4,5,6,7,8,14,15,16,17,18,19,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28,29,30,32,34 по ул. Ленина, 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0,11,12,13,15,17,18,19,20,21А,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22,24,24А,24Б,25,26,31,4,6,8 по ул. Ленинградская, № 8,10,12,14,15,21,25,27,29,29А,31 по ул. Лермонтова, 12,14,16,18,2,20,22,39,4А,40,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41,6,6А,9А по ул. Мира, № 1 по ул. Невского, № 1,13,14,16,17,18,19,3,4,7,8 по ул. Свердлова, № 10,12,14,18,20,22,24,4,5,6,7,8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№ 24,26 по ул. Уральская, № 6,8,10 по ул. Энергетиков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низкая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ООО «Фонд развития</w:t>
            </w:r>
          </w:p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Заречного ЖКХ»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Курчатова, д. 29 к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6639018637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37,29/3 по ул. Курчатова,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26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21,23 по ул. Ленинградская, № № 4 по ул. Мира, № 7 по ул. Победы,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31,33,33А,35,35А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ООО «УК «Ленинградская»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г. Заречный, Ленинградская ул., </w:t>
            </w:r>
          </w:p>
          <w:p w:rsidR="0041165D" w:rsidRDefault="00E145C8" w:rsidP="00E94A8D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</w:t>
            </w:r>
            <w:r w:rsidR="00E94A8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27, офис 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6674153741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47,49,51 по ул. Курчатова, № 17А, 27 по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Ленинградская, № 1, 1А, 3 по ул. Олимпийская, № 2 по ул. Счастливая, № 11 по ул. 50 лет ВЛКСМ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ООО «Викинг»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624251,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Бажова, д.26, кв.3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6683002330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26, 26А по ул. Ленина, № 27А по ул. Лермонтова в г. Заречном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МУП ГОЗ «Единый 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624247,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с Мезенское, Трактовая ул., д. 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6683005884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2, 2А, 3, 4, 6, 7, 8, 9, 11, 12, 13, 14, 15 по ул. Юбилейной в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Курманке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№ 8, 10, 13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ул. 50 лет ВЛКСМ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мкр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-на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Муранитный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г. Заречного,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3, 13 по ул. Гагарина в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Курманке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№ 7 по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Санаторной, № 9, 23 по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Строителей, № 19, 30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Ассоциация</w:t>
            </w:r>
          </w:p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«ОТСЖ «Согласие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Ленинградская,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6639021929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9,11,13 по ул. Кузнецова,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36 по ул. Ленина, № 3А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№ 2, 12А по ул. Ленинградская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«Аквариум»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Курчатова, д.2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6639018605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Кл. Цеткин 19, 21,21А, 23, ул. Курчатова 2,2А, 4,6,8,9,11, ул. Ленина 24,25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8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«Лермонтова 13»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624251,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Лермонтова,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6683006824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13 по ул. Лермонтова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«Лермонтова 17»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624251, Свердловская область, 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Лермонтова, д.17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6683006775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17 по ул. Лермонтова в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9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«Клары Цеткин 7»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Клары Цеткин,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6683007120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7 по ул. Клары Цеткин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Победы, д.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6683011045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22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12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24»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Победы, 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24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«Победы 20»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Победы, д.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20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8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«СССТ – Заречный»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Ленинградская ул., д.29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6609009917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29, 29А по ул. Ленинградской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«Наш дом»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Курчатова, д.31 к.3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6639014946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№ 20,22,24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№ 35,31/1,31/2, 31/3</w:t>
            </w:r>
            <w:r w:rsidR="00EE1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Курчатова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«Мечта»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 Заречный, ул</w:t>
            </w:r>
            <w:r w:rsidR="00E94A8D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Курчатова,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 16/4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6683017086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 16,16/1,16/2,16/3,16/4</w:t>
            </w:r>
            <w:r w:rsidR="00EE19C5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Курчатова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rPr>
          <w:trHeight w:val="12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Бажовское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ул. Бажова, д.16а к.1, кв.1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6683004270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16А/2, 16А/3, 16А/4 по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Бажова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«Лазурный берег»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 Рассветная ул., д. 13, кв.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6639012152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многоквартирные дома 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1,2,3,4,5,6,7,8,9,10,11,12 по ул. Лазурная, № 1,3,5,7,9,11,13 по ул. Рассветная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«Облака»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 Заречный,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Победы, д. 21, кв.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6683018594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многоквартирный дом № 21 по ул. Победы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Ассоциация «ОТСЖ «Квартал»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Ленинградская ул., д.11а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6639021936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14,14А,16,16Б по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Ленинградская, № 15,17 по 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21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ТСН «Звездный»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Кузнецова, д. 22, кв. 12.1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6683010066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18 по ул. Кузнецова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г. Заречном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«Звездный-1»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Кузнецова, д.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20 по ул. Кузнецова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23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«Звездный-2»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Кузнецова, д.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6683014825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22 по ул. Кузнецова в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«ТСЖ» 50 Лет ВЛКСМ 12»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 Заречный, ул. 50 лет ВЛКСМ, д. 12, кв.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6683014600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12 по ул. 50 лет ВЛКСМ </w:t>
            </w:r>
          </w:p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 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41165D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  <w:r w:rsidR="00160F3C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ТСЖ «Ленинградская 24»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</w:t>
            </w:r>
          </w:p>
          <w:p w:rsidR="00E94A8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г Заречный, ул. Ленинградская, </w:t>
            </w:r>
          </w:p>
          <w:p w:rsidR="0041165D" w:rsidRDefault="00E145C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 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6683019654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9C5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многоквартирный дом № 24 по ул. Ленинградская </w:t>
            </w:r>
          </w:p>
          <w:p w:rsidR="0041165D" w:rsidRDefault="00EE19C5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r w:rsidR="00E145C8">
              <w:rPr>
                <w:rFonts w:ascii="Liberation Serif" w:hAnsi="Liberation Serif"/>
                <w:color w:val="000000"/>
                <w:sz w:val="22"/>
                <w:szCs w:val="22"/>
              </w:rPr>
              <w:t>г. Заречном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65D" w:rsidRDefault="00E145C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</w:tbl>
    <w:p w:rsidR="0041165D" w:rsidRDefault="0041165D">
      <w:pPr>
        <w:autoSpaceDE w:val="0"/>
        <w:ind w:firstLine="709"/>
        <w:jc w:val="center"/>
      </w:pPr>
    </w:p>
    <w:sectPr w:rsidR="0041165D" w:rsidSect="00EE19C5">
      <w:headerReference w:type="default" r:id="rId9"/>
      <w:headerReference w:type="first" r:id="rId10"/>
      <w:pgSz w:w="16840" w:h="11907" w:orient="landscape" w:code="9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4F" w:rsidRDefault="00B6174F">
      <w:r>
        <w:separator/>
      </w:r>
    </w:p>
  </w:endnote>
  <w:endnote w:type="continuationSeparator" w:id="0">
    <w:p w:rsidR="00B6174F" w:rsidRDefault="00B6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4F" w:rsidRDefault="00B6174F">
      <w:r>
        <w:rPr>
          <w:color w:val="000000"/>
        </w:rPr>
        <w:separator/>
      </w:r>
    </w:p>
  </w:footnote>
  <w:footnote w:type="continuationSeparator" w:id="0">
    <w:p w:rsidR="00B6174F" w:rsidRDefault="00B6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48" w:rsidRDefault="00E145C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48" w:rsidRPr="00160F3C" w:rsidRDefault="00E145C8">
    <w:pPr>
      <w:pStyle w:val="a8"/>
      <w:jc w:val="center"/>
      <w:rPr>
        <w:rFonts w:ascii="Liberation Serif" w:hAnsi="Liberation Serif" w:cs="Liberation Serif"/>
        <w:sz w:val="24"/>
      </w:rPr>
    </w:pPr>
    <w:r w:rsidRPr="00160F3C">
      <w:rPr>
        <w:rFonts w:ascii="Liberation Serif" w:hAnsi="Liberation Serif" w:cs="Liberation Serif"/>
        <w:sz w:val="24"/>
      </w:rPr>
      <w:fldChar w:fldCharType="begin"/>
    </w:r>
    <w:r w:rsidRPr="00160F3C">
      <w:rPr>
        <w:rFonts w:ascii="Liberation Serif" w:hAnsi="Liberation Serif" w:cs="Liberation Serif"/>
        <w:sz w:val="24"/>
      </w:rPr>
      <w:instrText xml:space="preserve"> PAGE </w:instrText>
    </w:r>
    <w:r w:rsidRPr="00160F3C">
      <w:rPr>
        <w:rFonts w:ascii="Liberation Serif" w:hAnsi="Liberation Serif" w:cs="Liberation Serif"/>
        <w:sz w:val="24"/>
      </w:rPr>
      <w:fldChar w:fldCharType="separate"/>
    </w:r>
    <w:r w:rsidR="00897AD6">
      <w:rPr>
        <w:rFonts w:ascii="Liberation Serif" w:hAnsi="Liberation Serif" w:cs="Liberation Serif"/>
        <w:noProof/>
        <w:sz w:val="24"/>
      </w:rPr>
      <w:t>3</w:t>
    </w:r>
    <w:r w:rsidRPr="00160F3C">
      <w:rPr>
        <w:rFonts w:ascii="Liberation Serif" w:hAnsi="Liberation Serif" w:cs="Liberation Serif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8205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EE19C5" w:rsidRPr="00EE19C5" w:rsidRDefault="00EE19C5">
        <w:pPr>
          <w:pStyle w:val="a8"/>
          <w:jc w:val="center"/>
          <w:rPr>
            <w:rFonts w:ascii="Liberation Serif" w:hAnsi="Liberation Serif" w:cs="Liberation Serif"/>
            <w:sz w:val="24"/>
          </w:rPr>
        </w:pPr>
        <w:r w:rsidRPr="00EE19C5">
          <w:rPr>
            <w:rFonts w:ascii="Liberation Serif" w:hAnsi="Liberation Serif" w:cs="Liberation Serif"/>
            <w:sz w:val="24"/>
          </w:rPr>
          <w:fldChar w:fldCharType="begin"/>
        </w:r>
        <w:r w:rsidRPr="00EE19C5">
          <w:rPr>
            <w:rFonts w:ascii="Liberation Serif" w:hAnsi="Liberation Serif" w:cs="Liberation Serif"/>
            <w:sz w:val="24"/>
          </w:rPr>
          <w:instrText>PAGE   \* MERGEFORMAT</w:instrText>
        </w:r>
        <w:r w:rsidRPr="00EE19C5">
          <w:rPr>
            <w:rFonts w:ascii="Liberation Serif" w:hAnsi="Liberation Serif" w:cs="Liberation Serif"/>
            <w:sz w:val="24"/>
          </w:rPr>
          <w:fldChar w:fldCharType="separate"/>
        </w:r>
        <w:r w:rsidR="00E94A8D">
          <w:rPr>
            <w:rFonts w:ascii="Liberation Serif" w:hAnsi="Liberation Serif" w:cs="Liberation Serif"/>
            <w:noProof/>
            <w:sz w:val="24"/>
          </w:rPr>
          <w:t>2</w:t>
        </w:r>
        <w:r w:rsidRPr="00EE19C5">
          <w:rPr>
            <w:rFonts w:ascii="Liberation Serif" w:hAnsi="Liberation Serif" w:cs="Liberation Serif"/>
            <w:sz w:val="24"/>
          </w:rPr>
          <w:fldChar w:fldCharType="end"/>
        </w:r>
      </w:p>
    </w:sdtContent>
  </w:sdt>
  <w:p w:rsidR="000D5248" w:rsidRDefault="00B617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D"/>
    <w:rsid w:val="00160F3C"/>
    <w:rsid w:val="0041165D"/>
    <w:rsid w:val="00897AD6"/>
    <w:rsid w:val="00B6174F"/>
    <w:rsid w:val="00E145C8"/>
    <w:rsid w:val="00E571EC"/>
    <w:rsid w:val="00E94A8D"/>
    <w:rsid w:val="00EE19C5"/>
    <w:rsid w:val="00F7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19C1"/>
  <w15:docId w15:val="{92E1796E-7CC4-44A0-A85D-D1947962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29.06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15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2022-06-24T06:43:00Z</cp:lastPrinted>
  <dcterms:created xsi:type="dcterms:W3CDTF">2022-06-24T06:44:00Z</dcterms:created>
  <dcterms:modified xsi:type="dcterms:W3CDTF">2022-06-24T12:05:00Z</dcterms:modified>
</cp:coreProperties>
</file>