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C678E1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847D10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 w:rsidRPr="00847D10">
        <w:rPr>
          <w:rFonts w:ascii="Liberation Serif" w:hAnsi="Liberation Serif" w:cs="Arial"/>
          <w:b/>
        </w:rPr>
        <w:t xml:space="preserve">ШЕСТЬДЕСЯТ </w:t>
      </w:r>
      <w:r w:rsidR="00181801">
        <w:rPr>
          <w:rFonts w:ascii="Liberation Serif" w:hAnsi="Liberation Serif" w:cs="Arial"/>
          <w:b/>
        </w:rPr>
        <w:t>ШЕСТОЕ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181801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27</w:t>
      </w:r>
      <w:r w:rsidR="00271284">
        <w:rPr>
          <w:rFonts w:ascii="Liberation Serif" w:eastAsia="Times New Roman" w:hAnsi="Liberation Serif" w:cs="Arial"/>
          <w:sz w:val="28"/>
          <w:szCs w:val="28"/>
          <w:lang w:eastAsia="ru-RU"/>
        </w:rPr>
        <w:t>.02</w:t>
      </w:r>
      <w:r w:rsidR="00847D10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10</w:t>
      </w:r>
      <w:bookmarkStart w:id="0" w:name="_GoBack"/>
      <w:bookmarkEnd w:id="0"/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D279B1" w:rsidRPr="00847D10" w:rsidRDefault="00D279B1" w:rsidP="00C678E1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D7229" w:rsidRPr="005D7229" w:rsidRDefault="005D7229" w:rsidP="005D7229">
      <w:pPr>
        <w:pStyle w:val="a9"/>
        <w:ind w:left="0" w:right="4818"/>
        <w:jc w:val="both"/>
        <w:rPr>
          <w:rFonts w:ascii="Liberation Serif" w:hAnsi="Liberation Serif"/>
          <w:sz w:val="28"/>
          <w:szCs w:val="28"/>
        </w:rPr>
      </w:pPr>
      <w:r w:rsidRPr="005D7229">
        <w:rPr>
          <w:rFonts w:ascii="Liberation Serif" w:hAnsi="Liberation Serif"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5D7229" w:rsidRPr="005D7229" w:rsidRDefault="005D7229" w:rsidP="005D7229">
      <w:pPr>
        <w:pStyle w:val="a9"/>
        <w:ind w:left="0"/>
        <w:rPr>
          <w:rFonts w:ascii="Liberation Serif" w:hAnsi="Liberation Serif"/>
          <w:sz w:val="28"/>
          <w:szCs w:val="28"/>
        </w:rPr>
      </w:pPr>
    </w:p>
    <w:p w:rsidR="00181801" w:rsidRPr="0018205A" w:rsidRDefault="00181801" w:rsidP="00181801">
      <w:pPr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8205A">
        <w:rPr>
          <w:rFonts w:ascii="Liberation Serif" w:hAnsi="Liberation Serif"/>
          <w:sz w:val="28"/>
          <w:szCs w:val="28"/>
          <w:lang w:eastAsia="ru-RU"/>
        </w:rPr>
        <w:t xml:space="preserve">В соответствии со статьями 80, 92.1 и </w:t>
      </w:r>
      <w:r w:rsidRPr="0018205A">
        <w:rPr>
          <w:rFonts w:ascii="Liberation Serif" w:hAnsi="Liberation Serif"/>
          <w:sz w:val="28"/>
          <w:szCs w:val="28"/>
        </w:rPr>
        <w:t xml:space="preserve">158 </w:t>
      </w:r>
      <w:r w:rsidRPr="0018205A">
        <w:rPr>
          <w:rFonts w:ascii="Liberation Serif" w:hAnsi="Liberation Serif"/>
          <w:sz w:val="28"/>
          <w:szCs w:val="28"/>
          <w:lang w:eastAsia="ru-RU"/>
        </w:rPr>
        <w:t xml:space="preserve">Бюджетного кодекса Российской Федерации, </w:t>
      </w:r>
      <w:r w:rsidRPr="0018205A">
        <w:rPr>
          <w:rFonts w:ascii="Liberation Serif" w:hAnsi="Liberation Serif"/>
          <w:sz w:val="28"/>
          <w:szCs w:val="28"/>
        </w:rPr>
        <w:t>на основании статей 25, 58 Устава городского округа Заречный</w:t>
      </w:r>
    </w:p>
    <w:p w:rsidR="00181801" w:rsidRPr="0018205A" w:rsidRDefault="00181801" w:rsidP="00181801">
      <w:pPr>
        <w:ind w:left="-426" w:firstLine="127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18205A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181801" w:rsidRPr="00181801" w:rsidRDefault="00181801" w:rsidP="00181801">
      <w:pPr>
        <w:pStyle w:val="a9"/>
        <w:spacing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>1. Внести в решение Думы городского округа Заречный от 19.12.2019 № 124-Р «О бюджете городского округа Заречный на 2020 год и плановый период 2021-2022 годов» с изменениями, внесенными решением Думы городского округа Заречный от 13.02.2020 № 07-Р, следующие изменения:</w:t>
      </w:r>
    </w:p>
    <w:p w:rsidR="00181801" w:rsidRPr="00181801" w:rsidRDefault="00181801" w:rsidP="00181801">
      <w:pPr>
        <w:pStyle w:val="a9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181801" w:rsidRPr="00181801" w:rsidRDefault="00181801" w:rsidP="001818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205A">
        <w:rPr>
          <w:rFonts w:ascii="Liberation Serif" w:hAnsi="Liberation Serif"/>
          <w:sz w:val="28"/>
          <w:szCs w:val="28"/>
        </w:rPr>
        <w:t>1.1.</w:t>
      </w:r>
      <w:r w:rsidRPr="00181801">
        <w:rPr>
          <w:rFonts w:ascii="Liberation Serif" w:hAnsi="Liberation Serif"/>
          <w:sz w:val="28"/>
          <w:szCs w:val="28"/>
        </w:rPr>
        <w:t xml:space="preserve"> </w:t>
      </w:r>
      <w:r w:rsidRPr="0018205A"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 w:rsidR="00181801" w:rsidRPr="00181801" w:rsidRDefault="00181801" w:rsidP="00181801">
      <w:pPr>
        <w:pStyle w:val="a9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 xml:space="preserve"> «2. Установить общий объем расходов местного бюджета:</w:t>
      </w:r>
    </w:p>
    <w:p w:rsidR="00181801" w:rsidRPr="00181801" w:rsidRDefault="00181801" w:rsidP="0018180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>1 657 270 571 руб. на 2020 год;</w:t>
      </w:r>
    </w:p>
    <w:p w:rsidR="00181801" w:rsidRPr="00181801" w:rsidRDefault="00181801" w:rsidP="0018180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>1 435 679 875 руб., в том числе общий объем условно утвержденных расходов - 19 939 840 руб., на 2021 год;</w:t>
      </w:r>
    </w:p>
    <w:p w:rsidR="00181801" w:rsidRPr="00181801" w:rsidRDefault="00181801" w:rsidP="0018180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>1 447 526 126 руб., в том числе общий объем условно утвержденных расходов - 38 863 686 руб., на 2022 год.»;</w:t>
      </w:r>
    </w:p>
    <w:p w:rsidR="00181801" w:rsidRPr="00181801" w:rsidRDefault="00181801" w:rsidP="00181801">
      <w:pPr>
        <w:spacing w:after="0" w:line="240" w:lineRule="auto"/>
        <w:ind w:firstLine="840"/>
        <w:jc w:val="both"/>
        <w:rPr>
          <w:rFonts w:ascii="Liberation Serif" w:hAnsi="Liberation Serif"/>
          <w:sz w:val="28"/>
          <w:szCs w:val="28"/>
        </w:rPr>
      </w:pPr>
      <w:r w:rsidRPr="0018205A">
        <w:rPr>
          <w:rFonts w:ascii="Liberation Serif" w:hAnsi="Liberation Serif"/>
          <w:sz w:val="28"/>
          <w:szCs w:val="28"/>
        </w:rPr>
        <w:t>1.2.</w:t>
      </w:r>
      <w:r w:rsidRPr="00181801">
        <w:rPr>
          <w:rFonts w:ascii="Liberation Serif" w:hAnsi="Liberation Serif"/>
          <w:sz w:val="28"/>
          <w:szCs w:val="28"/>
        </w:rPr>
        <w:t xml:space="preserve"> пункт 3 изложить в следующей редакции:</w:t>
      </w:r>
    </w:p>
    <w:p w:rsidR="00181801" w:rsidRPr="00181801" w:rsidRDefault="00181801" w:rsidP="0018180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>«3. Установить дефицит местного бюджета:</w:t>
      </w:r>
    </w:p>
    <w:p w:rsidR="00181801" w:rsidRPr="00181801" w:rsidRDefault="00181801" w:rsidP="00181801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</w:rPr>
      </w:pPr>
      <w:r w:rsidRPr="00181801">
        <w:rPr>
          <w:rFonts w:ascii="Liberation Serif" w:eastAsiaTheme="minorHAnsi" w:hAnsi="Liberation Serif" w:cstheme="minorBidi"/>
          <w:sz w:val="28"/>
          <w:szCs w:val="28"/>
        </w:rPr>
        <w:t>233 994 681 руб. на 2020 год;</w:t>
      </w:r>
    </w:p>
    <w:p w:rsidR="00181801" w:rsidRPr="00181801" w:rsidRDefault="00181801" w:rsidP="00181801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</w:rPr>
      </w:pPr>
      <w:r w:rsidRPr="00181801">
        <w:rPr>
          <w:rFonts w:ascii="Liberation Serif" w:eastAsiaTheme="minorHAnsi" w:hAnsi="Liberation Serif" w:cstheme="minorBidi"/>
          <w:sz w:val="28"/>
          <w:szCs w:val="28"/>
        </w:rPr>
        <w:t>30 430 480 руб. на 2021 год;</w:t>
      </w:r>
    </w:p>
    <w:p w:rsidR="00181801" w:rsidRPr="00181801" w:rsidRDefault="00181801" w:rsidP="00181801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</w:rPr>
      </w:pPr>
      <w:r w:rsidRPr="00181801">
        <w:rPr>
          <w:rFonts w:ascii="Liberation Serif" w:eastAsiaTheme="minorHAnsi" w:hAnsi="Liberation Serif" w:cstheme="minorBidi"/>
          <w:sz w:val="28"/>
          <w:szCs w:val="28"/>
        </w:rPr>
        <w:t>35 091 025 руб. на 2022 год.»;</w:t>
      </w:r>
    </w:p>
    <w:p w:rsidR="00181801" w:rsidRPr="00181801" w:rsidRDefault="00181801" w:rsidP="00181801">
      <w:pPr>
        <w:pStyle w:val="ab"/>
        <w:spacing w:after="0" w:line="240" w:lineRule="auto"/>
        <w:ind w:left="0"/>
        <w:jc w:val="both"/>
        <w:rPr>
          <w:rFonts w:ascii="Liberation Serif" w:eastAsiaTheme="minorHAnsi" w:hAnsi="Liberation Serif" w:cstheme="minorBidi"/>
          <w:sz w:val="28"/>
          <w:szCs w:val="28"/>
        </w:rPr>
      </w:pPr>
    </w:p>
    <w:p w:rsidR="00181801" w:rsidRPr="0018205A" w:rsidRDefault="00181801" w:rsidP="001818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lastRenderedPageBreak/>
        <w:t>1.3. у</w:t>
      </w:r>
      <w:r w:rsidRPr="0018205A">
        <w:rPr>
          <w:rFonts w:ascii="Liberation Serif" w:hAnsi="Liberation Serif"/>
          <w:sz w:val="28"/>
          <w:szCs w:val="28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№ 5) в новой редакции;</w:t>
      </w:r>
    </w:p>
    <w:p w:rsidR="00181801" w:rsidRPr="00181801" w:rsidRDefault="00181801" w:rsidP="00181801">
      <w:pPr>
        <w:pStyle w:val="a9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>1.4. утвердить ведомственную структуру расходов бюджета городского округа Заречный на 2020 год (приложение № 7) в новой редакции;</w:t>
      </w:r>
    </w:p>
    <w:p w:rsidR="00181801" w:rsidRPr="0018205A" w:rsidRDefault="00181801" w:rsidP="001818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205A">
        <w:rPr>
          <w:rFonts w:ascii="Liberation Serif" w:hAnsi="Liberation Serif"/>
          <w:sz w:val="28"/>
          <w:szCs w:val="28"/>
        </w:rPr>
        <w:t>1.5. утвердить свод источников финансирования дефицита бюджета городского округа Заречный на 2020 год (приложение № 10) в новой редакции;</w:t>
      </w:r>
    </w:p>
    <w:p w:rsidR="00181801" w:rsidRPr="0018205A" w:rsidRDefault="00181801" w:rsidP="001818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205A">
        <w:rPr>
          <w:rFonts w:ascii="Liberation Serif" w:hAnsi="Liberation Serif"/>
          <w:sz w:val="28"/>
          <w:szCs w:val="28"/>
        </w:rPr>
        <w:t>1.6. утвердить перечень муниципальных программ городского округа Заречный, подлежащих реализации в 2020 году (приложение № 14) в новой редакции;</w:t>
      </w:r>
    </w:p>
    <w:p w:rsidR="00181801" w:rsidRPr="0018205A" w:rsidRDefault="00181801" w:rsidP="001818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205A">
        <w:rPr>
          <w:rFonts w:ascii="Liberation Serif" w:hAnsi="Liberation Serif"/>
          <w:sz w:val="28"/>
          <w:szCs w:val="28"/>
        </w:rPr>
        <w:t>1.7. пункт 16 изложить в следующей редакции:</w:t>
      </w:r>
    </w:p>
    <w:p w:rsidR="00181801" w:rsidRPr="00181801" w:rsidRDefault="00181801" w:rsidP="00181801">
      <w:pPr>
        <w:pStyle w:val="a9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 xml:space="preserve"> «16. Утвердить объем бюджетных ассигнований Дорожного фонда городского округа Заречный:</w:t>
      </w:r>
    </w:p>
    <w:p w:rsidR="00181801" w:rsidRPr="00181801" w:rsidRDefault="00181801" w:rsidP="00181801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</w:rPr>
      </w:pPr>
      <w:r w:rsidRPr="00181801">
        <w:rPr>
          <w:rFonts w:ascii="Liberation Serif" w:eastAsiaTheme="minorHAnsi" w:hAnsi="Liberation Serif" w:cstheme="minorBidi"/>
          <w:sz w:val="28"/>
          <w:szCs w:val="28"/>
        </w:rPr>
        <w:t>112 354 397,31 руб. на 2020 год;</w:t>
      </w:r>
    </w:p>
    <w:p w:rsidR="00181801" w:rsidRPr="00181801" w:rsidRDefault="00181801" w:rsidP="00181801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</w:rPr>
      </w:pPr>
      <w:r w:rsidRPr="00181801">
        <w:rPr>
          <w:rFonts w:ascii="Liberation Serif" w:eastAsiaTheme="minorHAnsi" w:hAnsi="Liberation Serif" w:cstheme="minorBidi"/>
          <w:sz w:val="28"/>
          <w:szCs w:val="28"/>
        </w:rPr>
        <w:t>55 381 385,57 руб. на 2021 год;</w:t>
      </w:r>
    </w:p>
    <w:p w:rsidR="00181801" w:rsidRPr="00181801" w:rsidRDefault="00181801" w:rsidP="00181801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8"/>
          <w:szCs w:val="28"/>
        </w:rPr>
      </w:pPr>
      <w:r w:rsidRPr="00181801">
        <w:rPr>
          <w:rFonts w:ascii="Liberation Serif" w:eastAsiaTheme="minorHAnsi" w:hAnsi="Liberation Serif" w:cstheme="minorBidi"/>
          <w:sz w:val="28"/>
          <w:szCs w:val="28"/>
        </w:rPr>
        <w:t>26 381 386,00 руб. на 2022 год».</w:t>
      </w:r>
    </w:p>
    <w:p w:rsidR="00181801" w:rsidRPr="0018205A" w:rsidRDefault="00181801" w:rsidP="001818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205A">
        <w:rPr>
          <w:rFonts w:ascii="Liberation Serif" w:hAnsi="Liberation Serif"/>
          <w:sz w:val="28"/>
          <w:szCs w:val="28"/>
        </w:rPr>
        <w:t>1.8. пункт 19 изложить в следующей редакции:</w:t>
      </w:r>
    </w:p>
    <w:p w:rsidR="00181801" w:rsidRPr="00181801" w:rsidRDefault="00181801" w:rsidP="00181801">
      <w:pPr>
        <w:pStyle w:val="a9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181801">
        <w:rPr>
          <w:rFonts w:ascii="Liberation Serif" w:hAnsi="Liberation Serif"/>
          <w:sz w:val="28"/>
          <w:szCs w:val="28"/>
        </w:rPr>
        <w:t xml:space="preserve"> «19. Утвердить бюджетные инвестиции, планируемые к предоставлению в 2020 году городским округом Заречный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(приложение № 18)».</w:t>
      </w:r>
    </w:p>
    <w:p w:rsidR="00181801" w:rsidRPr="00181801" w:rsidRDefault="00181801" w:rsidP="00181801">
      <w:pPr>
        <w:pStyle w:val="a9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181801" w:rsidRPr="0018205A" w:rsidRDefault="00181801" w:rsidP="001818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205A">
        <w:rPr>
          <w:rFonts w:ascii="Liberation Serif" w:hAnsi="Liberation Serif"/>
          <w:sz w:val="28"/>
          <w:szCs w:val="28"/>
        </w:rPr>
        <w:t>2. Опубликовать настоящее решение в установленном порядке.</w:t>
      </w:r>
    </w:p>
    <w:p w:rsidR="005D7229" w:rsidRPr="00FC4805" w:rsidRDefault="005D7229" w:rsidP="001818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47D10" w:rsidRPr="000D17EC" w:rsidRDefault="00847D10" w:rsidP="005D7229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181801" w:rsidRDefault="00181801" w:rsidP="005D7229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</w:p>
    <w:p w:rsidR="00D279B1" w:rsidRPr="005D7229" w:rsidRDefault="00D279B1" w:rsidP="005D7229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5D7229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              </w:t>
      </w:r>
      <w:r w:rsidR="00847D10" w:rsidRPr="005D7229">
        <w:rPr>
          <w:rFonts w:ascii="Liberation Serif" w:hAnsi="Liberation Serif"/>
          <w:sz w:val="28"/>
          <w:szCs w:val="28"/>
        </w:rPr>
        <w:tab/>
      </w:r>
      <w:r w:rsidRPr="005D7229">
        <w:rPr>
          <w:rFonts w:ascii="Liberation Serif" w:hAnsi="Liberation Serif"/>
          <w:sz w:val="28"/>
          <w:szCs w:val="28"/>
        </w:rPr>
        <w:t>А.А. Кузнецов</w:t>
      </w:r>
    </w:p>
    <w:p w:rsidR="005D7229" w:rsidRPr="005D7229" w:rsidRDefault="005D7229" w:rsidP="005D7229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</w:p>
    <w:p w:rsidR="005D7229" w:rsidRDefault="005D7229" w:rsidP="005D7229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</w:p>
    <w:p w:rsidR="005D7229" w:rsidRPr="005D7229" w:rsidRDefault="00181801" w:rsidP="005D7229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</w:t>
      </w:r>
      <w:r w:rsidR="005D7229" w:rsidRPr="005D7229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5D7229" w:rsidRPr="005D7229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D7229" w:rsidRPr="005D7229">
        <w:rPr>
          <w:rFonts w:ascii="Liberation Serif" w:hAnsi="Liberation Serif"/>
          <w:sz w:val="28"/>
          <w:szCs w:val="28"/>
        </w:rPr>
        <w:tab/>
      </w:r>
      <w:r w:rsidR="005D7229" w:rsidRPr="005D7229">
        <w:rPr>
          <w:rFonts w:ascii="Liberation Serif" w:hAnsi="Liberation Serif"/>
          <w:sz w:val="28"/>
          <w:szCs w:val="28"/>
        </w:rPr>
        <w:tab/>
      </w:r>
      <w:r w:rsidR="005D7229" w:rsidRPr="005D7229">
        <w:rPr>
          <w:rFonts w:ascii="Liberation Serif" w:hAnsi="Liberation Serif"/>
          <w:sz w:val="28"/>
          <w:szCs w:val="28"/>
        </w:rPr>
        <w:tab/>
      </w:r>
      <w:r w:rsidR="005D7229" w:rsidRPr="005D7229">
        <w:rPr>
          <w:rFonts w:ascii="Liberation Serif" w:hAnsi="Liberation Serif"/>
          <w:sz w:val="28"/>
          <w:szCs w:val="28"/>
        </w:rPr>
        <w:tab/>
      </w:r>
      <w:r w:rsidR="005D7229" w:rsidRPr="005D7229">
        <w:rPr>
          <w:rFonts w:ascii="Liberation Serif" w:hAnsi="Liberation Serif"/>
          <w:sz w:val="28"/>
          <w:szCs w:val="28"/>
        </w:rPr>
        <w:tab/>
      </w:r>
      <w:r w:rsidR="005D7229" w:rsidRPr="005D7229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О.П. Кириллов</w:t>
      </w:r>
    </w:p>
    <w:sectPr w:rsidR="005D7229" w:rsidRPr="005D7229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2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461469"/>
    <w:rsid w:val="004F5BD2"/>
    <w:rsid w:val="00526514"/>
    <w:rsid w:val="005D7229"/>
    <w:rsid w:val="006A6F99"/>
    <w:rsid w:val="00825F3B"/>
    <w:rsid w:val="00847D10"/>
    <w:rsid w:val="008C74F4"/>
    <w:rsid w:val="0093292E"/>
    <w:rsid w:val="009559AA"/>
    <w:rsid w:val="00AE099D"/>
    <w:rsid w:val="00BA1DDF"/>
    <w:rsid w:val="00BE7AA5"/>
    <w:rsid w:val="00C1023F"/>
    <w:rsid w:val="00C678E1"/>
    <w:rsid w:val="00D279B1"/>
    <w:rsid w:val="00D74CF9"/>
    <w:rsid w:val="00DB7882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044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229"/>
  </w:style>
  <w:style w:type="paragraph" w:styleId="ab">
    <w:name w:val="List Paragraph"/>
    <w:basedOn w:val="a"/>
    <w:uiPriority w:val="34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2020-01-31T06:19:00Z</cp:lastPrinted>
  <dcterms:created xsi:type="dcterms:W3CDTF">2020-02-14T04:33:00Z</dcterms:created>
  <dcterms:modified xsi:type="dcterms:W3CDTF">2020-02-28T05:50:00Z</dcterms:modified>
</cp:coreProperties>
</file>