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D" w:rsidRDefault="004120D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12E53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4526218" r:id="rId7"/>
        </w:object>
      </w:r>
    </w:p>
    <w:p w:rsidR="00D87E80" w:rsidRPr="00D87E80" w:rsidRDefault="00D87E80" w:rsidP="00D87E8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87E8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87E8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87E80" w:rsidRPr="00D87E80" w:rsidRDefault="00D87E80" w:rsidP="00D87E8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87E8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87E80" w:rsidRPr="00D87E80" w:rsidRDefault="00D87E80" w:rsidP="00D87E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87E8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76DA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87E80" w:rsidRPr="00D87E80" w:rsidRDefault="00D87E80" w:rsidP="00D87E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87E80" w:rsidRPr="00D87E80" w:rsidRDefault="00D87E80" w:rsidP="00D87E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87E80" w:rsidRPr="00D87E80" w:rsidRDefault="00D87E80" w:rsidP="00D87E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87E80">
        <w:rPr>
          <w:rFonts w:ascii="Liberation Serif" w:hAnsi="Liberation Serif"/>
          <w:sz w:val="24"/>
        </w:rPr>
        <w:t>от__</w:t>
      </w:r>
      <w:r w:rsidR="00323CD7">
        <w:rPr>
          <w:rFonts w:ascii="Liberation Serif" w:hAnsi="Liberation Serif"/>
          <w:sz w:val="24"/>
          <w:u w:val="single"/>
        </w:rPr>
        <w:t>24.01.2022</w:t>
      </w:r>
      <w:r w:rsidRPr="00D87E80">
        <w:rPr>
          <w:rFonts w:ascii="Liberation Serif" w:hAnsi="Liberation Serif"/>
          <w:sz w:val="24"/>
        </w:rPr>
        <w:t>__</w:t>
      </w:r>
      <w:proofErr w:type="gramStart"/>
      <w:r w:rsidRPr="00D87E80">
        <w:rPr>
          <w:rFonts w:ascii="Liberation Serif" w:hAnsi="Liberation Serif"/>
          <w:sz w:val="24"/>
        </w:rPr>
        <w:t>_  №</w:t>
      </w:r>
      <w:proofErr w:type="gramEnd"/>
      <w:r w:rsidRPr="00D87E80">
        <w:rPr>
          <w:rFonts w:ascii="Liberation Serif" w:hAnsi="Liberation Serif"/>
          <w:sz w:val="24"/>
        </w:rPr>
        <w:t xml:space="preserve">  ___</w:t>
      </w:r>
      <w:r w:rsidR="00323CD7">
        <w:rPr>
          <w:rFonts w:ascii="Liberation Serif" w:hAnsi="Liberation Serif"/>
          <w:sz w:val="24"/>
          <w:u w:val="single"/>
        </w:rPr>
        <w:t>53-П</w:t>
      </w:r>
      <w:r w:rsidRPr="00D87E80">
        <w:rPr>
          <w:rFonts w:ascii="Liberation Serif" w:hAnsi="Liberation Serif"/>
          <w:sz w:val="24"/>
        </w:rPr>
        <w:t>____</w:t>
      </w:r>
    </w:p>
    <w:p w:rsidR="00D87E80" w:rsidRPr="00D87E80" w:rsidRDefault="00D87E80" w:rsidP="00D87E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87E80" w:rsidRPr="00D87E80" w:rsidRDefault="00D87E80" w:rsidP="00D87E8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87E80">
        <w:rPr>
          <w:rFonts w:ascii="Liberation Serif" w:hAnsi="Liberation Serif"/>
          <w:sz w:val="24"/>
          <w:szCs w:val="24"/>
        </w:rPr>
        <w:t>г. Заречный</w:t>
      </w:r>
    </w:p>
    <w:p w:rsidR="00E2059D" w:rsidRDefault="00E2059D">
      <w:pPr>
        <w:rPr>
          <w:rFonts w:ascii="Liberation Serif" w:hAnsi="Liberation Serif"/>
          <w:sz w:val="28"/>
          <w:szCs w:val="28"/>
        </w:rPr>
      </w:pPr>
    </w:p>
    <w:p w:rsidR="00D87E80" w:rsidRDefault="00D87E80">
      <w:pPr>
        <w:rPr>
          <w:rFonts w:ascii="Liberation Serif" w:hAnsi="Liberation Serif"/>
          <w:sz w:val="28"/>
          <w:szCs w:val="28"/>
        </w:rPr>
      </w:pPr>
    </w:p>
    <w:p w:rsidR="00D87E80" w:rsidRDefault="004120D5">
      <w:pPr>
        <w:pStyle w:val="a3"/>
        <w:ind w:right="-1"/>
        <w:jc w:val="center"/>
        <w:rPr>
          <w:rStyle w:val="ad"/>
          <w:rFonts w:ascii="Liberation Serif" w:hAnsi="Liberation Serif"/>
          <w:b/>
          <w:color w:val="000000"/>
          <w:szCs w:val="28"/>
        </w:rPr>
      </w:pPr>
      <w:r>
        <w:rPr>
          <w:rStyle w:val="2"/>
          <w:rFonts w:ascii="Liberation Serif" w:hAnsi="Liberation Serif"/>
          <w:bCs w:val="0"/>
          <w:color w:val="000000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szCs w:val="28"/>
        </w:rPr>
        <w:t>Порядок осуществления внутреннего финансового аудита в администрации городского округа Заречный</w:t>
      </w:r>
      <w:r>
        <w:rPr>
          <w:rStyle w:val="ad"/>
          <w:rFonts w:ascii="Liberation Serif" w:hAnsi="Liberation Serif"/>
          <w:b/>
          <w:color w:val="000000"/>
          <w:szCs w:val="28"/>
        </w:rPr>
        <w:t xml:space="preserve">, утвержденный постановлением администрации городского округа Заречный </w:t>
      </w:r>
    </w:p>
    <w:p w:rsidR="00E2059D" w:rsidRDefault="004120D5">
      <w:pPr>
        <w:pStyle w:val="a3"/>
        <w:ind w:right="-1"/>
        <w:jc w:val="center"/>
      </w:pPr>
      <w:r>
        <w:rPr>
          <w:rStyle w:val="ad"/>
          <w:rFonts w:ascii="Liberation Serif" w:hAnsi="Liberation Serif"/>
          <w:b/>
          <w:color w:val="000000"/>
          <w:szCs w:val="28"/>
        </w:rPr>
        <w:t>от 27.10.2021 №</w:t>
      </w:r>
      <w:r>
        <w:rPr>
          <w:rFonts w:ascii="Liberation Serif" w:hAnsi="Liberation Serif"/>
          <w:szCs w:val="28"/>
        </w:rPr>
        <w:t> </w:t>
      </w:r>
      <w:r>
        <w:rPr>
          <w:rStyle w:val="ad"/>
          <w:rFonts w:ascii="Liberation Serif" w:hAnsi="Liberation Serif"/>
          <w:b/>
          <w:color w:val="000000"/>
          <w:szCs w:val="28"/>
        </w:rPr>
        <w:t>1064-П</w:t>
      </w:r>
    </w:p>
    <w:p w:rsidR="00E2059D" w:rsidRDefault="00E2059D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D87E80" w:rsidRDefault="00D87E80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E2059D" w:rsidRDefault="004120D5">
      <w:pPr>
        <w:pStyle w:val="a3"/>
        <w:ind w:right="-1" w:firstLine="724"/>
        <w:jc w:val="both"/>
      </w:pPr>
      <w:r>
        <w:rPr>
          <w:rFonts w:ascii="Liberation Serif" w:hAnsi="Liberation Serif"/>
          <w:szCs w:val="28"/>
        </w:rPr>
        <w:t>В соответствии со статьей 160.2-1 Бюджетного кодекса Российской Федерации,</w:t>
      </w:r>
      <w:r>
        <w:rPr>
          <w:rFonts w:ascii="Liberation Serif" w:hAnsi="Liberation Serif"/>
          <w:color w:val="000000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E2059D" w:rsidRDefault="004120D5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E2059D" w:rsidRDefault="004120D5">
      <w:pPr>
        <w:ind w:right="-1" w:firstLine="709"/>
        <w:jc w:val="both"/>
      </w:pPr>
      <w:r>
        <w:rPr>
          <w:rStyle w:val="ad"/>
          <w:rFonts w:ascii="Liberation Serif" w:hAnsi="Liberation Serif"/>
          <w:szCs w:val="28"/>
        </w:rPr>
        <w:t xml:space="preserve">1. Внести в </w:t>
      </w:r>
      <w:r>
        <w:rPr>
          <w:rFonts w:ascii="Liberation Serif" w:hAnsi="Liberation Serif"/>
          <w:sz w:val="28"/>
          <w:szCs w:val="28"/>
        </w:rPr>
        <w:t>Порядок осуществления внутреннего финансового аудита в администрации городского округа Заречный</w:t>
      </w:r>
      <w:r>
        <w:rPr>
          <w:rStyle w:val="ad"/>
          <w:rFonts w:ascii="Liberation Serif" w:hAnsi="Liberation Serif"/>
          <w:color w:val="000000"/>
          <w:szCs w:val="28"/>
        </w:rPr>
        <w:t>, утвержденный постановлением администрации городского округа Заречный от 27.10.2021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1064-П, изложив приложение № 1 в прилагаемой редакции.</w:t>
      </w:r>
    </w:p>
    <w:p w:rsidR="00E2059D" w:rsidRDefault="004120D5">
      <w:pPr>
        <w:pStyle w:val="a3"/>
        <w:ind w:right="-143" w:firstLine="726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D87E80">
        <w:rPr>
          <w:rFonts w:ascii="Liberation Serif" w:hAnsi="Liberation Serif"/>
          <w:szCs w:val="28"/>
        </w:rPr>
        <w:t>www.gorod-zarechny.ru</w:t>
      </w:r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E2059D" w:rsidRDefault="00E2059D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E2059D" w:rsidRDefault="00E2059D">
      <w:pPr>
        <w:rPr>
          <w:rFonts w:ascii="Liberation Serif" w:hAnsi="Liberation Serif"/>
          <w:sz w:val="26"/>
          <w:szCs w:val="26"/>
        </w:rPr>
      </w:pPr>
    </w:p>
    <w:p w:rsidR="00D87E80" w:rsidRPr="00651637" w:rsidRDefault="00D87E80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E2059D" w:rsidRPr="00D87E80" w:rsidRDefault="00D87E80" w:rsidP="00D87E80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D87E80" w:rsidRDefault="00D87E80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E2059D" w:rsidRDefault="004120D5">
      <w:pPr>
        <w:widowControl/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E2059D" w:rsidRDefault="004120D5">
      <w:pPr>
        <w:widowControl/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городского округа Заречный </w:t>
      </w:r>
    </w:p>
    <w:p w:rsidR="00E2059D" w:rsidRPr="00323CD7" w:rsidRDefault="00323CD7">
      <w:pPr>
        <w:widowControl/>
        <w:ind w:left="5245" w:right="-1"/>
        <w:rPr>
          <w:rFonts w:ascii="Liberation Serif" w:hAnsi="Liberation Serif"/>
          <w:sz w:val="28"/>
          <w:szCs w:val="28"/>
        </w:rPr>
      </w:pPr>
      <w:r w:rsidRPr="00323CD7">
        <w:rPr>
          <w:rFonts w:ascii="Liberation Serif" w:hAnsi="Liberation Serif"/>
          <w:sz w:val="28"/>
          <w:szCs w:val="28"/>
        </w:rPr>
        <w:t>от__</w:t>
      </w:r>
      <w:r w:rsidRPr="00323CD7">
        <w:rPr>
          <w:rFonts w:ascii="Liberation Serif" w:hAnsi="Liberation Serif"/>
          <w:sz w:val="28"/>
          <w:szCs w:val="28"/>
          <w:u w:val="single"/>
        </w:rPr>
        <w:t>24.01.2022</w:t>
      </w:r>
      <w:r w:rsidRPr="00323CD7">
        <w:rPr>
          <w:rFonts w:ascii="Liberation Serif" w:hAnsi="Liberation Serif"/>
          <w:sz w:val="28"/>
          <w:szCs w:val="28"/>
        </w:rPr>
        <w:t>__</w:t>
      </w:r>
      <w:proofErr w:type="gramStart"/>
      <w:r w:rsidRPr="00323CD7">
        <w:rPr>
          <w:rFonts w:ascii="Liberation Serif" w:hAnsi="Liberation Serif"/>
          <w:sz w:val="28"/>
          <w:szCs w:val="28"/>
        </w:rPr>
        <w:t>_  №</w:t>
      </w:r>
      <w:proofErr w:type="gramEnd"/>
      <w:r w:rsidRPr="00323CD7">
        <w:rPr>
          <w:rFonts w:ascii="Liberation Serif" w:hAnsi="Liberation Serif"/>
          <w:sz w:val="28"/>
          <w:szCs w:val="28"/>
        </w:rPr>
        <w:t xml:space="preserve">  ___</w:t>
      </w:r>
      <w:bookmarkStart w:id="0" w:name="_GoBack"/>
      <w:r w:rsidRPr="00323CD7">
        <w:rPr>
          <w:rFonts w:ascii="Liberation Serif" w:hAnsi="Liberation Serif"/>
          <w:sz w:val="28"/>
          <w:szCs w:val="28"/>
          <w:u w:val="single"/>
        </w:rPr>
        <w:t>53-П</w:t>
      </w:r>
      <w:bookmarkEnd w:id="0"/>
      <w:r w:rsidRPr="00323CD7">
        <w:rPr>
          <w:rFonts w:ascii="Liberation Serif" w:hAnsi="Liberation Serif"/>
          <w:sz w:val="28"/>
          <w:szCs w:val="28"/>
        </w:rPr>
        <w:t>____</w:t>
      </w:r>
    </w:p>
    <w:p w:rsidR="00323CD7" w:rsidRDefault="00323CD7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E2059D" w:rsidRDefault="004120D5">
      <w:pPr>
        <w:widowControl/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E2059D" w:rsidRDefault="004120D5">
      <w:pPr>
        <w:widowControl/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осуществления внутреннего финансового аудита в администрации городского округа Заречный</w:t>
      </w:r>
    </w:p>
    <w:p w:rsidR="00E2059D" w:rsidRDefault="00E2059D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E2059D" w:rsidRDefault="004120D5">
      <w:pPr>
        <w:widowControl/>
        <w:ind w:left="5245" w:right="-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 w:rsidR="00E2059D" w:rsidRDefault="00E2059D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E2059D" w:rsidRDefault="004120D5">
      <w:pPr>
        <w:widowControl/>
        <w:ind w:left="5245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</w:p>
    <w:p w:rsidR="00E2059D" w:rsidRDefault="004120D5">
      <w:pPr>
        <w:widowControl/>
        <w:ind w:left="5245"/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E2059D" w:rsidRDefault="004120D5">
      <w:pPr>
        <w:widowControl/>
        <w:ind w:left="5245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города Заречный</w:t>
      </w:r>
    </w:p>
    <w:p w:rsidR="00E2059D" w:rsidRDefault="004120D5">
      <w:pPr>
        <w:widowControl/>
        <w:ind w:left="5245"/>
      </w:pPr>
      <w:r>
        <w:rPr>
          <w:rFonts w:ascii="Liberation Serif" w:hAnsi="Liberation Serif"/>
          <w:sz w:val="26"/>
          <w:szCs w:val="26"/>
        </w:rPr>
        <w:t>от_____________</w:t>
      </w:r>
      <w:r>
        <w:rPr>
          <w:rFonts w:ascii="Liberation Serif" w:hAnsi="Liberation Serif"/>
          <w:sz w:val="26"/>
          <w:szCs w:val="26"/>
          <w:lang w:val="en-US"/>
        </w:rPr>
        <w:t xml:space="preserve"> № </w:t>
      </w:r>
      <w:r>
        <w:rPr>
          <w:rFonts w:ascii="Liberation Serif" w:hAnsi="Liberation Serif"/>
          <w:sz w:val="26"/>
          <w:szCs w:val="26"/>
        </w:rPr>
        <w:t>___________</w:t>
      </w:r>
    </w:p>
    <w:p w:rsidR="00E2059D" w:rsidRDefault="00E2059D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E2059D" w:rsidRDefault="00E2059D">
      <w:pPr>
        <w:widowControl/>
        <w:tabs>
          <w:tab w:val="left" w:pos="164"/>
        </w:tabs>
        <w:autoSpaceDE w:val="0"/>
        <w:ind w:firstLine="709"/>
        <w:jc w:val="both"/>
      </w:pPr>
    </w:p>
    <w:p w:rsidR="00E2059D" w:rsidRDefault="00E2059D">
      <w:pPr>
        <w:spacing w:after="120"/>
        <w:rPr>
          <w:rFonts w:ascii="Liberation Serif" w:hAnsi="Liberation Serif"/>
          <w:sz w:val="28"/>
          <w:szCs w:val="28"/>
        </w:rPr>
      </w:pPr>
    </w:p>
    <w:tbl>
      <w:tblPr>
        <w:tblW w:w="71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5"/>
        <w:gridCol w:w="406"/>
        <w:gridCol w:w="582"/>
      </w:tblGrid>
      <w:tr w:rsidR="00E2059D">
        <w:trPr>
          <w:trHeight w:val="288"/>
          <w:jc w:val="center"/>
        </w:trPr>
        <w:tc>
          <w:tcPr>
            <w:tcW w:w="61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4120D5">
            <w:pPr>
              <w:autoSpaceDE w:val="0"/>
              <w:ind w:left="-166" w:hanging="142"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проведения аудиторских мероприятий на 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4120D5">
            <w:pPr>
              <w:autoSpaceDE w:val="0"/>
              <w:ind w:left="5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</w:tr>
    </w:tbl>
    <w:p w:rsidR="00E2059D" w:rsidRDefault="00E2059D">
      <w:pPr>
        <w:spacing w:after="120"/>
        <w:rPr>
          <w:rFonts w:ascii="Liberation Serif" w:hAnsi="Liberation Serif"/>
          <w:sz w:val="28"/>
          <w:szCs w:val="2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701"/>
        <w:gridCol w:w="1843"/>
        <w:gridCol w:w="2126"/>
      </w:tblGrid>
      <w:tr w:rsidR="00E205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Аудиторское мероприятие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(тема аудиторского мероприятия)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(месяц) окончания аудиторского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Субъект внутреннего финансового аудита</w:t>
            </w:r>
          </w:p>
        </w:tc>
      </w:tr>
      <w:tr w:rsidR="00E205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E205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E2059D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05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E2059D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2059D" w:rsidRDefault="00E2059D">
      <w:pPr>
        <w:spacing w:after="240"/>
        <w:rPr>
          <w:rFonts w:ascii="Liberation Serif" w:hAnsi="Liberation Serif"/>
          <w:sz w:val="28"/>
          <w:szCs w:val="28"/>
        </w:rPr>
      </w:pPr>
    </w:p>
    <w:p w:rsidR="00E2059D" w:rsidRDefault="004120D5">
      <w:pPr>
        <w:spacing w:after="1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субъекта внутреннего</w:t>
      </w:r>
      <w:r>
        <w:rPr>
          <w:rFonts w:ascii="Liberation Serif" w:hAnsi="Liberation Serif"/>
          <w:sz w:val="28"/>
          <w:szCs w:val="28"/>
        </w:rPr>
        <w:br/>
        <w:t>финансового аудита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1985"/>
        <w:gridCol w:w="170"/>
        <w:gridCol w:w="3458"/>
      </w:tblGrid>
      <w:tr w:rsidR="00E2059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059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E2059D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E2059D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9D" w:rsidRDefault="004120D5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(фамилия, имя, отчество)</w:t>
            </w:r>
          </w:p>
        </w:tc>
      </w:tr>
    </w:tbl>
    <w:p w:rsidR="00E2059D" w:rsidRDefault="00E2059D">
      <w:pPr>
        <w:rPr>
          <w:rFonts w:ascii="Liberation Serif" w:hAnsi="Liberation Serif"/>
          <w:sz w:val="28"/>
          <w:szCs w:val="28"/>
        </w:rPr>
      </w:pPr>
    </w:p>
    <w:p w:rsidR="00E2059D" w:rsidRDefault="00E2059D">
      <w:pPr>
        <w:rPr>
          <w:rFonts w:ascii="Liberation Serif" w:hAnsi="Liberation Serif"/>
          <w:sz w:val="28"/>
          <w:szCs w:val="28"/>
        </w:rPr>
      </w:pPr>
    </w:p>
    <w:p w:rsidR="00E2059D" w:rsidRDefault="00E2059D">
      <w:pPr>
        <w:rPr>
          <w:rFonts w:ascii="Liberation Serif" w:hAnsi="Liberation Serif"/>
          <w:sz w:val="28"/>
          <w:szCs w:val="28"/>
        </w:rPr>
      </w:pPr>
    </w:p>
    <w:p w:rsidR="00E2059D" w:rsidRDefault="00E2059D">
      <w:pPr>
        <w:rPr>
          <w:rFonts w:ascii="Liberation Serif" w:hAnsi="Liberation Serif"/>
          <w:sz w:val="28"/>
          <w:szCs w:val="28"/>
        </w:rPr>
      </w:pPr>
    </w:p>
    <w:tbl>
      <w:tblPr>
        <w:tblW w:w="3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482"/>
      </w:tblGrid>
      <w:tr w:rsidR="00E2059D"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4120D5">
            <w:pPr>
              <w:autoSpaceDE w:val="0"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4120D5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4120D5">
            <w:pPr>
              <w:autoSpaceDE w:val="0"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E2059D">
            <w:pPr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59D" w:rsidRDefault="004120D5">
            <w:pPr>
              <w:autoSpaceDE w:val="0"/>
              <w:ind w:left="57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</w:tbl>
    <w:p w:rsidR="00E2059D" w:rsidRDefault="00E2059D"/>
    <w:p w:rsidR="00E2059D" w:rsidRDefault="00E2059D">
      <w:pPr>
        <w:widowControl/>
        <w:tabs>
          <w:tab w:val="left" w:pos="164"/>
        </w:tabs>
        <w:autoSpaceDE w:val="0"/>
        <w:ind w:firstLine="709"/>
        <w:jc w:val="both"/>
      </w:pPr>
    </w:p>
    <w:p w:rsidR="00E2059D" w:rsidRDefault="00E2059D">
      <w:pPr>
        <w:tabs>
          <w:tab w:val="left" w:pos="5387"/>
        </w:tabs>
        <w:ind w:left="10206"/>
        <w:rPr>
          <w:rFonts w:ascii="Liberation Serif" w:hAnsi="Liberation Serif"/>
          <w:color w:val="000000"/>
          <w:sz w:val="28"/>
          <w:szCs w:val="28"/>
        </w:rPr>
      </w:pPr>
    </w:p>
    <w:sectPr w:rsidR="00E2059D" w:rsidSect="00D87E80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A4" w:rsidRDefault="007B42A4">
      <w:r>
        <w:separator/>
      </w:r>
    </w:p>
  </w:endnote>
  <w:endnote w:type="continuationSeparator" w:id="0">
    <w:p w:rsidR="007B42A4" w:rsidRDefault="007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A4" w:rsidRDefault="007B42A4">
      <w:r>
        <w:rPr>
          <w:color w:val="000000"/>
        </w:rPr>
        <w:separator/>
      </w:r>
    </w:p>
  </w:footnote>
  <w:footnote w:type="continuationSeparator" w:id="0">
    <w:p w:rsidR="007B42A4" w:rsidRDefault="007B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28" w:rsidRDefault="004120D5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323CD7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  <w:p w:rsidR="00D07928" w:rsidRDefault="007B42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9D"/>
    <w:rsid w:val="00323CD7"/>
    <w:rsid w:val="004120D5"/>
    <w:rsid w:val="007B42A4"/>
    <w:rsid w:val="00B73B37"/>
    <w:rsid w:val="00D87E80"/>
    <w:rsid w:val="00E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BA9E"/>
  <w15:docId w15:val="{282E24A1-919C-4466-9656-2FA87E8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7;&#1057;&#1048;&#1048;%20&#1040;&#1044;&#1052;&#1048;&#1053;&#1048;&#1057;&#1058;&#1056;&#1040;&#1062;&#1048;&#1048;\&#1056;&#1043;%20&#1087;&#1086;%20&#1074;&#1085;&#1077;&#1076;&#1088;&#1077;&#1085;&#1080;&#1102;%20&#1084;&#1086;&#1076;&#1077;&#1083;&#1080;%20&#1076;&#1086;&#1087;&#1086;&#1073;&#1088;&#1072;&#1079;&#1086;&#1074;&#1072;&#1085;&#1080;&#1103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2022-01-21T08:51:00Z</cp:lastPrinted>
  <dcterms:created xsi:type="dcterms:W3CDTF">2022-01-21T08:51:00Z</dcterms:created>
  <dcterms:modified xsi:type="dcterms:W3CDTF">2022-01-24T05:44:00Z</dcterms:modified>
</cp:coreProperties>
</file>